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59986" w14:textId="6C565F6F" w:rsidR="0099488D" w:rsidRPr="00B20D2D" w:rsidRDefault="008142F4" w:rsidP="000516AB">
      <w:pPr>
        <w:pStyle w:val="Billedtekst"/>
        <w:rPr>
          <w:rFonts w:ascii="Source Sans Pro" w:hAnsi="Source Sans Pro"/>
          <w:color w:val="58595B" w:themeColor="text2"/>
          <w:sz w:val="32"/>
        </w:rPr>
      </w:pPr>
      <w:r w:rsidRPr="00B20D2D">
        <w:rPr>
          <w:rFonts w:ascii="Source Sans Pro" w:hAnsi="Source Sans Pro"/>
          <w:noProof/>
        </w:rPr>
        <mc:AlternateContent>
          <mc:Choice Requires="wps">
            <w:drawing>
              <wp:anchor distT="0" distB="0" distL="114300" distR="114300" simplePos="0" relativeHeight="251669504" behindDoc="0" locked="0" layoutInCell="1" allowOverlap="1" wp14:anchorId="0DFA62F3" wp14:editId="2A07FF4C">
                <wp:simplePos x="0" y="0"/>
                <wp:positionH relativeFrom="margin">
                  <wp:align>left</wp:align>
                </wp:positionH>
                <wp:positionV relativeFrom="paragraph">
                  <wp:posOffset>2901950</wp:posOffset>
                </wp:positionV>
                <wp:extent cx="5353050" cy="4118776"/>
                <wp:effectExtent l="0" t="0" r="0" b="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118776"/>
                        </a:xfrm>
                        <a:prstGeom prst="rect">
                          <a:avLst/>
                        </a:prstGeom>
                        <a:noFill/>
                        <a:ln w="9525">
                          <a:noFill/>
                          <a:miter lim="800000"/>
                          <a:headEnd/>
                          <a:tailEnd/>
                        </a:ln>
                      </wps:spPr>
                      <wps:txbx>
                        <w:txbxContent>
                          <w:p w14:paraId="33A98CCD" w14:textId="27BFEAF9" w:rsidR="002314CD" w:rsidRPr="00657D7F" w:rsidRDefault="002314CD" w:rsidP="003B4DD5">
                            <w:pPr>
                              <w:spacing w:line="240" w:lineRule="auto"/>
                              <w:rPr>
                                <w:rStyle w:val="Bogenstitel"/>
                                <w:color w:val="7F7F7F" w:themeColor="text1" w:themeTint="80"/>
                                <w:sz w:val="48"/>
                                <w:szCs w:val="48"/>
                              </w:rPr>
                            </w:pPr>
                            <w:r w:rsidRPr="00657D7F">
                              <w:rPr>
                                <w:rStyle w:val="Bogenstitel"/>
                                <w:color w:val="7F7F7F" w:themeColor="text1" w:themeTint="80"/>
                                <w:sz w:val="48"/>
                                <w:szCs w:val="48"/>
                              </w:rPr>
                              <w:t>Landsdækkende klinisk kvalitets</w:t>
                            </w:r>
                            <w:r>
                              <w:rPr>
                                <w:rStyle w:val="Bogenstitel"/>
                                <w:color w:val="7F7F7F" w:themeColor="text1" w:themeTint="80"/>
                                <w:sz w:val="48"/>
                                <w:szCs w:val="48"/>
                              </w:rPr>
                              <w:t>-</w:t>
                            </w:r>
                            <w:r w:rsidRPr="00657D7F">
                              <w:rPr>
                                <w:rStyle w:val="Bogenstitel"/>
                                <w:color w:val="7F7F7F" w:themeColor="text1" w:themeTint="80"/>
                                <w:sz w:val="48"/>
                                <w:szCs w:val="48"/>
                              </w:rPr>
                              <w:t>database for opfølgningsprogrammet for Cerebral Parese (CPOP-databasen)</w:t>
                            </w:r>
                          </w:p>
                          <w:p w14:paraId="78B38F45" w14:textId="3A8B465C" w:rsidR="002314CD" w:rsidRDefault="002314CD" w:rsidP="003B4DD5">
                            <w:pPr>
                              <w:spacing w:line="240" w:lineRule="auto"/>
                              <w:rPr>
                                <w:rStyle w:val="Bogenstitel"/>
                                <w:color w:val="7F7F7F" w:themeColor="text1" w:themeTint="80"/>
                                <w:sz w:val="52"/>
                                <w:szCs w:val="38"/>
                              </w:rPr>
                            </w:pPr>
                          </w:p>
                          <w:p w14:paraId="0C17105E" w14:textId="77777777" w:rsidR="002314CD" w:rsidRPr="00963967" w:rsidRDefault="002314CD" w:rsidP="003B4DD5">
                            <w:pPr>
                              <w:spacing w:line="240" w:lineRule="auto"/>
                              <w:rPr>
                                <w:rStyle w:val="Bogenstitel"/>
                                <w:color w:val="7F7F7F" w:themeColor="text1" w:themeTint="80"/>
                                <w:sz w:val="28"/>
                                <w:szCs w:val="38"/>
                              </w:rPr>
                            </w:pPr>
                          </w:p>
                          <w:p w14:paraId="66E79F63" w14:textId="354859CB" w:rsidR="002314CD" w:rsidRPr="008142F4" w:rsidRDefault="002314CD" w:rsidP="003B4DD5">
                            <w:pPr>
                              <w:spacing w:line="240" w:lineRule="auto"/>
                              <w:rPr>
                                <w:rStyle w:val="Bogenstitel"/>
                                <w:color w:val="7F7F7F" w:themeColor="text1" w:themeTint="80"/>
                                <w:sz w:val="40"/>
                                <w:szCs w:val="40"/>
                              </w:rPr>
                            </w:pPr>
                            <w:r w:rsidRPr="008142F4">
                              <w:rPr>
                                <w:rStyle w:val="Bogenstitel"/>
                                <w:color w:val="7F7F7F" w:themeColor="text1" w:themeTint="80"/>
                                <w:sz w:val="40"/>
                                <w:szCs w:val="40"/>
                              </w:rPr>
                              <w:t xml:space="preserve">Indikatorsæt med tilhørende datadefinitioner </w:t>
                            </w:r>
                          </w:p>
                          <w:p w14:paraId="5EDA98CA" w14:textId="0EEF27EB" w:rsidR="002314CD" w:rsidRDefault="002314CD" w:rsidP="003B4DD5">
                            <w:pPr>
                              <w:spacing w:line="240" w:lineRule="auto"/>
                              <w:rPr>
                                <w:rStyle w:val="Bogenstitel"/>
                                <w:i/>
                                <w:color w:val="7F7F7F" w:themeColor="text1" w:themeTint="80"/>
                                <w:sz w:val="36"/>
                                <w:szCs w:val="38"/>
                              </w:rPr>
                            </w:pPr>
                          </w:p>
                          <w:p w14:paraId="07DB1999" w14:textId="77777777" w:rsidR="002314CD" w:rsidRDefault="002314CD" w:rsidP="003B4DD5">
                            <w:pPr>
                              <w:spacing w:line="240" w:lineRule="auto"/>
                              <w:rPr>
                                <w:rStyle w:val="Bogenstitel"/>
                                <w:i/>
                                <w:color w:val="7F7F7F" w:themeColor="text1" w:themeTint="80"/>
                                <w:sz w:val="36"/>
                                <w:szCs w:val="38"/>
                              </w:rPr>
                            </w:pPr>
                          </w:p>
                          <w:p w14:paraId="2C58A418" w14:textId="43C35BB5" w:rsidR="002314CD" w:rsidRDefault="002314CD" w:rsidP="003B4DD5">
                            <w:pPr>
                              <w:spacing w:line="240" w:lineRule="auto"/>
                              <w:rPr>
                                <w:rStyle w:val="Bogenstitel"/>
                                <w:i/>
                                <w:color w:val="7F7F7F" w:themeColor="text1" w:themeTint="80"/>
                                <w:sz w:val="36"/>
                                <w:szCs w:val="38"/>
                              </w:rPr>
                            </w:pPr>
                            <w:r>
                              <w:rPr>
                                <w:rStyle w:val="Bogenstitel"/>
                                <w:i/>
                                <w:color w:val="7F7F7F" w:themeColor="text1" w:themeTint="80"/>
                                <w:sz w:val="36"/>
                                <w:szCs w:val="38"/>
                              </w:rPr>
                              <w:t>Gældende fra januar 2022</w:t>
                            </w:r>
                          </w:p>
                          <w:p w14:paraId="032478F2" w14:textId="59DA721D" w:rsidR="002314CD" w:rsidRPr="00FF5E3D" w:rsidRDefault="002314CD" w:rsidP="003B4DD5">
                            <w:pPr>
                              <w:spacing w:line="240" w:lineRule="auto"/>
                              <w:rPr>
                                <w:rStyle w:val="Bogenstitel"/>
                                <w:i/>
                                <w:color w:val="7F7F7F" w:themeColor="text1" w:themeTint="80"/>
                                <w:sz w:val="52"/>
                                <w:szCs w:val="38"/>
                              </w:rPr>
                            </w:pPr>
                            <w:r w:rsidRPr="00FB5A9D">
                              <w:rPr>
                                <w:rStyle w:val="Bogenstitel"/>
                                <w:i/>
                                <w:color w:val="7F7F7F" w:themeColor="text1" w:themeTint="80"/>
                                <w:sz w:val="28"/>
                                <w:szCs w:val="38"/>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A62F3" id="_x0000_t202" coordsize="21600,21600" o:spt="202" path="m,l,21600r21600,l21600,xe">
                <v:stroke joinstyle="miter"/>
                <v:path gradientshapeok="t" o:connecttype="rect"/>
              </v:shapetype>
              <v:shape id="Tekstfelt 2" o:spid="_x0000_s1026" type="#_x0000_t202" style="position:absolute;margin-left:0;margin-top:228.5pt;width:421.5pt;height:324.3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" filled="f" stroked="f">
                <v:textbox>
                  <w:txbxContent>
                    <w:p w14:paraId="33A98CCD" w14:textId="27BFEAF9" w:rsidR="002314CD" w:rsidRPr="00657D7F" w:rsidRDefault="002314CD" w:rsidP="003B4DD5">
                      <w:pPr>
                        <w:spacing w:line="240" w:lineRule="auto"/>
                        <w:rPr>
                          <w:rStyle w:val="Bogenstitel"/>
                          <w:color w:val="7F7F7F" w:themeColor="text1" w:themeTint="80"/>
                          <w:sz w:val="48"/>
                          <w:szCs w:val="48"/>
                        </w:rPr>
                      </w:pPr>
                      <w:r w:rsidRPr="00657D7F">
                        <w:rPr>
                          <w:rStyle w:val="Bogenstitel"/>
                          <w:color w:val="7F7F7F" w:themeColor="text1" w:themeTint="80"/>
                          <w:sz w:val="48"/>
                          <w:szCs w:val="48"/>
                        </w:rPr>
                        <w:t>Landsdækkende klinisk kvalitets</w:t>
                      </w:r>
                      <w:r>
                        <w:rPr>
                          <w:rStyle w:val="Bogenstitel"/>
                          <w:color w:val="7F7F7F" w:themeColor="text1" w:themeTint="80"/>
                          <w:sz w:val="48"/>
                          <w:szCs w:val="48"/>
                        </w:rPr>
                        <w:t>-</w:t>
                      </w:r>
                      <w:r w:rsidRPr="00657D7F">
                        <w:rPr>
                          <w:rStyle w:val="Bogenstitel"/>
                          <w:color w:val="7F7F7F" w:themeColor="text1" w:themeTint="80"/>
                          <w:sz w:val="48"/>
                          <w:szCs w:val="48"/>
                        </w:rPr>
                        <w:t>database for opfølgningsprogrammet for Cerebral Parese (CPOP-databasen)</w:t>
                      </w:r>
                    </w:p>
                    <w:p w14:paraId="78B38F45" w14:textId="3A8B465C" w:rsidR="002314CD" w:rsidRDefault="002314CD" w:rsidP="003B4DD5">
                      <w:pPr>
                        <w:spacing w:line="240" w:lineRule="auto"/>
                        <w:rPr>
                          <w:rStyle w:val="Bogenstitel"/>
                          <w:color w:val="7F7F7F" w:themeColor="text1" w:themeTint="80"/>
                          <w:sz w:val="52"/>
                          <w:szCs w:val="38"/>
                        </w:rPr>
                      </w:pPr>
                    </w:p>
                    <w:p w14:paraId="0C17105E" w14:textId="77777777" w:rsidR="002314CD" w:rsidRPr="00963967" w:rsidRDefault="002314CD" w:rsidP="003B4DD5">
                      <w:pPr>
                        <w:spacing w:line="240" w:lineRule="auto"/>
                        <w:rPr>
                          <w:rStyle w:val="Bogenstitel"/>
                          <w:color w:val="7F7F7F" w:themeColor="text1" w:themeTint="80"/>
                          <w:sz w:val="28"/>
                          <w:szCs w:val="38"/>
                        </w:rPr>
                      </w:pPr>
                    </w:p>
                    <w:p w14:paraId="66E79F63" w14:textId="354859CB" w:rsidR="002314CD" w:rsidRPr="008142F4" w:rsidRDefault="002314CD" w:rsidP="003B4DD5">
                      <w:pPr>
                        <w:spacing w:line="240" w:lineRule="auto"/>
                        <w:rPr>
                          <w:rStyle w:val="Bogenstitel"/>
                          <w:color w:val="7F7F7F" w:themeColor="text1" w:themeTint="80"/>
                          <w:sz w:val="40"/>
                          <w:szCs w:val="40"/>
                        </w:rPr>
                      </w:pPr>
                      <w:r w:rsidRPr="008142F4">
                        <w:rPr>
                          <w:rStyle w:val="Bogenstitel"/>
                          <w:color w:val="7F7F7F" w:themeColor="text1" w:themeTint="80"/>
                          <w:sz w:val="40"/>
                          <w:szCs w:val="40"/>
                        </w:rPr>
                        <w:t xml:space="preserve">Indikatorsæt med tilhørende datadefinitioner </w:t>
                      </w:r>
                    </w:p>
                    <w:p w14:paraId="5EDA98CA" w14:textId="0EEF27EB" w:rsidR="002314CD" w:rsidRDefault="002314CD" w:rsidP="003B4DD5">
                      <w:pPr>
                        <w:spacing w:line="240" w:lineRule="auto"/>
                        <w:rPr>
                          <w:rStyle w:val="Bogenstitel"/>
                          <w:i/>
                          <w:color w:val="7F7F7F" w:themeColor="text1" w:themeTint="80"/>
                          <w:sz w:val="36"/>
                          <w:szCs w:val="38"/>
                        </w:rPr>
                      </w:pPr>
                    </w:p>
                    <w:p w14:paraId="07DB1999" w14:textId="77777777" w:rsidR="002314CD" w:rsidRDefault="002314CD" w:rsidP="003B4DD5">
                      <w:pPr>
                        <w:spacing w:line="240" w:lineRule="auto"/>
                        <w:rPr>
                          <w:rStyle w:val="Bogenstitel"/>
                          <w:i/>
                          <w:color w:val="7F7F7F" w:themeColor="text1" w:themeTint="80"/>
                          <w:sz w:val="36"/>
                          <w:szCs w:val="38"/>
                        </w:rPr>
                      </w:pPr>
                    </w:p>
                    <w:p w14:paraId="2C58A418" w14:textId="43C35BB5" w:rsidR="002314CD" w:rsidRDefault="002314CD" w:rsidP="003B4DD5">
                      <w:pPr>
                        <w:spacing w:line="240" w:lineRule="auto"/>
                        <w:rPr>
                          <w:rStyle w:val="Bogenstitel"/>
                          <w:i/>
                          <w:color w:val="7F7F7F" w:themeColor="text1" w:themeTint="80"/>
                          <w:sz w:val="36"/>
                          <w:szCs w:val="38"/>
                        </w:rPr>
                      </w:pPr>
                      <w:r>
                        <w:rPr>
                          <w:rStyle w:val="Bogenstitel"/>
                          <w:i/>
                          <w:color w:val="7F7F7F" w:themeColor="text1" w:themeTint="80"/>
                          <w:sz w:val="36"/>
                          <w:szCs w:val="38"/>
                        </w:rPr>
                        <w:t>Gældende fra januar 2022</w:t>
                      </w:r>
                    </w:p>
                    <w:p w14:paraId="032478F2" w14:textId="59DA721D" w:rsidR="002314CD" w:rsidRPr="00FF5E3D" w:rsidRDefault="002314CD" w:rsidP="003B4DD5">
                      <w:pPr>
                        <w:spacing w:line="240" w:lineRule="auto"/>
                        <w:rPr>
                          <w:rStyle w:val="Bogenstitel"/>
                          <w:i/>
                          <w:color w:val="7F7F7F" w:themeColor="text1" w:themeTint="80"/>
                          <w:sz w:val="52"/>
                          <w:szCs w:val="38"/>
                        </w:rPr>
                      </w:pPr>
                      <w:r w:rsidRPr="00FB5A9D">
                        <w:rPr>
                          <w:rStyle w:val="Bogenstitel"/>
                          <w:i/>
                          <w:color w:val="7F7F7F" w:themeColor="text1" w:themeTint="80"/>
                          <w:sz w:val="28"/>
                          <w:szCs w:val="38"/>
                        </w:rPr>
                        <w:t>Version 1.0</w:t>
                      </w:r>
                    </w:p>
                  </w:txbxContent>
                </v:textbox>
                <w10:wrap anchorx="margin"/>
              </v:shape>
            </w:pict>
          </mc:Fallback>
        </mc:AlternateContent>
      </w:r>
      <w:r w:rsidR="00657D7F" w:rsidRPr="00B20D2D">
        <w:rPr>
          <w:rFonts w:ascii="Source Sans Pro" w:hAnsi="Source Sans Pro"/>
          <w:noProof/>
        </w:rPr>
        <w:drawing>
          <wp:anchor distT="0" distB="0" distL="114300" distR="114300" simplePos="0" relativeHeight="251657213" behindDoc="0" locked="0" layoutInCell="1" allowOverlap="1" wp14:anchorId="04E77D25" wp14:editId="7714D9E9">
            <wp:simplePos x="0" y="0"/>
            <wp:positionH relativeFrom="column">
              <wp:posOffset>-3119120</wp:posOffset>
            </wp:positionH>
            <wp:positionV relativeFrom="paragraph">
              <wp:posOffset>-2523793</wp:posOffset>
            </wp:positionV>
            <wp:extent cx="9791700" cy="9693910"/>
            <wp:effectExtent l="0" t="0" r="0" b="254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dhjul med tre cirkler.png"/>
                    <pic:cNvPicPr/>
                  </pic:nvPicPr>
                  <pic:blipFill>
                    <a:blip r:embed="rId8">
                      <a:extLst>
                        <a:ext uri="{28A0092B-C50C-407E-A947-70E740481C1C}">
                          <a14:useLocalDpi xmlns:a14="http://schemas.microsoft.com/office/drawing/2010/main" val="0"/>
                        </a:ext>
                      </a:extLst>
                    </a:blip>
                    <a:stretch>
                      <a:fillRect/>
                    </a:stretch>
                  </pic:blipFill>
                  <pic:spPr>
                    <a:xfrm>
                      <a:off x="0" y="0"/>
                      <a:ext cx="9791700" cy="9693910"/>
                    </a:xfrm>
                    <a:prstGeom prst="rect">
                      <a:avLst/>
                    </a:prstGeom>
                  </pic:spPr>
                </pic:pic>
              </a:graphicData>
            </a:graphic>
            <wp14:sizeRelH relativeFrom="margin">
              <wp14:pctWidth>0</wp14:pctWidth>
            </wp14:sizeRelH>
            <wp14:sizeRelV relativeFrom="margin">
              <wp14:pctHeight>0</wp14:pctHeight>
            </wp14:sizeRelV>
          </wp:anchor>
        </w:drawing>
      </w:r>
      <w:r w:rsidR="00226EC5" w:rsidRPr="00B20D2D">
        <w:rPr>
          <w:rFonts w:ascii="Source Sans Pro" w:hAnsi="Source Sans Pro"/>
          <w:noProof/>
          <w:sz w:val="32"/>
          <w:szCs w:val="32"/>
        </w:rPr>
        <w:drawing>
          <wp:inline distT="0" distB="0" distL="0" distR="0" wp14:anchorId="38ECB107" wp14:editId="6B5021D9">
            <wp:extent cx="4743450" cy="2457450"/>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2457450"/>
                    </a:xfrm>
                    <a:prstGeom prst="rect">
                      <a:avLst/>
                    </a:prstGeom>
                    <a:noFill/>
                    <a:ln>
                      <a:noFill/>
                    </a:ln>
                  </pic:spPr>
                </pic:pic>
              </a:graphicData>
            </a:graphic>
          </wp:inline>
        </w:drawing>
      </w:r>
      <w:r w:rsidR="00382EEA" w:rsidRPr="00B20D2D">
        <w:rPr>
          <w:rFonts w:ascii="Source Sans Pro" w:hAnsi="Source Sans Pro"/>
          <w:noProof/>
        </w:rPr>
        <w:drawing>
          <wp:anchor distT="0" distB="0" distL="114300" distR="114300" simplePos="0" relativeHeight="251679744" behindDoc="0" locked="0" layoutInCell="1" allowOverlap="1" wp14:anchorId="7C2F6688" wp14:editId="5E239080">
            <wp:simplePos x="0" y="0"/>
            <wp:positionH relativeFrom="column">
              <wp:posOffset>4562475</wp:posOffset>
            </wp:positionH>
            <wp:positionV relativeFrom="paragraph">
              <wp:posOffset>8169275</wp:posOffset>
            </wp:positionV>
            <wp:extent cx="1727835" cy="747395"/>
            <wp:effectExtent l="0" t="0" r="5715"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KP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7835" cy="747395"/>
                    </a:xfrm>
                    <a:prstGeom prst="rect">
                      <a:avLst/>
                    </a:prstGeom>
                  </pic:spPr>
                </pic:pic>
              </a:graphicData>
            </a:graphic>
            <wp14:sizeRelH relativeFrom="margin">
              <wp14:pctWidth>0</wp14:pctWidth>
            </wp14:sizeRelH>
            <wp14:sizeRelV relativeFrom="margin">
              <wp14:pctHeight>0</wp14:pctHeight>
            </wp14:sizeRelV>
          </wp:anchor>
        </w:drawing>
      </w:r>
      <w:r w:rsidR="0099488D" w:rsidRPr="00B20D2D">
        <w:rPr>
          <w:rFonts w:ascii="Source Sans Pro" w:hAnsi="Source Sans Pro"/>
        </w:rPr>
        <w:br w:type="page"/>
      </w:r>
      <w:r w:rsidR="00EA74F4" w:rsidRPr="00B20D2D">
        <w:rPr>
          <w:rFonts w:ascii="Source Sans Pro" w:hAnsi="Source Sans Pro"/>
          <w:noProof/>
        </w:rPr>
        <mc:AlternateContent>
          <mc:Choice Requires="wps">
            <w:drawing>
              <wp:anchor distT="0" distB="0" distL="114300" distR="114300" simplePos="0" relativeHeight="251656188" behindDoc="0" locked="0" layoutInCell="1" allowOverlap="1" wp14:anchorId="2BC0C084" wp14:editId="1CA658E1">
                <wp:simplePos x="0" y="0"/>
                <wp:positionH relativeFrom="page">
                  <wp:align>left</wp:align>
                </wp:positionH>
                <wp:positionV relativeFrom="page">
                  <wp:align>top</wp:align>
                </wp:positionV>
                <wp:extent cx="7560000" cy="10692000"/>
                <wp:effectExtent l="0" t="0" r="3175" b="0"/>
                <wp:wrapNone/>
                <wp:docPr id="14" name="Rektangel 14"/>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C0D731">
                            <a:alpha val="1098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F406E" w14:textId="77777777" w:rsidR="002314CD" w:rsidRDefault="002314CD" w:rsidP="00EA7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0C084" id="Rektangel 14" o:spid="_x0000_s1027" style="position:absolute;margin-left:0;margin-top:0;width:595.3pt;height:841.9pt;z-index:2516561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" fillcolor="#c0d731" stroked="f" strokeweight="2pt">
                <v:fill opacity="7196f"/>
                <v:textbox>
                  <w:txbxContent>
                    <w:p w14:paraId="2A0F406E" w14:textId="77777777" w:rsidR="002314CD" w:rsidRDefault="002314CD" w:rsidP="00EA74F4">
                      <w:pPr>
                        <w:jc w:val="center"/>
                      </w:pPr>
                    </w:p>
                  </w:txbxContent>
                </v:textbox>
                <w10:wrap anchorx="page" anchory="page"/>
              </v:rect>
            </w:pict>
          </mc:Fallback>
        </mc:AlternateContent>
      </w:r>
    </w:p>
    <w:p w14:paraId="4A6F6E3D" w14:textId="77777777" w:rsidR="0099488D" w:rsidRPr="00B20D2D" w:rsidRDefault="00382EEA" w:rsidP="00027FD9">
      <w:pPr>
        <w:pStyle w:val="Sidehoved"/>
        <w:tabs>
          <w:tab w:val="clear" w:pos="3544"/>
          <w:tab w:val="clear" w:pos="7088"/>
        </w:tabs>
        <w:spacing w:line="240" w:lineRule="auto"/>
        <w:rPr>
          <w:rFonts w:ascii="Source Sans Pro" w:hAnsi="Source Sans Pro"/>
          <w:b/>
          <w:color w:val="58595B" w:themeColor="text2"/>
          <w:sz w:val="32"/>
        </w:rPr>
      </w:pPr>
      <w:r w:rsidRPr="00B20D2D">
        <w:rPr>
          <w:rFonts w:ascii="Source Sans Pro" w:hAnsi="Source Sans Pro"/>
          <w:noProof/>
          <w:lang w:eastAsia="da-DK"/>
        </w:rPr>
        <w:lastRenderedPageBreak/>
        <mc:AlternateContent>
          <mc:Choice Requires="wps">
            <w:drawing>
              <wp:anchor distT="0" distB="0" distL="114300" distR="114300" simplePos="0" relativeHeight="251654138" behindDoc="0" locked="0" layoutInCell="1" allowOverlap="1" wp14:anchorId="34AC69CF" wp14:editId="5563FB45">
                <wp:simplePos x="0" y="0"/>
                <wp:positionH relativeFrom="column">
                  <wp:posOffset>-171450</wp:posOffset>
                </wp:positionH>
                <wp:positionV relativeFrom="paragraph">
                  <wp:posOffset>-1027719</wp:posOffset>
                </wp:positionV>
                <wp:extent cx="6500553" cy="698269"/>
                <wp:effectExtent l="0" t="0" r="0" b="6985"/>
                <wp:wrapNone/>
                <wp:docPr id="4" name="Rektangel 4"/>
                <wp:cNvGraphicFramePr/>
                <a:graphic xmlns:a="http://schemas.openxmlformats.org/drawingml/2006/main">
                  <a:graphicData uri="http://schemas.microsoft.com/office/word/2010/wordprocessingShape">
                    <wps:wsp>
                      <wps:cNvSpPr/>
                      <wps:spPr>
                        <a:xfrm>
                          <a:off x="0" y="0"/>
                          <a:ext cx="6500553" cy="6982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B4FBE89" id="Rektangel 4" o:spid="_x0000_s1026" style="position:absolute;margin-left:-13.5pt;margin-top:-80.9pt;width:511.85pt;height:55pt;z-index:2516541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" fillcolor="white [3212]" stroked="f" strokeweight="2pt"/>
            </w:pict>
          </mc:Fallback>
        </mc:AlternateContent>
      </w:r>
      <w:r w:rsidR="005519EA" w:rsidRPr="00B20D2D">
        <w:rPr>
          <w:rFonts w:ascii="Source Sans Pro" w:hAnsi="Source Sans Pro"/>
          <w:noProof/>
          <w:lang w:eastAsia="da-DK"/>
        </w:rPr>
        <mc:AlternateContent>
          <mc:Choice Requires="wps">
            <w:drawing>
              <wp:anchor distT="0" distB="0" distL="114300" distR="114300" simplePos="0" relativeHeight="251663360" behindDoc="0" locked="0" layoutInCell="1" allowOverlap="1" wp14:anchorId="77AB746F" wp14:editId="079EB586">
                <wp:simplePos x="0" y="0"/>
                <wp:positionH relativeFrom="margin">
                  <wp:align>left</wp:align>
                </wp:positionH>
                <wp:positionV relativeFrom="margin">
                  <wp:posOffset>1980565</wp:posOffset>
                </wp:positionV>
                <wp:extent cx="2934000" cy="69408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934000" cy="6940800"/>
                        </a:xfrm>
                        <a:prstGeom prst="rect">
                          <a:avLst/>
                        </a:prstGeom>
                        <a:noFill/>
                        <a:ln w="6350">
                          <a:noFill/>
                        </a:ln>
                      </wps:spPr>
                      <wps:txbx>
                        <w:txbxContent>
                          <w:p w14:paraId="55E47F94" w14:textId="77777777" w:rsidR="002314CD" w:rsidRDefault="002314CD" w:rsidP="005519EA">
                            <w:pPr>
                              <w:pStyle w:val="Kolofonbrdtekt"/>
                              <w:spacing w:line="240" w:lineRule="auto"/>
                              <w:rPr>
                                <w:rFonts w:ascii="Source Sans Pro SemiBold" w:hAnsi="Source Sans Pro SemiBold" w:cs="Verdana"/>
                                <w:color w:val="auto"/>
                                <w:szCs w:val="16"/>
                                <w:lang w:val="da-DK"/>
                              </w:rPr>
                            </w:pPr>
                          </w:p>
                          <w:p w14:paraId="39FF291B" w14:textId="77777777" w:rsidR="002314CD" w:rsidRDefault="002314CD" w:rsidP="005519EA">
                            <w:pPr>
                              <w:pStyle w:val="Kolofonbrdtekt"/>
                              <w:spacing w:line="240" w:lineRule="auto"/>
                              <w:rPr>
                                <w:rFonts w:ascii="Source Sans Pro SemiBold" w:hAnsi="Source Sans Pro SemiBold" w:cs="Verdana"/>
                                <w:color w:val="auto"/>
                                <w:szCs w:val="16"/>
                                <w:lang w:val="da-DK"/>
                              </w:rPr>
                            </w:pPr>
                          </w:p>
                          <w:sdt>
                            <w:sdtPr>
                              <w:rPr>
                                <w:rFonts w:ascii="Source Sans Pro SemiBold" w:hAnsi="Source Sans Pro SemiBold" w:cs="Verdana"/>
                                <w:color w:val="auto"/>
                                <w:szCs w:val="16"/>
                                <w:lang w:val="da-DK"/>
                              </w:rPr>
                              <w:alias w:val="Titel"/>
                              <w:tag w:val=""/>
                              <w:id w:val="-2040277003"/>
                              <w:dataBinding w:prefixMappings="xmlns:ns0='http://purl.org/dc/elements/1.1/' xmlns:ns1='http://schemas.openxmlformats.org/package/2006/metadata/core-properties' " w:xpath="/ns1:coreProperties[1]/ns0:title[1]" w:storeItemID="{6C3C8BC8-F283-45AE-878A-BAB7291924A1}"/>
                              <w:text/>
                            </w:sdtPr>
                            <w:sdtEndPr/>
                            <w:sdtContent>
                              <w:p w14:paraId="0CD8D092" w14:textId="782A1F4B" w:rsidR="002314CD" w:rsidRPr="003134F0" w:rsidRDefault="002314CD" w:rsidP="005519EA">
                                <w:pPr>
                                  <w:pStyle w:val="Kolofonbrdtekt"/>
                                  <w:spacing w:line="240" w:lineRule="auto"/>
                                  <w:rPr>
                                    <w:rFonts w:ascii="Source Sans Pro SemiBold" w:hAnsi="Source Sans Pro SemiBold" w:cs="Verdana"/>
                                    <w:color w:val="auto"/>
                                    <w:szCs w:val="16"/>
                                    <w:lang w:val="da-DK"/>
                                  </w:rPr>
                                </w:pPr>
                                <w:r>
                                  <w:rPr>
                                    <w:rFonts w:ascii="Source Sans Pro SemiBold" w:hAnsi="Source Sans Pro SemiBold" w:cs="Verdana"/>
                                    <w:color w:val="auto"/>
                                    <w:szCs w:val="16"/>
                                    <w:lang w:val="da-DK"/>
                                  </w:rPr>
                                  <w:t>CPOP-databasen datadefinitioner</w:t>
                                </w:r>
                              </w:p>
                            </w:sdtContent>
                          </w:sdt>
                          <w:p w14:paraId="74C629C2" w14:textId="77777777" w:rsidR="002314CD" w:rsidRDefault="002314CD" w:rsidP="005519EA">
                            <w:pPr>
                              <w:pStyle w:val="Kolofonbrdtekt"/>
                              <w:spacing w:line="240" w:lineRule="auto"/>
                              <w:rPr>
                                <w:rFonts w:cs="Verdana"/>
                                <w:color w:val="auto"/>
                                <w:szCs w:val="16"/>
                                <w:lang w:val="da-DK"/>
                              </w:rPr>
                            </w:pPr>
                            <w:r>
                              <w:rPr>
                                <w:rFonts w:cs="Verdana"/>
                                <w:color w:val="auto"/>
                                <w:szCs w:val="16"/>
                                <w:lang w:val="da-DK"/>
                              </w:rPr>
                              <w:t>© RKKP 2021</w:t>
                            </w:r>
                          </w:p>
                          <w:p w14:paraId="713CE492" w14:textId="77777777" w:rsidR="002314CD" w:rsidRDefault="002314CD" w:rsidP="005519EA">
                            <w:pPr>
                              <w:pStyle w:val="Kolofonbrdtekt"/>
                              <w:spacing w:line="240" w:lineRule="auto"/>
                              <w:rPr>
                                <w:color w:val="auto"/>
                                <w:lang w:val="da-DK"/>
                              </w:rPr>
                            </w:pPr>
                          </w:p>
                          <w:p w14:paraId="4819A0DC" w14:textId="77777777" w:rsidR="002314CD" w:rsidRDefault="002314CD" w:rsidP="003C3AC5">
                            <w:pPr>
                              <w:pStyle w:val="Kolofonbrdtekt"/>
                              <w:spacing w:line="240" w:lineRule="auto"/>
                              <w:rPr>
                                <w:color w:val="auto"/>
                                <w:lang w:val="da-DK"/>
                              </w:rPr>
                            </w:pPr>
                            <w:r w:rsidRPr="002F3548">
                              <w:rPr>
                                <w:color w:val="auto"/>
                                <w:lang w:val="da-DK"/>
                              </w:rPr>
                              <w:t>Udarbejdet af</w:t>
                            </w:r>
                            <w:r>
                              <w:rPr>
                                <w:color w:val="auto"/>
                                <w:lang w:val="da-DK"/>
                              </w:rPr>
                              <w:t xml:space="preserve">: </w:t>
                            </w:r>
                          </w:p>
                          <w:p w14:paraId="1A3D0073" w14:textId="77777777" w:rsidR="002314CD" w:rsidRDefault="002314CD" w:rsidP="003C3AC5">
                            <w:pPr>
                              <w:pStyle w:val="Kolofonbrdtekt"/>
                              <w:spacing w:line="240" w:lineRule="auto"/>
                              <w:rPr>
                                <w:color w:val="auto"/>
                                <w:lang w:val="da-DK"/>
                              </w:rPr>
                            </w:pPr>
                            <w:r>
                              <w:rPr>
                                <w:color w:val="auto"/>
                                <w:lang w:val="da-DK"/>
                              </w:rPr>
                              <w:t>Klinisk epidemiolog Anne Mette Falstie-Jensen og datamanager Andrea Bautz fra RKKPs Videncenter i samarbejde med National koordinator for CPOP Mette Johansen.</w:t>
                            </w:r>
                          </w:p>
                          <w:p w14:paraId="3146FE2A" w14:textId="77777777" w:rsidR="002314CD" w:rsidRDefault="002314CD" w:rsidP="005519EA">
                            <w:pPr>
                              <w:pStyle w:val="Kolofonbrdtekt"/>
                              <w:spacing w:line="240" w:lineRule="auto"/>
                              <w:rPr>
                                <w:color w:val="auto"/>
                                <w:lang w:val="da-DK"/>
                              </w:rPr>
                            </w:pPr>
                          </w:p>
                          <w:p w14:paraId="0B91688E" w14:textId="77777777" w:rsidR="002314CD" w:rsidRDefault="002314CD" w:rsidP="005519EA">
                            <w:pPr>
                              <w:pStyle w:val="Kolofonbrdtekt"/>
                              <w:spacing w:line="240" w:lineRule="auto"/>
                              <w:rPr>
                                <w:color w:val="auto"/>
                                <w:lang w:val="da-DK"/>
                              </w:rPr>
                            </w:pPr>
                            <w:r>
                              <w:rPr>
                                <w:color w:val="auto"/>
                                <w:lang w:val="da-DK"/>
                              </w:rPr>
                              <w:t>Udgiver:</w:t>
                            </w:r>
                          </w:p>
                          <w:p w14:paraId="6464B426" w14:textId="77777777" w:rsidR="002314CD" w:rsidRDefault="002314CD" w:rsidP="005519EA">
                            <w:pPr>
                              <w:pStyle w:val="Kolofonbrdtekt"/>
                              <w:spacing w:line="240" w:lineRule="auto"/>
                              <w:rPr>
                                <w:color w:val="auto"/>
                                <w:lang w:val="da-DK"/>
                              </w:rPr>
                            </w:pPr>
                            <w:r>
                              <w:rPr>
                                <w:color w:val="auto"/>
                                <w:lang w:val="da-DK"/>
                              </w:rPr>
                              <w:t>Regionernes Kliniske Kvalitetsudviklingsprogram</w:t>
                            </w:r>
                          </w:p>
                          <w:p w14:paraId="06600839" w14:textId="4A65CC00" w:rsidR="002314CD" w:rsidRDefault="002314CD" w:rsidP="005519EA">
                            <w:pPr>
                              <w:pStyle w:val="Kolofonbrdtekt"/>
                              <w:spacing w:line="240" w:lineRule="auto"/>
                              <w:rPr>
                                <w:color w:val="auto"/>
                                <w:lang w:val="da-DK"/>
                              </w:rPr>
                            </w:pPr>
                            <w:r>
                              <w:rPr>
                                <w:color w:val="auto"/>
                                <w:lang w:val="da-DK"/>
                              </w:rPr>
                              <w:t>Hedeager 3</w:t>
                            </w:r>
                          </w:p>
                          <w:p w14:paraId="2D283432" w14:textId="77777777" w:rsidR="002314CD" w:rsidRDefault="002314CD" w:rsidP="005519EA">
                            <w:pPr>
                              <w:pStyle w:val="Kolofonbrdtekt"/>
                              <w:spacing w:line="240" w:lineRule="auto"/>
                              <w:rPr>
                                <w:color w:val="auto"/>
                                <w:lang w:val="da-DK"/>
                              </w:rPr>
                            </w:pPr>
                            <w:r>
                              <w:rPr>
                                <w:color w:val="auto"/>
                                <w:lang w:val="da-DK"/>
                              </w:rPr>
                              <w:t>8200 Aarhus N</w:t>
                            </w:r>
                          </w:p>
                          <w:p w14:paraId="7A67328F" w14:textId="77777777" w:rsidR="002314CD" w:rsidRDefault="002314CD" w:rsidP="005519EA">
                            <w:pPr>
                              <w:pStyle w:val="Kolofonbrdtekt"/>
                              <w:spacing w:line="240" w:lineRule="auto"/>
                              <w:rPr>
                                <w:color w:val="auto"/>
                                <w:lang w:val="da-DK"/>
                              </w:rPr>
                            </w:pPr>
                          </w:p>
                          <w:p w14:paraId="640B9454" w14:textId="77777777" w:rsidR="002314CD" w:rsidRDefault="002314CD" w:rsidP="005519EA">
                            <w:pPr>
                              <w:pStyle w:val="Kolofonbrdtekt"/>
                              <w:spacing w:line="240" w:lineRule="auto"/>
                              <w:rPr>
                                <w:color w:val="auto"/>
                                <w:lang w:val="da-DK"/>
                              </w:rPr>
                            </w:pPr>
                            <w:r w:rsidRPr="00425BF3">
                              <w:rPr>
                                <w:lang w:val="da-DK"/>
                              </w:rPr>
                              <w:t>www.rkkp.dk</w:t>
                            </w:r>
                          </w:p>
                          <w:p w14:paraId="2B464870" w14:textId="77777777" w:rsidR="002314CD" w:rsidRDefault="002314CD" w:rsidP="005519EA">
                            <w:pPr>
                              <w:pStyle w:val="Kolofonbrdtekt"/>
                              <w:spacing w:line="240" w:lineRule="auto"/>
                              <w:rPr>
                                <w:color w:val="auto"/>
                                <w:lang w:val="da-DK"/>
                              </w:rPr>
                            </w:pPr>
                          </w:p>
                          <w:p w14:paraId="4255B612" w14:textId="77777777" w:rsidR="002314CD" w:rsidRDefault="002314CD" w:rsidP="005519EA">
                            <w:pPr>
                              <w:pStyle w:val="Kolofonbrdtekt"/>
                              <w:spacing w:line="240" w:lineRule="auto"/>
                              <w:rPr>
                                <w:color w:val="auto"/>
                                <w:lang w:val="da-DK"/>
                              </w:rPr>
                            </w:pPr>
                            <w:r>
                              <w:rPr>
                                <w:color w:val="auto"/>
                                <w:lang w:val="da-DK"/>
                              </w:rPr>
                              <w:t>Version 1.0</w:t>
                            </w:r>
                          </w:p>
                          <w:p w14:paraId="6D36B205" w14:textId="0EAE46E9" w:rsidR="002314CD" w:rsidRDefault="002314CD" w:rsidP="005519EA">
                            <w:pPr>
                              <w:pStyle w:val="Kolofonbrdtekt"/>
                              <w:spacing w:line="240" w:lineRule="auto"/>
                              <w:rPr>
                                <w:color w:val="auto"/>
                                <w:lang w:val="da-DK"/>
                              </w:rPr>
                            </w:pPr>
                            <w:r>
                              <w:rPr>
                                <w:color w:val="auto"/>
                                <w:lang w:val="da-DK"/>
                              </w:rPr>
                              <w:t xml:space="preserve">Versionsdato: </w:t>
                            </w:r>
                            <w:r w:rsidRPr="00573CCF">
                              <w:rPr>
                                <w:color w:val="auto"/>
                                <w:lang w:val="da-DK"/>
                              </w:rPr>
                              <w:t>1. januar 2022</w:t>
                            </w:r>
                          </w:p>
                          <w:p w14:paraId="66584FB8" w14:textId="77777777" w:rsidR="002314CD" w:rsidRDefault="002314CD" w:rsidP="005519EA">
                            <w:pPr>
                              <w:pStyle w:val="Kolofonbrdtekt"/>
                              <w:spacing w:line="240" w:lineRule="auto"/>
                              <w:rPr>
                                <w:color w:val="auto"/>
                                <w:lang w:val="da-DK"/>
                              </w:rPr>
                            </w:pPr>
                          </w:p>
                          <w:p w14:paraId="64F720E1" w14:textId="77777777" w:rsidR="002314CD" w:rsidRPr="00027FD9" w:rsidRDefault="002314CD" w:rsidP="005519EA">
                            <w:pPr>
                              <w:pStyle w:val="Kolofonbrdtekt"/>
                              <w:spacing w:line="240" w:lineRule="auto"/>
                              <w:rPr>
                                <w:color w:val="auto"/>
                                <w:lang w:val="da-DK"/>
                              </w:rPr>
                            </w:pPr>
                            <w:r>
                              <w:rPr>
                                <w:color w:val="auto"/>
                                <w:lang w:val="da-DK"/>
                              </w:rPr>
                              <w:t>Indholdet kan frit citeres med tydelig kildeangivelse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B746F" id="Text Box 53" o:spid="_x0000_s1028" type="#_x0000_t202" style="position:absolute;margin-left:0;margin-top:155.95pt;width:231pt;height:54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" filled="f" stroked="f" strokeweight=".5pt">
                <v:textbox>
                  <w:txbxContent>
                    <w:p w14:paraId="55E47F94" w14:textId="77777777" w:rsidR="002314CD" w:rsidRDefault="002314CD" w:rsidP="005519EA">
                      <w:pPr>
                        <w:pStyle w:val="Kolofonbrdtekt"/>
                        <w:spacing w:line="240" w:lineRule="auto"/>
                        <w:rPr>
                          <w:rFonts w:ascii="Source Sans Pro SemiBold" w:hAnsi="Source Sans Pro SemiBold" w:cs="Verdana"/>
                          <w:color w:val="auto"/>
                          <w:szCs w:val="16"/>
                          <w:lang w:val="da-DK"/>
                        </w:rPr>
                      </w:pPr>
                    </w:p>
                    <w:p w14:paraId="39FF291B" w14:textId="77777777" w:rsidR="002314CD" w:rsidRDefault="002314CD" w:rsidP="005519EA">
                      <w:pPr>
                        <w:pStyle w:val="Kolofonbrdtekt"/>
                        <w:spacing w:line="240" w:lineRule="auto"/>
                        <w:rPr>
                          <w:rFonts w:ascii="Source Sans Pro SemiBold" w:hAnsi="Source Sans Pro SemiBold" w:cs="Verdana"/>
                          <w:color w:val="auto"/>
                          <w:szCs w:val="16"/>
                          <w:lang w:val="da-DK"/>
                        </w:rPr>
                      </w:pPr>
                    </w:p>
                    <w:sdt>
                      <w:sdtPr>
                        <w:rPr>
                          <w:rFonts w:ascii="Source Sans Pro SemiBold" w:hAnsi="Source Sans Pro SemiBold" w:cs="Verdana"/>
                          <w:color w:val="auto"/>
                          <w:szCs w:val="16"/>
                          <w:lang w:val="da-DK"/>
                        </w:rPr>
                        <w:alias w:val="Titel"/>
                        <w:tag w:val=""/>
                        <w:id w:val="-2040277003"/>
                        <w:dataBinding w:prefixMappings="xmlns:ns0='http://purl.org/dc/elements/1.1/' xmlns:ns1='http://schemas.openxmlformats.org/package/2006/metadata/core-properties' " w:xpath="/ns1:coreProperties[1]/ns0:title[1]" w:storeItemID="{6C3C8BC8-F283-45AE-878A-BAB7291924A1}"/>
                        <w:text/>
                      </w:sdtPr>
                      <w:sdtEndPr/>
                      <w:sdtContent>
                        <w:p w14:paraId="0CD8D092" w14:textId="782A1F4B" w:rsidR="002314CD" w:rsidRPr="003134F0" w:rsidRDefault="002314CD" w:rsidP="005519EA">
                          <w:pPr>
                            <w:pStyle w:val="Kolofonbrdtekt"/>
                            <w:spacing w:line="240" w:lineRule="auto"/>
                            <w:rPr>
                              <w:rFonts w:ascii="Source Sans Pro SemiBold" w:hAnsi="Source Sans Pro SemiBold" w:cs="Verdana"/>
                              <w:color w:val="auto"/>
                              <w:szCs w:val="16"/>
                              <w:lang w:val="da-DK"/>
                            </w:rPr>
                          </w:pPr>
                          <w:r>
                            <w:rPr>
                              <w:rFonts w:ascii="Source Sans Pro SemiBold" w:hAnsi="Source Sans Pro SemiBold" w:cs="Verdana"/>
                              <w:color w:val="auto"/>
                              <w:szCs w:val="16"/>
                              <w:lang w:val="da-DK"/>
                            </w:rPr>
                            <w:t>CPOP-databasen datadefinitioner</w:t>
                          </w:r>
                        </w:p>
                      </w:sdtContent>
                    </w:sdt>
                    <w:p w14:paraId="74C629C2" w14:textId="77777777" w:rsidR="002314CD" w:rsidRDefault="002314CD" w:rsidP="005519EA">
                      <w:pPr>
                        <w:pStyle w:val="Kolofonbrdtekt"/>
                        <w:spacing w:line="240" w:lineRule="auto"/>
                        <w:rPr>
                          <w:rFonts w:cs="Verdana"/>
                          <w:color w:val="auto"/>
                          <w:szCs w:val="16"/>
                          <w:lang w:val="da-DK"/>
                        </w:rPr>
                      </w:pPr>
                      <w:r>
                        <w:rPr>
                          <w:rFonts w:cs="Verdana"/>
                          <w:color w:val="auto"/>
                          <w:szCs w:val="16"/>
                          <w:lang w:val="da-DK"/>
                        </w:rPr>
                        <w:t>© RKKP 2021</w:t>
                      </w:r>
                    </w:p>
                    <w:p w14:paraId="713CE492" w14:textId="77777777" w:rsidR="002314CD" w:rsidRDefault="002314CD" w:rsidP="005519EA">
                      <w:pPr>
                        <w:pStyle w:val="Kolofonbrdtekt"/>
                        <w:spacing w:line="240" w:lineRule="auto"/>
                        <w:rPr>
                          <w:color w:val="auto"/>
                          <w:lang w:val="da-DK"/>
                        </w:rPr>
                      </w:pPr>
                    </w:p>
                    <w:p w14:paraId="4819A0DC" w14:textId="77777777" w:rsidR="002314CD" w:rsidRDefault="002314CD" w:rsidP="003C3AC5">
                      <w:pPr>
                        <w:pStyle w:val="Kolofonbrdtekt"/>
                        <w:spacing w:line="240" w:lineRule="auto"/>
                        <w:rPr>
                          <w:color w:val="auto"/>
                          <w:lang w:val="da-DK"/>
                        </w:rPr>
                      </w:pPr>
                      <w:r w:rsidRPr="002F3548">
                        <w:rPr>
                          <w:color w:val="auto"/>
                          <w:lang w:val="da-DK"/>
                        </w:rPr>
                        <w:t>Udarbejdet af</w:t>
                      </w:r>
                      <w:r>
                        <w:rPr>
                          <w:color w:val="auto"/>
                          <w:lang w:val="da-DK"/>
                        </w:rPr>
                        <w:t xml:space="preserve">: </w:t>
                      </w:r>
                    </w:p>
                    <w:p w14:paraId="1A3D0073" w14:textId="77777777" w:rsidR="002314CD" w:rsidRDefault="002314CD" w:rsidP="003C3AC5">
                      <w:pPr>
                        <w:pStyle w:val="Kolofonbrdtekt"/>
                        <w:spacing w:line="240" w:lineRule="auto"/>
                        <w:rPr>
                          <w:color w:val="auto"/>
                          <w:lang w:val="da-DK"/>
                        </w:rPr>
                      </w:pPr>
                      <w:r>
                        <w:rPr>
                          <w:color w:val="auto"/>
                          <w:lang w:val="da-DK"/>
                        </w:rPr>
                        <w:t>Klinisk epidemiolog Anne Mette Falstie-Jensen og datamanager Andrea Bautz fra RKKPs Videncenter i samarbejde med National koordinator for CPOP Mette Johansen.</w:t>
                      </w:r>
                    </w:p>
                    <w:p w14:paraId="3146FE2A" w14:textId="77777777" w:rsidR="002314CD" w:rsidRDefault="002314CD" w:rsidP="005519EA">
                      <w:pPr>
                        <w:pStyle w:val="Kolofonbrdtekt"/>
                        <w:spacing w:line="240" w:lineRule="auto"/>
                        <w:rPr>
                          <w:color w:val="auto"/>
                          <w:lang w:val="da-DK"/>
                        </w:rPr>
                      </w:pPr>
                    </w:p>
                    <w:p w14:paraId="0B91688E" w14:textId="77777777" w:rsidR="002314CD" w:rsidRDefault="002314CD" w:rsidP="005519EA">
                      <w:pPr>
                        <w:pStyle w:val="Kolofonbrdtekt"/>
                        <w:spacing w:line="240" w:lineRule="auto"/>
                        <w:rPr>
                          <w:color w:val="auto"/>
                          <w:lang w:val="da-DK"/>
                        </w:rPr>
                      </w:pPr>
                      <w:r>
                        <w:rPr>
                          <w:color w:val="auto"/>
                          <w:lang w:val="da-DK"/>
                        </w:rPr>
                        <w:t>Udgiver:</w:t>
                      </w:r>
                    </w:p>
                    <w:p w14:paraId="6464B426" w14:textId="77777777" w:rsidR="002314CD" w:rsidRDefault="002314CD" w:rsidP="005519EA">
                      <w:pPr>
                        <w:pStyle w:val="Kolofonbrdtekt"/>
                        <w:spacing w:line="240" w:lineRule="auto"/>
                        <w:rPr>
                          <w:color w:val="auto"/>
                          <w:lang w:val="da-DK"/>
                        </w:rPr>
                      </w:pPr>
                      <w:r>
                        <w:rPr>
                          <w:color w:val="auto"/>
                          <w:lang w:val="da-DK"/>
                        </w:rPr>
                        <w:t>Regionernes Kliniske Kvalitetsudviklingsprogram</w:t>
                      </w:r>
                    </w:p>
                    <w:p w14:paraId="06600839" w14:textId="4A65CC00" w:rsidR="002314CD" w:rsidRDefault="002314CD" w:rsidP="005519EA">
                      <w:pPr>
                        <w:pStyle w:val="Kolofonbrdtekt"/>
                        <w:spacing w:line="240" w:lineRule="auto"/>
                        <w:rPr>
                          <w:color w:val="auto"/>
                          <w:lang w:val="da-DK"/>
                        </w:rPr>
                      </w:pPr>
                      <w:r>
                        <w:rPr>
                          <w:color w:val="auto"/>
                          <w:lang w:val="da-DK"/>
                        </w:rPr>
                        <w:t>Hedeager 3</w:t>
                      </w:r>
                    </w:p>
                    <w:p w14:paraId="2D283432" w14:textId="77777777" w:rsidR="002314CD" w:rsidRDefault="002314CD" w:rsidP="005519EA">
                      <w:pPr>
                        <w:pStyle w:val="Kolofonbrdtekt"/>
                        <w:spacing w:line="240" w:lineRule="auto"/>
                        <w:rPr>
                          <w:color w:val="auto"/>
                          <w:lang w:val="da-DK"/>
                        </w:rPr>
                      </w:pPr>
                      <w:r>
                        <w:rPr>
                          <w:color w:val="auto"/>
                          <w:lang w:val="da-DK"/>
                        </w:rPr>
                        <w:t>8200 Aarhus N</w:t>
                      </w:r>
                    </w:p>
                    <w:p w14:paraId="7A67328F" w14:textId="77777777" w:rsidR="002314CD" w:rsidRDefault="002314CD" w:rsidP="005519EA">
                      <w:pPr>
                        <w:pStyle w:val="Kolofonbrdtekt"/>
                        <w:spacing w:line="240" w:lineRule="auto"/>
                        <w:rPr>
                          <w:color w:val="auto"/>
                          <w:lang w:val="da-DK"/>
                        </w:rPr>
                      </w:pPr>
                    </w:p>
                    <w:p w14:paraId="640B9454" w14:textId="77777777" w:rsidR="002314CD" w:rsidRDefault="002314CD" w:rsidP="005519EA">
                      <w:pPr>
                        <w:pStyle w:val="Kolofonbrdtekt"/>
                        <w:spacing w:line="240" w:lineRule="auto"/>
                        <w:rPr>
                          <w:color w:val="auto"/>
                          <w:lang w:val="da-DK"/>
                        </w:rPr>
                      </w:pPr>
                      <w:r w:rsidRPr="00425BF3">
                        <w:rPr>
                          <w:lang w:val="da-DK"/>
                        </w:rPr>
                        <w:t>www.rkkp.dk</w:t>
                      </w:r>
                    </w:p>
                    <w:p w14:paraId="2B464870" w14:textId="77777777" w:rsidR="002314CD" w:rsidRDefault="002314CD" w:rsidP="005519EA">
                      <w:pPr>
                        <w:pStyle w:val="Kolofonbrdtekt"/>
                        <w:spacing w:line="240" w:lineRule="auto"/>
                        <w:rPr>
                          <w:color w:val="auto"/>
                          <w:lang w:val="da-DK"/>
                        </w:rPr>
                      </w:pPr>
                    </w:p>
                    <w:p w14:paraId="4255B612" w14:textId="77777777" w:rsidR="002314CD" w:rsidRDefault="002314CD" w:rsidP="005519EA">
                      <w:pPr>
                        <w:pStyle w:val="Kolofonbrdtekt"/>
                        <w:spacing w:line="240" w:lineRule="auto"/>
                        <w:rPr>
                          <w:color w:val="auto"/>
                          <w:lang w:val="da-DK"/>
                        </w:rPr>
                      </w:pPr>
                      <w:r>
                        <w:rPr>
                          <w:color w:val="auto"/>
                          <w:lang w:val="da-DK"/>
                        </w:rPr>
                        <w:t>Version 1.0</w:t>
                      </w:r>
                    </w:p>
                    <w:p w14:paraId="6D36B205" w14:textId="0EAE46E9" w:rsidR="002314CD" w:rsidRDefault="002314CD" w:rsidP="005519EA">
                      <w:pPr>
                        <w:pStyle w:val="Kolofonbrdtekt"/>
                        <w:spacing w:line="240" w:lineRule="auto"/>
                        <w:rPr>
                          <w:color w:val="auto"/>
                          <w:lang w:val="da-DK"/>
                        </w:rPr>
                      </w:pPr>
                      <w:r>
                        <w:rPr>
                          <w:color w:val="auto"/>
                          <w:lang w:val="da-DK"/>
                        </w:rPr>
                        <w:t xml:space="preserve">Versionsdato: </w:t>
                      </w:r>
                      <w:r w:rsidRPr="00573CCF">
                        <w:rPr>
                          <w:color w:val="auto"/>
                          <w:lang w:val="da-DK"/>
                        </w:rPr>
                        <w:t>1. januar 2022</w:t>
                      </w:r>
                    </w:p>
                    <w:p w14:paraId="66584FB8" w14:textId="77777777" w:rsidR="002314CD" w:rsidRDefault="002314CD" w:rsidP="005519EA">
                      <w:pPr>
                        <w:pStyle w:val="Kolofonbrdtekt"/>
                        <w:spacing w:line="240" w:lineRule="auto"/>
                        <w:rPr>
                          <w:color w:val="auto"/>
                          <w:lang w:val="da-DK"/>
                        </w:rPr>
                      </w:pPr>
                    </w:p>
                    <w:p w14:paraId="64F720E1" w14:textId="77777777" w:rsidR="002314CD" w:rsidRPr="00027FD9" w:rsidRDefault="002314CD" w:rsidP="005519EA">
                      <w:pPr>
                        <w:pStyle w:val="Kolofonbrdtekt"/>
                        <w:spacing w:line="240" w:lineRule="auto"/>
                        <w:rPr>
                          <w:color w:val="auto"/>
                          <w:lang w:val="da-DK"/>
                        </w:rPr>
                      </w:pPr>
                      <w:r>
                        <w:rPr>
                          <w:color w:val="auto"/>
                          <w:lang w:val="da-DK"/>
                        </w:rPr>
                        <w:t>Indholdet kan frit citeres med tydelig kildeangivelse</w:t>
                      </w:r>
                    </w:p>
                  </w:txbxContent>
                </v:textbox>
                <w10:wrap anchorx="margin" anchory="margin"/>
              </v:shape>
            </w:pict>
          </mc:Fallback>
        </mc:AlternateContent>
      </w:r>
      <w:r w:rsidR="0099488D" w:rsidRPr="00B20D2D">
        <w:rPr>
          <w:rFonts w:ascii="Source Sans Pro" w:hAnsi="Source Sans Pro"/>
        </w:rPr>
        <w:br w:type="page"/>
      </w:r>
      <w:r w:rsidRPr="00B20D2D">
        <w:rPr>
          <w:rFonts w:ascii="Source Sans Pro" w:hAnsi="Source Sans Pro"/>
          <w:noProof/>
          <w:lang w:eastAsia="da-DK"/>
        </w:rPr>
        <mc:AlternateContent>
          <mc:Choice Requires="wps">
            <w:drawing>
              <wp:anchor distT="0" distB="0" distL="114300" distR="114300" simplePos="0" relativeHeight="251655163" behindDoc="0" locked="0" layoutInCell="1" allowOverlap="1" wp14:anchorId="6EA67812" wp14:editId="035932B2">
                <wp:simplePos x="0" y="0"/>
                <wp:positionH relativeFrom="page">
                  <wp:align>left</wp:align>
                </wp:positionH>
                <wp:positionV relativeFrom="page">
                  <wp:align>top</wp:align>
                </wp:positionV>
                <wp:extent cx="7560000" cy="10692000"/>
                <wp:effectExtent l="0" t="0" r="3175" b="0"/>
                <wp:wrapNone/>
                <wp:docPr id="5" name="Rektangel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C0D731">
                            <a:alpha val="1098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383E88" w14:textId="77777777" w:rsidR="002314CD" w:rsidRDefault="002314CD" w:rsidP="00382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67812" id="Rektangel 5" o:spid="_x0000_s1029" style="position:absolute;margin-left:0;margin-top:0;width:595.3pt;height:841.9pt;z-index:251655163;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" fillcolor="#c0d731" stroked="f" strokeweight="2pt">
                <v:fill opacity="7196f"/>
                <v:textbox>
                  <w:txbxContent>
                    <w:p w14:paraId="01383E88" w14:textId="77777777" w:rsidR="002314CD" w:rsidRDefault="002314CD" w:rsidP="00382EEA">
                      <w:pPr>
                        <w:jc w:val="center"/>
                      </w:pPr>
                    </w:p>
                  </w:txbxContent>
                </v:textbox>
                <w10:wrap anchorx="page" anchory="page"/>
              </v:rect>
            </w:pict>
          </mc:Fallback>
        </mc:AlternateContent>
      </w:r>
    </w:p>
    <w:p w14:paraId="2FE4FBB8" w14:textId="77777777" w:rsidR="000E7AD8" w:rsidRPr="00B20D2D" w:rsidRDefault="005F2F9A" w:rsidP="004F737D">
      <w:pPr>
        <w:spacing w:after="360"/>
        <w:rPr>
          <w:rFonts w:ascii="Source Sans Pro" w:hAnsi="Source Sans Pro"/>
          <w:color w:val="58595B" w:themeColor="text2"/>
          <w:sz w:val="56"/>
          <w:szCs w:val="56"/>
        </w:rPr>
      </w:pPr>
      <w:r w:rsidRPr="00B20D2D">
        <w:rPr>
          <w:rFonts w:ascii="Source Sans Pro" w:hAnsi="Source Sans Pro"/>
          <w:noProof/>
          <w:color w:val="58595B" w:themeColor="text2"/>
          <w:sz w:val="56"/>
          <w:szCs w:val="56"/>
          <w:lang w:eastAsia="da-DK"/>
        </w:rPr>
        <mc:AlternateContent>
          <mc:Choice Requires="wps">
            <w:drawing>
              <wp:anchor distT="0" distB="0" distL="114300" distR="114300" simplePos="0" relativeHeight="251680768" behindDoc="0" locked="0" layoutInCell="1" allowOverlap="1" wp14:anchorId="0FFA765D" wp14:editId="169B7AE5">
                <wp:simplePos x="0" y="0"/>
                <wp:positionH relativeFrom="column">
                  <wp:posOffset>3810</wp:posOffset>
                </wp:positionH>
                <wp:positionV relativeFrom="paragraph">
                  <wp:posOffset>-860425</wp:posOffset>
                </wp:positionV>
                <wp:extent cx="6172200" cy="35242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6172200"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F914E57" id="Rektangel 2" o:spid="_x0000_s1026" style="position:absolute;margin-left:.3pt;margin-top:-67.75pt;width:486pt;height:27.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" fillcolor="white [3212]" strokecolor="white [3212]" strokeweight="2pt"/>
            </w:pict>
          </mc:Fallback>
        </mc:AlternateContent>
      </w:r>
      <w:r w:rsidR="000E7AD8" w:rsidRPr="00B20D2D">
        <w:rPr>
          <w:rFonts w:ascii="Source Sans Pro" w:hAnsi="Source Sans Pro"/>
          <w:color w:val="58595B" w:themeColor="text2"/>
          <w:sz w:val="56"/>
          <w:szCs w:val="56"/>
        </w:rPr>
        <w:t>Indhold</w:t>
      </w:r>
    </w:p>
    <w:sdt>
      <w:sdtPr>
        <w:rPr>
          <w:rFonts w:ascii="Source Sans Pro" w:hAnsi="Source Sans Pro"/>
        </w:rPr>
        <w:id w:val="-787658994"/>
        <w:docPartObj>
          <w:docPartGallery w:val="Table of Contents"/>
          <w:docPartUnique/>
        </w:docPartObj>
      </w:sdtPr>
      <w:sdtEndPr>
        <w:rPr>
          <w:b/>
          <w:bCs/>
        </w:rPr>
      </w:sdtEndPr>
      <w:sdtContent>
        <w:p w14:paraId="3C34BF34" w14:textId="217DBF58" w:rsidR="00C87D15" w:rsidRPr="00B20D2D" w:rsidRDefault="000E7AD8">
          <w:pPr>
            <w:pStyle w:val="Indholdsfortegnelse1"/>
            <w:rPr>
              <w:rFonts w:eastAsiaTheme="minorEastAsia" w:cstheme="minorBidi"/>
              <w:noProof/>
              <w:color w:val="auto"/>
              <w:sz w:val="22"/>
              <w:szCs w:val="22"/>
              <w:lang w:eastAsia="da-DK"/>
            </w:rPr>
          </w:pPr>
          <w:r w:rsidRPr="00B20D2D">
            <w:rPr>
              <w:rFonts w:ascii="Source Sans Pro" w:hAnsi="Source Sans Pro"/>
            </w:rPr>
            <w:fldChar w:fldCharType="begin"/>
          </w:r>
          <w:r w:rsidRPr="00B20D2D">
            <w:rPr>
              <w:rFonts w:ascii="Source Sans Pro" w:hAnsi="Source Sans Pro"/>
            </w:rPr>
            <w:instrText xml:space="preserve"> TOC \o "1-3" \h \z \u </w:instrText>
          </w:r>
          <w:r w:rsidRPr="00B20D2D">
            <w:rPr>
              <w:rFonts w:ascii="Source Sans Pro" w:hAnsi="Source Sans Pro"/>
            </w:rPr>
            <w:fldChar w:fldCharType="separate"/>
          </w:r>
          <w:hyperlink w:anchor="_Toc88052466" w:history="1">
            <w:r w:rsidR="00C87D15" w:rsidRPr="00B20D2D">
              <w:rPr>
                <w:rStyle w:val="Hyperlink"/>
                <w:rFonts w:ascii="Source Sans Pro" w:hAnsi="Source Sans Pro"/>
              </w:rPr>
              <w:t>1. Indledning</w:t>
            </w:r>
            <w:r w:rsidR="00C87D15" w:rsidRPr="00B20D2D">
              <w:rPr>
                <w:noProof/>
                <w:webHidden/>
              </w:rPr>
              <w:tab/>
            </w:r>
            <w:r w:rsidR="00C87D15" w:rsidRPr="00B20D2D">
              <w:rPr>
                <w:noProof/>
                <w:webHidden/>
              </w:rPr>
              <w:fldChar w:fldCharType="begin"/>
            </w:r>
            <w:r w:rsidR="00C87D15" w:rsidRPr="00B20D2D">
              <w:rPr>
                <w:noProof/>
                <w:webHidden/>
              </w:rPr>
              <w:instrText xml:space="preserve"> PAGEREF _Toc88052466 \h </w:instrText>
            </w:r>
            <w:r w:rsidR="00C87D15" w:rsidRPr="00B20D2D">
              <w:rPr>
                <w:noProof/>
                <w:webHidden/>
              </w:rPr>
            </w:r>
            <w:r w:rsidR="00C87D15" w:rsidRPr="00B20D2D">
              <w:rPr>
                <w:noProof/>
                <w:webHidden/>
              </w:rPr>
              <w:fldChar w:fldCharType="separate"/>
            </w:r>
            <w:r w:rsidR="00C87D15" w:rsidRPr="00B20D2D">
              <w:rPr>
                <w:noProof/>
                <w:webHidden/>
              </w:rPr>
              <w:t>4</w:t>
            </w:r>
            <w:r w:rsidR="00C87D15" w:rsidRPr="00B20D2D">
              <w:rPr>
                <w:noProof/>
                <w:webHidden/>
              </w:rPr>
              <w:fldChar w:fldCharType="end"/>
            </w:r>
          </w:hyperlink>
        </w:p>
        <w:p w14:paraId="4E98087A" w14:textId="49C04F52" w:rsidR="00C87D15" w:rsidRPr="00B20D2D" w:rsidRDefault="00141074">
          <w:pPr>
            <w:pStyle w:val="Indholdsfortegnelse1"/>
            <w:rPr>
              <w:rFonts w:eastAsiaTheme="minorEastAsia" w:cstheme="minorBidi"/>
              <w:noProof/>
              <w:color w:val="auto"/>
              <w:sz w:val="22"/>
              <w:szCs w:val="22"/>
              <w:lang w:eastAsia="da-DK"/>
            </w:rPr>
          </w:pPr>
          <w:hyperlink w:anchor="_Toc88052467" w:history="1">
            <w:r w:rsidR="00C87D15" w:rsidRPr="00B20D2D">
              <w:rPr>
                <w:rStyle w:val="Hyperlink"/>
                <w:rFonts w:ascii="Source Sans Pro" w:hAnsi="Source Sans Pro"/>
              </w:rPr>
              <w:t>2. Omfattede enheder</w:t>
            </w:r>
            <w:r w:rsidR="00C87D15" w:rsidRPr="00B20D2D">
              <w:rPr>
                <w:noProof/>
                <w:webHidden/>
              </w:rPr>
              <w:tab/>
            </w:r>
            <w:r w:rsidR="00C87D15" w:rsidRPr="00B20D2D">
              <w:rPr>
                <w:noProof/>
                <w:webHidden/>
              </w:rPr>
              <w:fldChar w:fldCharType="begin"/>
            </w:r>
            <w:r w:rsidR="00C87D15" w:rsidRPr="00B20D2D">
              <w:rPr>
                <w:noProof/>
                <w:webHidden/>
              </w:rPr>
              <w:instrText xml:space="preserve"> PAGEREF _Toc88052467 \h </w:instrText>
            </w:r>
            <w:r w:rsidR="00C87D15" w:rsidRPr="00B20D2D">
              <w:rPr>
                <w:noProof/>
                <w:webHidden/>
              </w:rPr>
            </w:r>
            <w:r w:rsidR="00C87D15" w:rsidRPr="00B20D2D">
              <w:rPr>
                <w:noProof/>
                <w:webHidden/>
              </w:rPr>
              <w:fldChar w:fldCharType="separate"/>
            </w:r>
            <w:r w:rsidR="00C87D15" w:rsidRPr="00B20D2D">
              <w:rPr>
                <w:noProof/>
                <w:webHidden/>
              </w:rPr>
              <w:t>4</w:t>
            </w:r>
            <w:r w:rsidR="00C87D15" w:rsidRPr="00B20D2D">
              <w:rPr>
                <w:noProof/>
                <w:webHidden/>
              </w:rPr>
              <w:fldChar w:fldCharType="end"/>
            </w:r>
          </w:hyperlink>
        </w:p>
        <w:p w14:paraId="398A2150" w14:textId="57DFBB7F" w:rsidR="00C87D15" w:rsidRPr="00B20D2D" w:rsidRDefault="00141074">
          <w:pPr>
            <w:pStyle w:val="Indholdsfortegnelse1"/>
            <w:rPr>
              <w:rFonts w:eastAsiaTheme="minorEastAsia" w:cstheme="minorBidi"/>
              <w:noProof/>
              <w:color w:val="auto"/>
              <w:sz w:val="22"/>
              <w:szCs w:val="22"/>
              <w:lang w:eastAsia="da-DK"/>
            </w:rPr>
          </w:pPr>
          <w:hyperlink w:anchor="_Toc88052468" w:history="1">
            <w:r w:rsidR="00C87D15" w:rsidRPr="00B20D2D">
              <w:rPr>
                <w:rStyle w:val="Hyperlink"/>
                <w:rFonts w:ascii="Source Sans Pro" w:hAnsi="Source Sans Pro"/>
              </w:rPr>
              <w:t>3. Patientpopulationen</w:t>
            </w:r>
            <w:r w:rsidR="00C87D15" w:rsidRPr="00B20D2D">
              <w:rPr>
                <w:noProof/>
                <w:webHidden/>
              </w:rPr>
              <w:tab/>
            </w:r>
            <w:r w:rsidR="00C87D15" w:rsidRPr="00B20D2D">
              <w:rPr>
                <w:noProof/>
                <w:webHidden/>
              </w:rPr>
              <w:fldChar w:fldCharType="begin"/>
            </w:r>
            <w:r w:rsidR="00C87D15" w:rsidRPr="00B20D2D">
              <w:rPr>
                <w:noProof/>
                <w:webHidden/>
              </w:rPr>
              <w:instrText xml:space="preserve"> PAGEREF _Toc88052468 \h </w:instrText>
            </w:r>
            <w:r w:rsidR="00C87D15" w:rsidRPr="00B20D2D">
              <w:rPr>
                <w:noProof/>
                <w:webHidden/>
              </w:rPr>
            </w:r>
            <w:r w:rsidR="00C87D15" w:rsidRPr="00B20D2D">
              <w:rPr>
                <w:noProof/>
                <w:webHidden/>
              </w:rPr>
              <w:fldChar w:fldCharType="separate"/>
            </w:r>
            <w:r w:rsidR="00C87D15" w:rsidRPr="00B20D2D">
              <w:rPr>
                <w:noProof/>
                <w:webHidden/>
              </w:rPr>
              <w:t>5</w:t>
            </w:r>
            <w:r w:rsidR="00C87D15" w:rsidRPr="00B20D2D">
              <w:rPr>
                <w:noProof/>
                <w:webHidden/>
              </w:rPr>
              <w:fldChar w:fldCharType="end"/>
            </w:r>
          </w:hyperlink>
        </w:p>
        <w:p w14:paraId="032CD09C" w14:textId="70275FE6" w:rsidR="00C87D15" w:rsidRPr="00B20D2D" w:rsidRDefault="00141074">
          <w:pPr>
            <w:pStyle w:val="Indholdsfortegnelse1"/>
            <w:rPr>
              <w:rFonts w:eastAsiaTheme="minorEastAsia" w:cstheme="minorBidi"/>
              <w:noProof/>
              <w:color w:val="auto"/>
              <w:sz w:val="22"/>
              <w:szCs w:val="22"/>
              <w:lang w:eastAsia="da-DK"/>
            </w:rPr>
          </w:pPr>
          <w:hyperlink w:anchor="_Toc88052469" w:history="1">
            <w:r w:rsidR="00C87D15" w:rsidRPr="00B20D2D">
              <w:rPr>
                <w:rStyle w:val="Hyperlink"/>
                <w:rFonts w:ascii="Source Sans Pro" w:hAnsi="Source Sans Pro"/>
              </w:rPr>
              <w:t>4. Indikatoroversigt</w:t>
            </w:r>
            <w:r w:rsidR="00C87D15" w:rsidRPr="00B20D2D">
              <w:rPr>
                <w:noProof/>
                <w:webHidden/>
              </w:rPr>
              <w:tab/>
            </w:r>
            <w:r w:rsidR="00C87D15" w:rsidRPr="00B20D2D">
              <w:rPr>
                <w:noProof/>
                <w:webHidden/>
              </w:rPr>
              <w:fldChar w:fldCharType="begin"/>
            </w:r>
            <w:r w:rsidR="00C87D15" w:rsidRPr="00B20D2D">
              <w:rPr>
                <w:noProof/>
                <w:webHidden/>
              </w:rPr>
              <w:instrText xml:space="preserve"> PAGEREF _Toc88052469 \h </w:instrText>
            </w:r>
            <w:r w:rsidR="00C87D15" w:rsidRPr="00B20D2D">
              <w:rPr>
                <w:noProof/>
                <w:webHidden/>
              </w:rPr>
            </w:r>
            <w:r w:rsidR="00C87D15" w:rsidRPr="00B20D2D">
              <w:rPr>
                <w:noProof/>
                <w:webHidden/>
              </w:rPr>
              <w:fldChar w:fldCharType="separate"/>
            </w:r>
            <w:r w:rsidR="00C87D15" w:rsidRPr="00B20D2D">
              <w:rPr>
                <w:noProof/>
                <w:webHidden/>
              </w:rPr>
              <w:t>6</w:t>
            </w:r>
            <w:r w:rsidR="00C87D15" w:rsidRPr="00B20D2D">
              <w:rPr>
                <w:noProof/>
                <w:webHidden/>
              </w:rPr>
              <w:fldChar w:fldCharType="end"/>
            </w:r>
          </w:hyperlink>
        </w:p>
        <w:p w14:paraId="694B9C47" w14:textId="2C1B8F9D" w:rsidR="00C87D15" w:rsidRPr="00B20D2D" w:rsidRDefault="00141074">
          <w:pPr>
            <w:pStyle w:val="Indholdsfortegnelse1"/>
            <w:rPr>
              <w:rFonts w:eastAsiaTheme="minorEastAsia" w:cstheme="minorBidi"/>
              <w:noProof/>
              <w:color w:val="auto"/>
              <w:sz w:val="22"/>
              <w:szCs w:val="22"/>
              <w:lang w:eastAsia="da-DK"/>
            </w:rPr>
          </w:pPr>
          <w:hyperlink w:anchor="_Toc88052470" w:history="1">
            <w:r w:rsidR="00C87D15" w:rsidRPr="00B20D2D">
              <w:rPr>
                <w:rStyle w:val="Hyperlink"/>
                <w:rFonts w:ascii="Source Sans Pro" w:hAnsi="Source Sans Pro"/>
              </w:rPr>
              <w:t>5. Datadefinitioner</w:t>
            </w:r>
            <w:r w:rsidR="00C87D15" w:rsidRPr="00B20D2D">
              <w:rPr>
                <w:noProof/>
                <w:webHidden/>
              </w:rPr>
              <w:tab/>
            </w:r>
            <w:r w:rsidR="00C87D15" w:rsidRPr="00B20D2D">
              <w:rPr>
                <w:noProof/>
                <w:webHidden/>
              </w:rPr>
              <w:fldChar w:fldCharType="begin"/>
            </w:r>
            <w:r w:rsidR="00C87D15" w:rsidRPr="00B20D2D">
              <w:rPr>
                <w:noProof/>
                <w:webHidden/>
              </w:rPr>
              <w:instrText xml:space="preserve"> PAGEREF _Toc88052470 \h </w:instrText>
            </w:r>
            <w:r w:rsidR="00C87D15" w:rsidRPr="00B20D2D">
              <w:rPr>
                <w:noProof/>
                <w:webHidden/>
              </w:rPr>
            </w:r>
            <w:r w:rsidR="00C87D15" w:rsidRPr="00B20D2D">
              <w:rPr>
                <w:noProof/>
                <w:webHidden/>
              </w:rPr>
              <w:fldChar w:fldCharType="separate"/>
            </w:r>
            <w:r w:rsidR="00C87D15" w:rsidRPr="00B20D2D">
              <w:rPr>
                <w:noProof/>
                <w:webHidden/>
              </w:rPr>
              <w:t>7</w:t>
            </w:r>
            <w:r w:rsidR="00C87D15" w:rsidRPr="00B20D2D">
              <w:rPr>
                <w:noProof/>
                <w:webHidden/>
              </w:rPr>
              <w:fldChar w:fldCharType="end"/>
            </w:r>
          </w:hyperlink>
        </w:p>
        <w:p w14:paraId="14B74510" w14:textId="1F60C6B0" w:rsidR="00C87D15" w:rsidRPr="00B20D2D" w:rsidRDefault="00141074">
          <w:pPr>
            <w:pStyle w:val="Indholdsfortegnelse2"/>
            <w:rPr>
              <w:rFonts w:eastAsiaTheme="minorEastAsia" w:cstheme="minorBidi"/>
              <w:noProof/>
              <w:color w:val="auto"/>
              <w:sz w:val="22"/>
              <w:szCs w:val="22"/>
              <w:lang w:eastAsia="da-DK"/>
            </w:rPr>
          </w:pPr>
          <w:hyperlink w:anchor="_Toc88052471" w:history="1">
            <w:r w:rsidR="00C87D15" w:rsidRPr="00B20D2D">
              <w:rPr>
                <w:rStyle w:val="Hyperlink"/>
                <w:rFonts w:ascii="Source Sans Pro" w:hAnsi="Source Sans Pro"/>
              </w:rPr>
              <w:t>Indikator 1 - Hofterøntgen protokol</w:t>
            </w:r>
            <w:r w:rsidR="00C87D15" w:rsidRPr="00B20D2D">
              <w:rPr>
                <w:noProof/>
                <w:webHidden/>
              </w:rPr>
              <w:tab/>
            </w:r>
            <w:r w:rsidR="00C87D15" w:rsidRPr="00B20D2D">
              <w:rPr>
                <w:noProof/>
                <w:webHidden/>
              </w:rPr>
              <w:fldChar w:fldCharType="begin"/>
            </w:r>
            <w:r w:rsidR="00C87D15" w:rsidRPr="00B20D2D">
              <w:rPr>
                <w:noProof/>
                <w:webHidden/>
              </w:rPr>
              <w:instrText xml:space="preserve"> PAGEREF _Toc88052471 \h </w:instrText>
            </w:r>
            <w:r w:rsidR="00C87D15" w:rsidRPr="00B20D2D">
              <w:rPr>
                <w:noProof/>
                <w:webHidden/>
              </w:rPr>
            </w:r>
            <w:r w:rsidR="00C87D15" w:rsidRPr="00B20D2D">
              <w:rPr>
                <w:noProof/>
                <w:webHidden/>
              </w:rPr>
              <w:fldChar w:fldCharType="separate"/>
            </w:r>
            <w:r w:rsidR="00C87D15" w:rsidRPr="00B20D2D">
              <w:rPr>
                <w:noProof/>
                <w:webHidden/>
              </w:rPr>
              <w:t>7</w:t>
            </w:r>
            <w:r w:rsidR="00C87D15" w:rsidRPr="00B20D2D">
              <w:rPr>
                <w:noProof/>
                <w:webHidden/>
              </w:rPr>
              <w:fldChar w:fldCharType="end"/>
            </w:r>
          </w:hyperlink>
        </w:p>
        <w:p w14:paraId="55E12531" w14:textId="13D821B6" w:rsidR="00C87D15" w:rsidRPr="00B20D2D" w:rsidRDefault="00141074">
          <w:pPr>
            <w:pStyle w:val="Indholdsfortegnelse2"/>
            <w:rPr>
              <w:rFonts w:eastAsiaTheme="minorEastAsia" w:cstheme="minorBidi"/>
              <w:noProof/>
              <w:color w:val="auto"/>
              <w:sz w:val="22"/>
              <w:szCs w:val="22"/>
              <w:lang w:eastAsia="da-DK"/>
            </w:rPr>
          </w:pPr>
          <w:hyperlink w:anchor="_Toc88052472" w:history="1">
            <w:r w:rsidR="00C87D15" w:rsidRPr="00B20D2D">
              <w:rPr>
                <w:rStyle w:val="Hyperlink"/>
                <w:rFonts w:ascii="Source Sans Pro" w:hAnsi="Source Sans Pro"/>
              </w:rPr>
              <w:t>Indikator 2 - Grovmotorisk funktion</w:t>
            </w:r>
            <w:r w:rsidR="00C87D15" w:rsidRPr="00B20D2D">
              <w:rPr>
                <w:noProof/>
                <w:webHidden/>
              </w:rPr>
              <w:tab/>
            </w:r>
            <w:r w:rsidR="00C87D15" w:rsidRPr="00B20D2D">
              <w:rPr>
                <w:noProof/>
                <w:webHidden/>
              </w:rPr>
              <w:fldChar w:fldCharType="begin"/>
            </w:r>
            <w:r w:rsidR="00C87D15" w:rsidRPr="00B20D2D">
              <w:rPr>
                <w:noProof/>
                <w:webHidden/>
              </w:rPr>
              <w:instrText xml:space="preserve"> PAGEREF _Toc88052472 \h </w:instrText>
            </w:r>
            <w:r w:rsidR="00C87D15" w:rsidRPr="00B20D2D">
              <w:rPr>
                <w:noProof/>
                <w:webHidden/>
              </w:rPr>
            </w:r>
            <w:r w:rsidR="00C87D15" w:rsidRPr="00B20D2D">
              <w:rPr>
                <w:noProof/>
                <w:webHidden/>
              </w:rPr>
              <w:fldChar w:fldCharType="separate"/>
            </w:r>
            <w:r w:rsidR="00C87D15" w:rsidRPr="00B20D2D">
              <w:rPr>
                <w:noProof/>
                <w:webHidden/>
              </w:rPr>
              <w:t>8</w:t>
            </w:r>
            <w:r w:rsidR="00C87D15" w:rsidRPr="00B20D2D">
              <w:rPr>
                <w:noProof/>
                <w:webHidden/>
              </w:rPr>
              <w:fldChar w:fldCharType="end"/>
            </w:r>
          </w:hyperlink>
        </w:p>
        <w:p w14:paraId="395CB359" w14:textId="36A6B41B" w:rsidR="00C87D15" w:rsidRPr="00B20D2D" w:rsidRDefault="00141074">
          <w:pPr>
            <w:pStyle w:val="Indholdsfortegnelse2"/>
            <w:rPr>
              <w:rFonts w:eastAsiaTheme="minorEastAsia" w:cstheme="minorBidi"/>
              <w:noProof/>
              <w:color w:val="auto"/>
              <w:sz w:val="22"/>
              <w:szCs w:val="22"/>
              <w:lang w:eastAsia="da-DK"/>
            </w:rPr>
          </w:pPr>
          <w:hyperlink w:anchor="_Toc88052473" w:history="1">
            <w:r w:rsidR="00C87D15" w:rsidRPr="00B20D2D">
              <w:rPr>
                <w:rStyle w:val="Hyperlink"/>
                <w:rFonts w:ascii="Source Sans Pro" w:hAnsi="Source Sans Pro"/>
              </w:rPr>
              <w:t>Indikator 3 - Håndfunktion</w:t>
            </w:r>
            <w:r w:rsidR="00C87D15" w:rsidRPr="00B20D2D">
              <w:rPr>
                <w:noProof/>
                <w:webHidden/>
              </w:rPr>
              <w:tab/>
            </w:r>
            <w:r w:rsidR="00C87D15" w:rsidRPr="00B20D2D">
              <w:rPr>
                <w:noProof/>
                <w:webHidden/>
              </w:rPr>
              <w:fldChar w:fldCharType="begin"/>
            </w:r>
            <w:r w:rsidR="00C87D15" w:rsidRPr="00B20D2D">
              <w:rPr>
                <w:noProof/>
                <w:webHidden/>
              </w:rPr>
              <w:instrText xml:space="preserve"> PAGEREF _Toc88052473 \h </w:instrText>
            </w:r>
            <w:r w:rsidR="00C87D15" w:rsidRPr="00B20D2D">
              <w:rPr>
                <w:noProof/>
                <w:webHidden/>
              </w:rPr>
            </w:r>
            <w:r w:rsidR="00C87D15" w:rsidRPr="00B20D2D">
              <w:rPr>
                <w:noProof/>
                <w:webHidden/>
              </w:rPr>
              <w:fldChar w:fldCharType="separate"/>
            </w:r>
            <w:r w:rsidR="00C87D15" w:rsidRPr="00B20D2D">
              <w:rPr>
                <w:noProof/>
                <w:webHidden/>
              </w:rPr>
              <w:t>9</w:t>
            </w:r>
            <w:r w:rsidR="00C87D15" w:rsidRPr="00B20D2D">
              <w:rPr>
                <w:noProof/>
                <w:webHidden/>
              </w:rPr>
              <w:fldChar w:fldCharType="end"/>
            </w:r>
          </w:hyperlink>
        </w:p>
        <w:p w14:paraId="34594269" w14:textId="28A0E835" w:rsidR="00C87D15" w:rsidRPr="00B20D2D" w:rsidRDefault="00141074">
          <w:pPr>
            <w:pStyle w:val="Indholdsfortegnelse2"/>
            <w:rPr>
              <w:rFonts w:eastAsiaTheme="minorEastAsia" w:cstheme="minorBidi"/>
              <w:noProof/>
              <w:color w:val="auto"/>
              <w:sz w:val="22"/>
              <w:szCs w:val="22"/>
              <w:lang w:eastAsia="da-DK"/>
            </w:rPr>
          </w:pPr>
          <w:hyperlink w:anchor="_Toc88052474" w:history="1">
            <w:r w:rsidR="00C87D15" w:rsidRPr="00B20D2D">
              <w:rPr>
                <w:rStyle w:val="Hyperlink"/>
                <w:rFonts w:ascii="Source Sans Pro" w:hAnsi="Source Sans Pro"/>
              </w:rPr>
              <w:t>Indikator 4 - Diagnose</w:t>
            </w:r>
            <w:r w:rsidR="00C87D15" w:rsidRPr="00B20D2D">
              <w:rPr>
                <w:noProof/>
                <w:webHidden/>
              </w:rPr>
              <w:tab/>
            </w:r>
            <w:r w:rsidR="00C87D15" w:rsidRPr="00B20D2D">
              <w:rPr>
                <w:noProof/>
                <w:webHidden/>
              </w:rPr>
              <w:fldChar w:fldCharType="begin"/>
            </w:r>
            <w:r w:rsidR="00C87D15" w:rsidRPr="00B20D2D">
              <w:rPr>
                <w:noProof/>
                <w:webHidden/>
              </w:rPr>
              <w:instrText xml:space="preserve"> PAGEREF _Toc88052474 \h </w:instrText>
            </w:r>
            <w:r w:rsidR="00C87D15" w:rsidRPr="00B20D2D">
              <w:rPr>
                <w:noProof/>
                <w:webHidden/>
              </w:rPr>
            </w:r>
            <w:r w:rsidR="00C87D15" w:rsidRPr="00B20D2D">
              <w:rPr>
                <w:noProof/>
                <w:webHidden/>
              </w:rPr>
              <w:fldChar w:fldCharType="separate"/>
            </w:r>
            <w:r w:rsidR="00C87D15" w:rsidRPr="00B20D2D">
              <w:rPr>
                <w:noProof/>
                <w:webHidden/>
              </w:rPr>
              <w:t>10</w:t>
            </w:r>
            <w:r w:rsidR="00C87D15" w:rsidRPr="00B20D2D">
              <w:rPr>
                <w:noProof/>
                <w:webHidden/>
              </w:rPr>
              <w:fldChar w:fldCharType="end"/>
            </w:r>
          </w:hyperlink>
        </w:p>
        <w:p w14:paraId="5F559141" w14:textId="2065C5A2" w:rsidR="00C87D15" w:rsidRPr="00B20D2D" w:rsidRDefault="00141074">
          <w:pPr>
            <w:pStyle w:val="Indholdsfortegnelse2"/>
            <w:rPr>
              <w:rFonts w:eastAsiaTheme="minorEastAsia" w:cstheme="minorBidi"/>
              <w:noProof/>
              <w:color w:val="auto"/>
              <w:sz w:val="22"/>
              <w:szCs w:val="22"/>
              <w:lang w:eastAsia="da-DK"/>
            </w:rPr>
          </w:pPr>
          <w:hyperlink w:anchor="_Toc88052475" w:history="1">
            <w:r w:rsidR="00C87D15" w:rsidRPr="00B20D2D">
              <w:rPr>
                <w:rStyle w:val="Hyperlink"/>
                <w:rFonts w:ascii="Source Sans Pro" w:hAnsi="Source Sans Pro"/>
              </w:rPr>
              <w:t>Indikator 5 - Tværfaglig opfølgning</w:t>
            </w:r>
            <w:r w:rsidR="00C87D15" w:rsidRPr="00B20D2D">
              <w:rPr>
                <w:noProof/>
                <w:webHidden/>
              </w:rPr>
              <w:tab/>
            </w:r>
            <w:r w:rsidR="00C87D15" w:rsidRPr="00B20D2D">
              <w:rPr>
                <w:noProof/>
                <w:webHidden/>
              </w:rPr>
              <w:fldChar w:fldCharType="begin"/>
            </w:r>
            <w:r w:rsidR="00C87D15" w:rsidRPr="00B20D2D">
              <w:rPr>
                <w:noProof/>
                <w:webHidden/>
              </w:rPr>
              <w:instrText xml:space="preserve"> PAGEREF _Toc88052475 \h </w:instrText>
            </w:r>
            <w:r w:rsidR="00C87D15" w:rsidRPr="00B20D2D">
              <w:rPr>
                <w:noProof/>
                <w:webHidden/>
              </w:rPr>
            </w:r>
            <w:r w:rsidR="00C87D15" w:rsidRPr="00B20D2D">
              <w:rPr>
                <w:noProof/>
                <w:webHidden/>
              </w:rPr>
              <w:fldChar w:fldCharType="separate"/>
            </w:r>
            <w:r w:rsidR="00C87D15" w:rsidRPr="00B20D2D">
              <w:rPr>
                <w:noProof/>
                <w:webHidden/>
              </w:rPr>
              <w:t>11</w:t>
            </w:r>
            <w:r w:rsidR="00C87D15" w:rsidRPr="00B20D2D">
              <w:rPr>
                <w:noProof/>
                <w:webHidden/>
              </w:rPr>
              <w:fldChar w:fldCharType="end"/>
            </w:r>
          </w:hyperlink>
        </w:p>
        <w:p w14:paraId="70B26604" w14:textId="1C2D7EBB" w:rsidR="00C87D15" w:rsidRPr="00B20D2D" w:rsidRDefault="00141074">
          <w:pPr>
            <w:pStyle w:val="Indholdsfortegnelse2"/>
            <w:rPr>
              <w:rFonts w:eastAsiaTheme="minorEastAsia" w:cstheme="minorBidi"/>
              <w:noProof/>
              <w:color w:val="auto"/>
              <w:sz w:val="22"/>
              <w:szCs w:val="22"/>
              <w:lang w:eastAsia="da-DK"/>
            </w:rPr>
          </w:pPr>
          <w:hyperlink w:anchor="_Toc88052476" w:history="1">
            <w:r w:rsidR="00C87D15" w:rsidRPr="00B20D2D">
              <w:rPr>
                <w:rStyle w:val="Hyperlink"/>
                <w:rFonts w:ascii="Source Sans Pro" w:hAnsi="Source Sans Pro"/>
              </w:rPr>
              <w:t>Indikator 6 - Hofteluksation</w:t>
            </w:r>
            <w:r w:rsidR="00C87D15" w:rsidRPr="00B20D2D">
              <w:rPr>
                <w:noProof/>
                <w:webHidden/>
              </w:rPr>
              <w:tab/>
            </w:r>
            <w:r w:rsidR="00C87D15" w:rsidRPr="00B20D2D">
              <w:rPr>
                <w:noProof/>
                <w:webHidden/>
              </w:rPr>
              <w:fldChar w:fldCharType="begin"/>
            </w:r>
            <w:r w:rsidR="00C87D15" w:rsidRPr="00B20D2D">
              <w:rPr>
                <w:noProof/>
                <w:webHidden/>
              </w:rPr>
              <w:instrText xml:space="preserve"> PAGEREF _Toc88052476 \h </w:instrText>
            </w:r>
            <w:r w:rsidR="00C87D15" w:rsidRPr="00B20D2D">
              <w:rPr>
                <w:noProof/>
                <w:webHidden/>
              </w:rPr>
            </w:r>
            <w:r w:rsidR="00C87D15" w:rsidRPr="00B20D2D">
              <w:rPr>
                <w:noProof/>
                <w:webHidden/>
              </w:rPr>
              <w:fldChar w:fldCharType="separate"/>
            </w:r>
            <w:r w:rsidR="00C87D15" w:rsidRPr="00B20D2D">
              <w:rPr>
                <w:noProof/>
                <w:webHidden/>
              </w:rPr>
              <w:t>12</w:t>
            </w:r>
            <w:r w:rsidR="00C87D15" w:rsidRPr="00B20D2D">
              <w:rPr>
                <w:noProof/>
                <w:webHidden/>
              </w:rPr>
              <w:fldChar w:fldCharType="end"/>
            </w:r>
          </w:hyperlink>
        </w:p>
        <w:p w14:paraId="0700ADE1" w14:textId="0ED4F89E" w:rsidR="00C87D15" w:rsidRPr="00B20D2D" w:rsidRDefault="00141074">
          <w:pPr>
            <w:pStyle w:val="Indholdsfortegnelse2"/>
            <w:rPr>
              <w:rFonts w:eastAsiaTheme="minorEastAsia" w:cstheme="minorBidi"/>
              <w:noProof/>
              <w:color w:val="auto"/>
              <w:sz w:val="22"/>
              <w:szCs w:val="22"/>
              <w:lang w:eastAsia="da-DK"/>
            </w:rPr>
          </w:pPr>
          <w:hyperlink w:anchor="_Toc88052477" w:history="1">
            <w:r w:rsidR="00C87D15" w:rsidRPr="00B20D2D">
              <w:rPr>
                <w:rStyle w:val="Hyperlink"/>
                <w:rFonts w:ascii="Source Sans Pro" w:hAnsi="Source Sans Pro"/>
              </w:rPr>
              <w:t>Indikator 7 - Grovmotorisk funktionstest (GMFM)</w:t>
            </w:r>
            <w:r w:rsidR="00C87D15" w:rsidRPr="00B20D2D">
              <w:rPr>
                <w:noProof/>
                <w:webHidden/>
              </w:rPr>
              <w:tab/>
            </w:r>
            <w:r w:rsidR="00C87D15" w:rsidRPr="00B20D2D">
              <w:rPr>
                <w:noProof/>
                <w:webHidden/>
              </w:rPr>
              <w:fldChar w:fldCharType="begin"/>
            </w:r>
            <w:r w:rsidR="00C87D15" w:rsidRPr="00B20D2D">
              <w:rPr>
                <w:noProof/>
                <w:webHidden/>
              </w:rPr>
              <w:instrText xml:space="preserve"> PAGEREF _Toc88052477 \h </w:instrText>
            </w:r>
            <w:r w:rsidR="00C87D15" w:rsidRPr="00B20D2D">
              <w:rPr>
                <w:noProof/>
                <w:webHidden/>
              </w:rPr>
            </w:r>
            <w:r w:rsidR="00C87D15" w:rsidRPr="00B20D2D">
              <w:rPr>
                <w:noProof/>
                <w:webHidden/>
              </w:rPr>
              <w:fldChar w:fldCharType="separate"/>
            </w:r>
            <w:r w:rsidR="00C87D15" w:rsidRPr="00B20D2D">
              <w:rPr>
                <w:noProof/>
                <w:webHidden/>
              </w:rPr>
              <w:t>13</w:t>
            </w:r>
            <w:r w:rsidR="00C87D15" w:rsidRPr="00B20D2D">
              <w:rPr>
                <w:noProof/>
                <w:webHidden/>
              </w:rPr>
              <w:fldChar w:fldCharType="end"/>
            </w:r>
          </w:hyperlink>
        </w:p>
        <w:p w14:paraId="401B3F1F" w14:textId="56F35F5F" w:rsidR="00C87D15" w:rsidRPr="00B20D2D" w:rsidRDefault="00141074">
          <w:pPr>
            <w:pStyle w:val="Indholdsfortegnelse2"/>
            <w:rPr>
              <w:rFonts w:eastAsiaTheme="minorEastAsia" w:cstheme="minorBidi"/>
              <w:noProof/>
              <w:color w:val="auto"/>
              <w:sz w:val="22"/>
              <w:szCs w:val="22"/>
              <w:lang w:eastAsia="da-DK"/>
            </w:rPr>
          </w:pPr>
          <w:hyperlink w:anchor="_Toc88052478" w:history="1">
            <w:r w:rsidR="00C87D15" w:rsidRPr="00B20D2D">
              <w:rPr>
                <w:rStyle w:val="Hyperlink"/>
                <w:rFonts w:ascii="Source Sans Pro" w:hAnsi="Source Sans Pro"/>
              </w:rPr>
              <w:t>Indikator 8 - Kommunikation (CFCS)</w:t>
            </w:r>
            <w:r w:rsidR="00C87D15" w:rsidRPr="00B20D2D">
              <w:rPr>
                <w:noProof/>
                <w:webHidden/>
              </w:rPr>
              <w:tab/>
            </w:r>
            <w:r w:rsidR="00C87D15" w:rsidRPr="00B20D2D">
              <w:rPr>
                <w:noProof/>
                <w:webHidden/>
              </w:rPr>
              <w:fldChar w:fldCharType="begin"/>
            </w:r>
            <w:r w:rsidR="00C87D15" w:rsidRPr="00B20D2D">
              <w:rPr>
                <w:noProof/>
                <w:webHidden/>
              </w:rPr>
              <w:instrText xml:space="preserve"> PAGEREF _Toc88052478 \h </w:instrText>
            </w:r>
            <w:r w:rsidR="00C87D15" w:rsidRPr="00B20D2D">
              <w:rPr>
                <w:noProof/>
                <w:webHidden/>
              </w:rPr>
            </w:r>
            <w:r w:rsidR="00C87D15" w:rsidRPr="00B20D2D">
              <w:rPr>
                <w:noProof/>
                <w:webHidden/>
              </w:rPr>
              <w:fldChar w:fldCharType="separate"/>
            </w:r>
            <w:r w:rsidR="00C87D15" w:rsidRPr="00B20D2D">
              <w:rPr>
                <w:noProof/>
                <w:webHidden/>
              </w:rPr>
              <w:t>14</w:t>
            </w:r>
            <w:r w:rsidR="00C87D15" w:rsidRPr="00B20D2D">
              <w:rPr>
                <w:noProof/>
                <w:webHidden/>
              </w:rPr>
              <w:fldChar w:fldCharType="end"/>
            </w:r>
          </w:hyperlink>
        </w:p>
        <w:p w14:paraId="70514C72" w14:textId="331C0829" w:rsidR="00C87D15" w:rsidRPr="00B20D2D" w:rsidRDefault="00141074">
          <w:pPr>
            <w:pStyle w:val="Indholdsfortegnelse2"/>
            <w:rPr>
              <w:rFonts w:eastAsiaTheme="minorEastAsia" w:cstheme="minorBidi"/>
              <w:noProof/>
              <w:color w:val="auto"/>
              <w:sz w:val="22"/>
              <w:szCs w:val="22"/>
              <w:lang w:eastAsia="da-DK"/>
            </w:rPr>
          </w:pPr>
          <w:hyperlink w:anchor="_Toc88052479" w:history="1">
            <w:r w:rsidR="00C87D15" w:rsidRPr="00B20D2D">
              <w:rPr>
                <w:rStyle w:val="Hyperlink"/>
                <w:rFonts w:ascii="Source Sans Pro" w:hAnsi="Source Sans Pro"/>
              </w:rPr>
              <w:t>Indikator 9 - Spise og drikkeevne (EDACS)</w:t>
            </w:r>
            <w:r w:rsidR="00C87D15" w:rsidRPr="00B20D2D">
              <w:rPr>
                <w:noProof/>
                <w:webHidden/>
              </w:rPr>
              <w:tab/>
            </w:r>
            <w:r w:rsidR="00C87D15" w:rsidRPr="00B20D2D">
              <w:rPr>
                <w:noProof/>
                <w:webHidden/>
              </w:rPr>
              <w:fldChar w:fldCharType="begin"/>
            </w:r>
            <w:r w:rsidR="00C87D15" w:rsidRPr="00B20D2D">
              <w:rPr>
                <w:noProof/>
                <w:webHidden/>
              </w:rPr>
              <w:instrText xml:space="preserve"> PAGEREF _Toc88052479 \h </w:instrText>
            </w:r>
            <w:r w:rsidR="00C87D15" w:rsidRPr="00B20D2D">
              <w:rPr>
                <w:noProof/>
                <w:webHidden/>
              </w:rPr>
            </w:r>
            <w:r w:rsidR="00C87D15" w:rsidRPr="00B20D2D">
              <w:rPr>
                <w:noProof/>
                <w:webHidden/>
              </w:rPr>
              <w:fldChar w:fldCharType="separate"/>
            </w:r>
            <w:r w:rsidR="00C87D15" w:rsidRPr="00B20D2D">
              <w:rPr>
                <w:noProof/>
                <w:webHidden/>
              </w:rPr>
              <w:t>15</w:t>
            </w:r>
            <w:r w:rsidR="00C87D15" w:rsidRPr="00B20D2D">
              <w:rPr>
                <w:noProof/>
                <w:webHidden/>
              </w:rPr>
              <w:fldChar w:fldCharType="end"/>
            </w:r>
          </w:hyperlink>
        </w:p>
        <w:p w14:paraId="2E752033" w14:textId="426BCA17" w:rsidR="000E7AD8" w:rsidRPr="00B20D2D" w:rsidRDefault="000E7AD8" w:rsidP="00531C2C">
          <w:pPr>
            <w:pStyle w:val="Indholdsfortegnelse1"/>
            <w:rPr>
              <w:rFonts w:ascii="Source Sans Pro" w:hAnsi="Source Sans Pro"/>
            </w:rPr>
          </w:pPr>
          <w:r w:rsidRPr="00B20D2D">
            <w:rPr>
              <w:rFonts w:ascii="Source Sans Pro" w:hAnsi="Source Sans Pro"/>
              <w:b/>
              <w:bCs/>
            </w:rPr>
            <w:fldChar w:fldCharType="end"/>
          </w:r>
        </w:p>
      </w:sdtContent>
    </w:sdt>
    <w:p w14:paraId="5E610F87" w14:textId="77777777" w:rsidR="00D96322" w:rsidRPr="00B20D2D" w:rsidRDefault="00D96322">
      <w:pPr>
        <w:spacing w:line="240" w:lineRule="auto"/>
        <w:rPr>
          <w:rFonts w:ascii="Source Sans Pro" w:hAnsi="Source Sans Pro"/>
          <w:b/>
          <w:color w:val="58595B" w:themeColor="text2"/>
          <w:sz w:val="56"/>
        </w:rPr>
      </w:pPr>
      <w:r w:rsidRPr="00B20D2D">
        <w:rPr>
          <w:rFonts w:ascii="Source Sans Pro" w:hAnsi="Source Sans Pro"/>
        </w:rPr>
        <w:br w:type="page"/>
      </w:r>
    </w:p>
    <w:p w14:paraId="4C9DA76D" w14:textId="77777777" w:rsidR="00065C7F" w:rsidRPr="00B20D2D" w:rsidRDefault="00065C7F" w:rsidP="00065C7F">
      <w:pPr>
        <w:pStyle w:val="Overskrift1"/>
        <w:pageBreakBefore/>
        <w:spacing w:before="0"/>
        <w:rPr>
          <w:rFonts w:ascii="Source Sans Pro" w:hAnsi="Source Sans Pro"/>
        </w:rPr>
      </w:pPr>
      <w:bookmarkStart w:id="0" w:name="_Toc88052466"/>
      <w:r w:rsidRPr="00B20D2D">
        <w:rPr>
          <w:rFonts w:ascii="Source Sans Pro" w:hAnsi="Source Sans Pro"/>
        </w:rPr>
        <w:t>1.</w:t>
      </w:r>
      <w:bookmarkStart w:id="1" w:name="_Toc39486571"/>
      <w:bookmarkStart w:id="2" w:name="_Toc62134308"/>
      <w:r w:rsidRPr="00B20D2D">
        <w:rPr>
          <w:rFonts w:ascii="Source Sans Pro" w:hAnsi="Source Sans Pro"/>
        </w:rPr>
        <w:t xml:space="preserve"> Indledning</w:t>
      </w:r>
      <w:bookmarkEnd w:id="0"/>
      <w:bookmarkEnd w:id="1"/>
      <w:bookmarkEnd w:id="2"/>
    </w:p>
    <w:p w14:paraId="572CE453" w14:textId="55023345" w:rsidR="009C0037" w:rsidRPr="00B20D2D" w:rsidRDefault="009C0037" w:rsidP="009C0037">
      <w:pPr>
        <w:rPr>
          <w:rFonts w:ascii="Source Sans Pro" w:hAnsi="Source Sans Pro"/>
        </w:rPr>
      </w:pPr>
      <w:r w:rsidRPr="00B20D2D">
        <w:rPr>
          <w:rFonts w:ascii="Source Sans Pro" w:hAnsi="Source Sans Pro"/>
        </w:rPr>
        <w:t xml:space="preserve">Cerebral Parese Opfølgningsprogram (CPOP) databasen er en national tværfaglig og tværsektoriel klinisk kvalitetsdatabase for børn og unge med cerebral parese (CP). Databasens overordnede formål er at monitorere og forbedre kvaliteten af den sundhedsfaglige behandling og opfølgning til børn og unge med CP eller CP lignende tilstande. </w:t>
      </w:r>
      <w:r w:rsidR="00603B68" w:rsidRPr="00B20D2D">
        <w:rPr>
          <w:rFonts w:ascii="Source Sans Pro" w:hAnsi="Source Sans Pro"/>
        </w:rPr>
        <w:t>Dette gøres ved systematisk at følge børn og unge med CP gennem cerebral parese opfølgningsprogram (CPOP), hvormed den sundhedsfaglige indsats og opfølgning varetages på baggrund af en række standardiserede kliniske undersøgelser og internationalt anerkendte måleredskaber og klassifikationssystemer.</w:t>
      </w:r>
      <w:r w:rsidRPr="00B20D2D">
        <w:rPr>
          <w:rFonts w:ascii="Source Sans Pro" w:hAnsi="Source Sans Pro"/>
        </w:rPr>
        <w:t xml:space="preserve"> </w:t>
      </w:r>
    </w:p>
    <w:p w14:paraId="70403B49" w14:textId="77777777" w:rsidR="00603B68" w:rsidRPr="00B20D2D" w:rsidRDefault="00603B68" w:rsidP="009C0037">
      <w:pPr>
        <w:rPr>
          <w:rFonts w:ascii="Source Sans Pro" w:hAnsi="Source Sans Pro"/>
        </w:rPr>
      </w:pPr>
    </w:p>
    <w:p w14:paraId="6B2F5860" w14:textId="0E3F62BE" w:rsidR="00065C7F" w:rsidRPr="00B20D2D" w:rsidRDefault="00603B68" w:rsidP="00065C7F">
      <w:pPr>
        <w:rPr>
          <w:rFonts w:ascii="Source Sans Pro" w:hAnsi="Source Sans Pro"/>
        </w:rPr>
      </w:pPr>
      <w:r w:rsidRPr="00B20D2D">
        <w:rPr>
          <w:rFonts w:ascii="Source Sans Pro" w:hAnsi="Source Sans Pro"/>
        </w:rPr>
        <w:t>Siden 2008 har alle landets regioner indberettet data til CPOP</w:t>
      </w:r>
      <w:r w:rsidR="00AF6C7B" w:rsidRPr="00B20D2D">
        <w:rPr>
          <w:rFonts w:ascii="Source Sans Pro" w:hAnsi="Source Sans Pro"/>
        </w:rPr>
        <w:t>-databasen</w:t>
      </w:r>
      <w:r w:rsidRPr="00B20D2D">
        <w:rPr>
          <w:rFonts w:ascii="Source Sans Pro" w:hAnsi="Source Sans Pro"/>
        </w:rPr>
        <w:t xml:space="preserve">. </w:t>
      </w:r>
      <w:r w:rsidR="00065C7F" w:rsidRPr="00B20D2D">
        <w:rPr>
          <w:rFonts w:ascii="Source Sans Pro" w:hAnsi="Source Sans Pro"/>
        </w:rPr>
        <w:t xml:space="preserve">Styregruppen for </w:t>
      </w:r>
      <w:r w:rsidRPr="00B20D2D">
        <w:rPr>
          <w:rFonts w:ascii="Source Sans Pro" w:hAnsi="Source Sans Pro"/>
        </w:rPr>
        <w:t>CPOP</w:t>
      </w:r>
      <w:r w:rsidR="00AF6C7B" w:rsidRPr="00B20D2D">
        <w:rPr>
          <w:rFonts w:ascii="Source Sans Pro" w:hAnsi="Source Sans Pro"/>
        </w:rPr>
        <w:t>-</w:t>
      </w:r>
      <w:r w:rsidRPr="00B20D2D">
        <w:rPr>
          <w:rFonts w:ascii="Source Sans Pro" w:hAnsi="Source Sans Pro"/>
        </w:rPr>
        <w:t xml:space="preserve">databasen </w:t>
      </w:r>
      <w:r w:rsidR="00065C7F" w:rsidRPr="00B20D2D">
        <w:rPr>
          <w:rFonts w:ascii="Source Sans Pro" w:hAnsi="Source Sans Pro"/>
        </w:rPr>
        <w:t xml:space="preserve">har udvalgt et sæt af indikatorer med tilhørende standarder til at måle kvaliteten af de sundhedsfaglige kerneydelser for </w:t>
      </w:r>
      <w:r w:rsidRPr="00B20D2D">
        <w:rPr>
          <w:rFonts w:ascii="Source Sans Pro" w:hAnsi="Source Sans Pro"/>
        </w:rPr>
        <w:t>børn og unge med CP</w:t>
      </w:r>
      <w:r w:rsidR="00065C7F" w:rsidRPr="00B20D2D">
        <w:rPr>
          <w:rFonts w:ascii="Source Sans Pro" w:hAnsi="Source Sans Pro"/>
        </w:rPr>
        <w:t>. Det aktuelle indikatorsæt f</w:t>
      </w:r>
      <w:r w:rsidR="000740D1" w:rsidRPr="00B20D2D">
        <w:rPr>
          <w:rFonts w:ascii="Source Sans Pro" w:hAnsi="Source Sans Pro"/>
        </w:rPr>
        <w:t>remgår af databasens hjemmeside</w:t>
      </w:r>
      <w:r w:rsidR="00065C7F" w:rsidRPr="00B20D2D">
        <w:rPr>
          <w:rFonts w:ascii="Source Sans Pro" w:hAnsi="Source Sans Pro"/>
        </w:rPr>
        <w:t xml:space="preserve"> og i indikatoroversigten på side</w:t>
      </w:r>
      <w:r w:rsidR="00951F45" w:rsidRPr="00B20D2D">
        <w:rPr>
          <w:rFonts w:ascii="Source Sans Pro" w:hAnsi="Source Sans Pro"/>
        </w:rPr>
        <w:t xml:space="preserve"> 6</w:t>
      </w:r>
      <w:r w:rsidRPr="00B20D2D">
        <w:rPr>
          <w:rFonts w:ascii="Source Sans Pro" w:hAnsi="Source Sans Pro"/>
        </w:rPr>
        <w:t xml:space="preserve">.  </w:t>
      </w:r>
    </w:p>
    <w:p w14:paraId="125E5AA1" w14:textId="77777777" w:rsidR="00065C7F" w:rsidRPr="00B20D2D" w:rsidRDefault="00065C7F" w:rsidP="00065C7F">
      <w:pPr>
        <w:rPr>
          <w:rFonts w:ascii="Source Sans Pro" w:hAnsi="Source Sans Pro"/>
        </w:rPr>
      </w:pPr>
    </w:p>
    <w:p w14:paraId="48C7A0CA" w14:textId="77777777" w:rsidR="00065C7F" w:rsidRPr="00B20D2D" w:rsidRDefault="00065C7F" w:rsidP="00065C7F">
      <w:pPr>
        <w:rPr>
          <w:rFonts w:ascii="Source Sans Pro" w:hAnsi="Source Sans Pro"/>
        </w:rPr>
      </w:pPr>
      <w:r w:rsidRPr="00B20D2D">
        <w:rPr>
          <w:rFonts w:ascii="Source Sans Pro" w:hAnsi="Source Sans Pro"/>
        </w:rPr>
        <w:t xml:space="preserve">Dette dokument beskrivelser datagrundlag </w:t>
      </w:r>
      <w:r w:rsidR="00603B68" w:rsidRPr="00B20D2D">
        <w:rPr>
          <w:rFonts w:ascii="Source Sans Pro" w:hAnsi="Source Sans Pro"/>
        </w:rPr>
        <w:t xml:space="preserve">og beregningsregler </w:t>
      </w:r>
      <w:r w:rsidRPr="00B20D2D">
        <w:rPr>
          <w:rFonts w:ascii="Source Sans Pro" w:hAnsi="Source Sans Pro"/>
        </w:rPr>
        <w:t>for</w:t>
      </w:r>
      <w:r w:rsidR="00603B68" w:rsidRPr="00B20D2D">
        <w:rPr>
          <w:rFonts w:ascii="Source Sans Pro" w:hAnsi="Source Sans Pro"/>
        </w:rPr>
        <w:t xml:space="preserve"> de udvalgte</w:t>
      </w:r>
      <w:r w:rsidRPr="00B20D2D">
        <w:rPr>
          <w:rFonts w:ascii="Source Sans Pro" w:hAnsi="Source Sans Pro"/>
        </w:rPr>
        <w:t xml:space="preserve"> indikatorer.</w:t>
      </w:r>
    </w:p>
    <w:p w14:paraId="2D70381B" w14:textId="77777777" w:rsidR="00CD46F3" w:rsidRPr="00B20D2D" w:rsidRDefault="00CD46F3" w:rsidP="00065C7F">
      <w:pPr>
        <w:rPr>
          <w:rFonts w:ascii="Source Sans Pro" w:hAnsi="Source Sans Pro"/>
        </w:rPr>
      </w:pPr>
    </w:p>
    <w:p w14:paraId="45252BAA" w14:textId="77777777" w:rsidR="00CD46F3" w:rsidRPr="00B20D2D" w:rsidRDefault="00CD46F3" w:rsidP="00065C7F">
      <w:pPr>
        <w:rPr>
          <w:rFonts w:ascii="Source Sans Pro" w:hAnsi="Source Sans Pro"/>
        </w:rPr>
      </w:pPr>
    </w:p>
    <w:p w14:paraId="3E08FA04" w14:textId="77777777" w:rsidR="001F130F" w:rsidRPr="00B20D2D" w:rsidRDefault="00065C7F" w:rsidP="001F130F">
      <w:pPr>
        <w:pStyle w:val="Overskrift1"/>
        <w:rPr>
          <w:rFonts w:ascii="Source Sans Pro" w:hAnsi="Source Sans Pro"/>
        </w:rPr>
      </w:pPr>
      <w:bookmarkStart w:id="3" w:name="_Toc26866047"/>
      <w:bookmarkStart w:id="4" w:name="_Toc39486572"/>
      <w:bookmarkStart w:id="5" w:name="_Toc62134309"/>
      <w:bookmarkStart w:id="6" w:name="_Toc88052467"/>
      <w:r w:rsidRPr="00B20D2D">
        <w:rPr>
          <w:rFonts w:ascii="Source Sans Pro" w:hAnsi="Source Sans Pro"/>
        </w:rPr>
        <w:t>2. Omfattede enheder</w:t>
      </w:r>
      <w:bookmarkStart w:id="7" w:name="_Toc12885702"/>
      <w:bookmarkStart w:id="8" w:name="_Toc13042896"/>
      <w:bookmarkStart w:id="9" w:name="_Toc13225370"/>
      <w:bookmarkStart w:id="10" w:name="_Toc17377056"/>
      <w:bookmarkStart w:id="11" w:name="_Toc17378945"/>
      <w:bookmarkEnd w:id="3"/>
      <w:bookmarkEnd w:id="4"/>
      <w:bookmarkEnd w:id="5"/>
      <w:bookmarkEnd w:id="6"/>
    </w:p>
    <w:p w14:paraId="796C3C73" w14:textId="498A641C" w:rsidR="001F130F" w:rsidRPr="00B20D2D" w:rsidRDefault="001F130F" w:rsidP="00065C7F">
      <w:pPr>
        <w:rPr>
          <w:rFonts w:ascii="Source Sans Pro" w:hAnsi="Source Sans Pro"/>
        </w:rPr>
      </w:pPr>
      <w:r w:rsidRPr="00B20D2D">
        <w:rPr>
          <w:rFonts w:ascii="Source Sans Pro" w:hAnsi="Source Sans Pro"/>
        </w:rPr>
        <w:t>A</w:t>
      </w:r>
      <w:r w:rsidR="00603B68" w:rsidRPr="00B20D2D">
        <w:rPr>
          <w:rFonts w:ascii="Source Sans Pro" w:hAnsi="Source Sans Pro"/>
        </w:rPr>
        <w:t xml:space="preserve">lle landets fem regioner </w:t>
      </w:r>
      <w:proofErr w:type="gramStart"/>
      <w:r w:rsidR="00FB5A9D" w:rsidRPr="00B20D2D">
        <w:rPr>
          <w:rFonts w:ascii="Source Sans Pro" w:hAnsi="Source Sans Pro"/>
        </w:rPr>
        <w:t>og  de</w:t>
      </w:r>
      <w:proofErr w:type="gramEnd"/>
      <w:r w:rsidR="00FB5A9D" w:rsidRPr="00B20D2D">
        <w:rPr>
          <w:rFonts w:ascii="Source Sans Pro" w:hAnsi="Source Sans Pro"/>
        </w:rPr>
        <w:t xml:space="preserve"> </w:t>
      </w:r>
      <w:r w:rsidR="00603B68" w:rsidRPr="00B20D2D">
        <w:rPr>
          <w:rFonts w:ascii="Source Sans Pro" w:hAnsi="Source Sans Pro"/>
        </w:rPr>
        <w:t xml:space="preserve">kommuner, hvor børn og unge med CP er </w:t>
      </w:r>
      <w:r w:rsidRPr="00B20D2D">
        <w:rPr>
          <w:rFonts w:ascii="Source Sans Pro" w:hAnsi="Source Sans Pro"/>
        </w:rPr>
        <w:t>bosiddende</w:t>
      </w:r>
      <w:r w:rsidR="00FB5A9D" w:rsidRPr="00B20D2D">
        <w:rPr>
          <w:rFonts w:ascii="Source Sans Pro" w:hAnsi="Source Sans Pro"/>
        </w:rPr>
        <w:t>,</w:t>
      </w:r>
      <w:r w:rsidRPr="00B20D2D">
        <w:rPr>
          <w:rFonts w:ascii="Source Sans Pro" w:hAnsi="Source Sans Pro"/>
        </w:rPr>
        <w:t xml:space="preserve"> er omfattet af dataindberetning til CPOP-databasen via </w:t>
      </w:r>
      <w:r w:rsidR="001C30FC" w:rsidRPr="00B20D2D">
        <w:rPr>
          <w:rFonts w:ascii="Source Sans Pro" w:hAnsi="Source Sans Pro"/>
        </w:rPr>
        <w:t>d</w:t>
      </w:r>
      <w:r w:rsidRPr="00B20D2D">
        <w:rPr>
          <w:rFonts w:ascii="Source Sans Pro" w:hAnsi="Source Sans Pro"/>
        </w:rPr>
        <w:t>en svenske</w:t>
      </w:r>
      <w:r w:rsidR="002C2349" w:rsidRPr="00B20D2D">
        <w:rPr>
          <w:rFonts w:ascii="Source Sans Pro" w:hAnsi="Source Sans Pro"/>
        </w:rPr>
        <w:t xml:space="preserve"> indtastning</w:t>
      </w:r>
      <w:r w:rsidR="003B4DD5" w:rsidRPr="00B20D2D">
        <w:rPr>
          <w:rFonts w:ascii="Source Sans Pro" w:hAnsi="Source Sans Pro"/>
        </w:rPr>
        <w:t xml:space="preserve">sdatabase </w:t>
      </w:r>
      <w:proofErr w:type="spellStart"/>
      <w:r w:rsidR="003B4DD5" w:rsidRPr="00B20D2D">
        <w:rPr>
          <w:rFonts w:ascii="Source Sans Pro" w:hAnsi="Source Sans Pro"/>
        </w:rPr>
        <w:t>Comporto</w:t>
      </w:r>
      <w:proofErr w:type="spellEnd"/>
      <w:r w:rsidR="001C30FC" w:rsidRPr="00B20D2D">
        <w:rPr>
          <w:rStyle w:val="Fodnotehenvisning"/>
          <w:rFonts w:ascii="Source Sans Pro" w:hAnsi="Source Sans Pro"/>
        </w:rPr>
        <w:footnoteReference w:id="1"/>
      </w:r>
      <w:r w:rsidR="00FB5A9D" w:rsidRPr="00B20D2D">
        <w:rPr>
          <w:rFonts w:ascii="Source Sans Pro" w:hAnsi="Source Sans Pro"/>
        </w:rPr>
        <w:t xml:space="preserve">. </w:t>
      </w:r>
      <w:r w:rsidR="00AF6C7B" w:rsidRPr="00B20D2D">
        <w:rPr>
          <w:rFonts w:ascii="Source Sans Pro" w:hAnsi="Source Sans Pro"/>
        </w:rPr>
        <w:t xml:space="preserve"> Link til indtastningsskema</w:t>
      </w:r>
    </w:p>
    <w:p w14:paraId="4857EF2E" w14:textId="77777777" w:rsidR="003B4DD5" w:rsidRPr="00B20D2D" w:rsidRDefault="003B4DD5" w:rsidP="00065C7F">
      <w:pPr>
        <w:rPr>
          <w:rFonts w:ascii="Source Sans Pro" w:hAnsi="Source Sans Pro"/>
          <w:color w:val="0070C0"/>
        </w:rPr>
      </w:pPr>
    </w:p>
    <w:p w14:paraId="707F84A9" w14:textId="0F31CC52" w:rsidR="003B4DD5" w:rsidRPr="00B20D2D" w:rsidRDefault="003B4DD5" w:rsidP="003B4DD5">
      <w:pPr>
        <w:rPr>
          <w:rFonts w:ascii="Source Sans Pro" w:hAnsi="Source Sans Pro"/>
        </w:rPr>
      </w:pPr>
      <w:r w:rsidRPr="00B20D2D">
        <w:rPr>
          <w:rFonts w:ascii="Source Sans Pro" w:hAnsi="Source Sans Pro"/>
        </w:rPr>
        <w:t>Data indsamles i fem forskellige protokoller</w:t>
      </w:r>
      <w:r w:rsidR="00FB5A9D" w:rsidRPr="00B20D2D">
        <w:rPr>
          <w:rFonts w:ascii="Source Sans Pro" w:hAnsi="Source Sans Pro"/>
        </w:rPr>
        <w:t xml:space="preserve">, som de omfattede enheder er </w:t>
      </w:r>
      <w:r w:rsidR="00AB155F" w:rsidRPr="00B20D2D">
        <w:rPr>
          <w:rFonts w:ascii="Source Sans Pro" w:hAnsi="Source Sans Pro"/>
        </w:rPr>
        <w:t>forpligtiget</w:t>
      </w:r>
      <w:r w:rsidR="00FB5A9D" w:rsidRPr="00B20D2D">
        <w:rPr>
          <w:rFonts w:ascii="Source Sans Pro" w:hAnsi="Source Sans Pro"/>
        </w:rPr>
        <w:t xml:space="preserve"> til at registrere data</w:t>
      </w:r>
      <w:r w:rsidR="001C30FC" w:rsidRPr="00B20D2D">
        <w:rPr>
          <w:rFonts w:ascii="Source Sans Pro" w:hAnsi="Source Sans Pro"/>
        </w:rPr>
        <w:t xml:space="preserve"> i;</w:t>
      </w:r>
      <w:r w:rsidRPr="00B20D2D">
        <w:rPr>
          <w:rFonts w:ascii="Source Sans Pro" w:hAnsi="Source Sans Pro"/>
        </w:rPr>
        <w:t xml:space="preserve"> Patientoplysninger, </w:t>
      </w:r>
      <w:proofErr w:type="spellStart"/>
      <w:r w:rsidRPr="00B20D2D">
        <w:rPr>
          <w:rFonts w:ascii="Source Sans Pro" w:hAnsi="Source Sans Pro"/>
        </w:rPr>
        <w:t>Neuropædiatrisk</w:t>
      </w:r>
      <w:proofErr w:type="spellEnd"/>
      <w:r w:rsidRPr="00B20D2D">
        <w:rPr>
          <w:rFonts w:ascii="Source Sans Pro" w:hAnsi="Source Sans Pro"/>
        </w:rPr>
        <w:t xml:space="preserve"> protokol, Fysioterapeutisk protokol, Røntgen protokol og Ergoterapeutisk protokol</w:t>
      </w:r>
      <w:r w:rsidR="001C30FC" w:rsidRPr="00B20D2D">
        <w:rPr>
          <w:rFonts w:ascii="Source Sans Pro" w:hAnsi="Source Sans Pro"/>
        </w:rPr>
        <w:t>.</w:t>
      </w:r>
      <w:r w:rsidRPr="00B20D2D">
        <w:rPr>
          <w:rFonts w:ascii="Source Sans Pro" w:hAnsi="Source Sans Pro"/>
        </w:rPr>
        <w:t xml:space="preserve"> </w:t>
      </w:r>
    </w:p>
    <w:p w14:paraId="67113623" w14:textId="77777777" w:rsidR="006535E5" w:rsidRPr="00B20D2D" w:rsidRDefault="006535E5">
      <w:pPr>
        <w:spacing w:line="240" w:lineRule="auto"/>
        <w:rPr>
          <w:rFonts w:ascii="Source Sans Pro" w:hAnsi="Source Sans Pro"/>
          <w:color w:val="58595B" w:themeColor="text2"/>
          <w:sz w:val="56"/>
        </w:rPr>
      </w:pPr>
      <w:bookmarkStart w:id="12" w:name="_Toc26866048"/>
      <w:bookmarkStart w:id="13" w:name="_Toc39486573"/>
      <w:bookmarkStart w:id="14" w:name="_Toc62134310"/>
      <w:bookmarkEnd w:id="7"/>
      <w:bookmarkEnd w:id="8"/>
      <w:bookmarkEnd w:id="9"/>
      <w:bookmarkEnd w:id="10"/>
      <w:bookmarkEnd w:id="11"/>
      <w:r w:rsidRPr="00B20D2D">
        <w:rPr>
          <w:rFonts w:ascii="Source Sans Pro" w:hAnsi="Source Sans Pro"/>
        </w:rPr>
        <w:br w:type="page"/>
      </w:r>
    </w:p>
    <w:p w14:paraId="1A56C88A" w14:textId="77777777" w:rsidR="00065C7F" w:rsidRPr="00B20D2D" w:rsidRDefault="00065C7F" w:rsidP="00065C7F">
      <w:pPr>
        <w:pStyle w:val="Overskrift1"/>
        <w:rPr>
          <w:rFonts w:ascii="Source Sans Pro" w:hAnsi="Source Sans Pro"/>
        </w:rPr>
      </w:pPr>
      <w:bookmarkStart w:id="15" w:name="_Toc88052468"/>
      <w:r w:rsidRPr="00B20D2D">
        <w:rPr>
          <w:rFonts w:ascii="Source Sans Pro" w:hAnsi="Source Sans Pro"/>
        </w:rPr>
        <w:t xml:space="preserve">3. </w:t>
      </w:r>
      <w:bookmarkEnd w:id="12"/>
      <w:bookmarkEnd w:id="13"/>
      <w:r w:rsidRPr="00B20D2D">
        <w:rPr>
          <w:rFonts w:ascii="Source Sans Pro" w:hAnsi="Source Sans Pro"/>
        </w:rPr>
        <w:t>Patientpopulationen</w:t>
      </w:r>
      <w:bookmarkEnd w:id="14"/>
      <w:bookmarkEnd w:id="15"/>
    </w:p>
    <w:p w14:paraId="0E581839" w14:textId="041179E2" w:rsidR="002F0095" w:rsidRPr="00B20D2D" w:rsidRDefault="00065C7F" w:rsidP="00FF5EDA">
      <w:pPr>
        <w:pStyle w:val="Sidehoved"/>
        <w:tabs>
          <w:tab w:val="clear" w:pos="3544"/>
          <w:tab w:val="clear" w:pos="7088"/>
        </w:tabs>
        <w:rPr>
          <w:rFonts w:ascii="Source Sans Pro" w:hAnsi="Source Sans Pro"/>
        </w:rPr>
      </w:pPr>
      <w:r w:rsidRPr="00B20D2D">
        <w:rPr>
          <w:rFonts w:ascii="Source Sans Pro" w:hAnsi="Source Sans Pro"/>
        </w:rPr>
        <w:t>CPOP</w:t>
      </w:r>
      <w:r w:rsidR="00AF6C7B" w:rsidRPr="00B20D2D">
        <w:rPr>
          <w:rFonts w:ascii="Source Sans Pro" w:hAnsi="Source Sans Pro"/>
        </w:rPr>
        <w:t>-</w:t>
      </w:r>
      <w:r w:rsidR="0042113A" w:rsidRPr="00B20D2D">
        <w:rPr>
          <w:rFonts w:ascii="Source Sans Pro" w:hAnsi="Source Sans Pro"/>
        </w:rPr>
        <w:t>databasen</w:t>
      </w:r>
      <w:r w:rsidR="00FF5EDA" w:rsidRPr="00B20D2D">
        <w:rPr>
          <w:rFonts w:ascii="Source Sans Pro" w:hAnsi="Source Sans Pro"/>
        </w:rPr>
        <w:t xml:space="preserve"> </w:t>
      </w:r>
      <w:r w:rsidRPr="00B20D2D">
        <w:rPr>
          <w:rFonts w:ascii="Source Sans Pro" w:hAnsi="Source Sans Pro"/>
        </w:rPr>
        <w:t>omfatter</w:t>
      </w:r>
      <w:r w:rsidR="00517BD8" w:rsidRPr="00B20D2D">
        <w:rPr>
          <w:rFonts w:ascii="Source Sans Pro" w:hAnsi="Source Sans Pro"/>
        </w:rPr>
        <w:t xml:space="preserve"> </w:t>
      </w:r>
      <w:r w:rsidR="00B05B79" w:rsidRPr="00B20D2D">
        <w:rPr>
          <w:rFonts w:ascii="Source Sans Pro" w:hAnsi="Source Sans Pro"/>
        </w:rPr>
        <w:t xml:space="preserve">børn og unge </w:t>
      </w:r>
      <w:r w:rsidR="00517BD8" w:rsidRPr="00B20D2D">
        <w:rPr>
          <w:rFonts w:ascii="Source Sans Pro" w:hAnsi="Source Sans Pro"/>
        </w:rPr>
        <w:t xml:space="preserve">identificeret </w:t>
      </w:r>
      <w:r w:rsidR="00B05B79" w:rsidRPr="00B20D2D">
        <w:rPr>
          <w:rFonts w:ascii="Source Sans Pro" w:hAnsi="Source Sans Pro"/>
        </w:rPr>
        <w:t xml:space="preserve">med en </w:t>
      </w:r>
      <w:r w:rsidR="000245FA" w:rsidRPr="00B20D2D">
        <w:rPr>
          <w:rFonts w:ascii="Source Sans Pro" w:hAnsi="Source Sans Pro"/>
        </w:rPr>
        <w:t xml:space="preserve">protokol i 'Patientoplysninger' </w:t>
      </w:r>
      <w:r w:rsidR="0053228F" w:rsidRPr="00B20D2D">
        <w:rPr>
          <w:rFonts w:ascii="Source Sans Pro" w:hAnsi="Source Sans Pro"/>
        </w:rPr>
        <w:t xml:space="preserve">i </w:t>
      </w:r>
      <w:proofErr w:type="spellStart"/>
      <w:r w:rsidR="0053228F" w:rsidRPr="00B20D2D">
        <w:rPr>
          <w:rFonts w:ascii="Source Sans Pro" w:hAnsi="Source Sans Pro"/>
        </w:rPr>
        <w:t>Comporto</w:t>
      </w:r>
      <w:proofErr w:type="spellEnd"/>
      <w:r w:rsidR="000245FA" w:rsidRPr="00B20D2D">
        <w:rPr>
          <w:rFonts w:ascii="Source Sans Pro" w:hAnsi="Source Sans Pro"/>
        </w:rPr>
        <w:t>:</w:t>
      </w:r>
      <w:r w:rsidR="0053228F" w:rsidRPr="00B20D2D">
        <w:rPr>
          <w:rFonts w:ascii="Source Sans Pro" w:hAnsi="Source Sans Pro"/>
          <w:highlight w:val="cyan"/>
        </w:rPr>
        <w:t xml:space="preserve"> </w:t>
      </w:r>
    </w:p>
    <w:p w14:paraId="64A5FE20" w14:textId="77777777" w:rsidR="00FF5EDA" w:rsidRPr="00B20D2D" w:rsidRDefault="00065C7F" w:rsidP="002E4614">
      <w:pPr>
        <w:pStyle w:val="Listeafsnit"/>
        <w:numPr>
          <w:ilvl w:val="0"/>
          <w:numId w:val="14"/>
        </w:numPr>
        <w:rPr>
          <w:rFonts w:ascii="Source Sans Pro" w:hAnsi="Source Sans Pro"/>
        </w:rPr>
      </w:pPr>
      <w:r w:rsidRPr="00B20D2D">
        <w:rPr>
          <w:rFonts w:ascii="Source Sans Pro" w:hAnsi="Source Sans Pro"/>
        </w:rPr>
        <w:t>b</w:t>
      </w:r>
      <w:r w:rsidR="001F130F" w:rsidRPr="00B20D2D">
        <w:rPr>
          <w:rFonts w:ascii="Source Sans Pro" w:hAnsi="Source Sans Pro"/>
        </w:rPr>
        <w:t xml:space="preserve">ørn og unge fra 0 til og med 15 år med </w:t>
      </w:r>
      <w:r w:rsidR="00FF5EDA" w:rsidRPr="00B20D2D">
        <w:rPr>
          <w:rFonts w:ascii="Source Sans Pro" w:hAnsi="Source Sans Pro"/>
        </w:rPr>
        <w:t xml:space="preserve">verificeret </w:t>
      </w:r>
      <w:r w:rsidR="001F130F" w:rsidRPr="00B20D2D">
        <w:rPr>
          <w:rFonts w:ascii="Source Sans Pro" w:hAnsi="Source Sans Pro"/>
        </w:rPr>
        <w:t xml:space="preserve">CP </w:t>
      </w:r>
    </w:p>
    <w:p w14:paraId="4F12ED09" w14:textId="77777777" w:rsidR="00065C7F" w:rsidRPr="00B20D2D" w:rsidRDefault="001F130F" w:rsidP="002E4614">
      <w:pPr>
        <w:pStyle w:val="Listeafsnit"/>
        <w:numPr>
          <w:ilvl w:val="0"/>
          <w:numId w:val="14"/>
        </w:numPr>
        <w:rPr>
          <w:rFonts w:ascii="Source Sans Pro" w:hAnsi="Source Sans Pro"/>
        </w:rPr>
      </w:pPr>
      <w:r w:rsidRPr="00B20D2D">
        <w:rPr>
          <w:rFonts w:ascii="Source Sans Pro" w:hAnsi="Source Sans Pro"/>
        </w:rPr>
        <w:t xml:space="preserve">børn og unge fra 0 til og med 5 år med CP-lignede </w:t>
      </w:r>
      <w:r w:rsidR="00FF5EDA" w:rsidRPr="00B20D2D">
        <w:rPr>
          <w:rFonts w:ascii="Source Sans Pro" w:hAnsi="Source Sans Pro"/>
        </w:rPr>
        <w:t>tilstande</w:t>
      </w:r>
      <w:r w:rsidRPr="00B20D2D">
        <w:rPr>
          <w:rFonts w:ascii="Source Sans Pro" w:hAnsi="Source Sans Pro"/>
        </w:rPr>
        <w:t xml:space="preserve"> </w:t>
      </w:r>
    </w:p>
    <w:p w14:paraId="241C6330" w14:textId="77777777" w:rsidR="00517BD8" w:rsidRPr="00B20D2D" w:rsidRDefault="00517BD8" w:rsidP="00065C7F">
      <w:pPr>
        <w:rPr>
          <w:rFonts w:ascii="Source Sans Pro" w:hAnsi="Source Sans Pro"/>
        </w:rPr>
      </w:pPr>
    </w:p>
    <w:p w14:paraId="7015F802" w14:textId="77777777" w:rsidR="003023F3" w:rsidRPr="00B20D2D" w:rsidRDefault="0042113A" w:rsidP="003B32AE">
      <w:pPr>
        <w:rPr>
          <w:rFonts w:ascii="Source Sans Pro" w:hAnsi="Source Sans Pro"/>
          <w:szCs w:val="20"/>
        </w:rPr>
      </w:pPr>
      <w:r w:rsidRPr="00B20D2D">
        <w:rPr>
          <w:rFonts w:ascii="Source Sans Pro" w:hAnsi="Source Sans Pro"/>
        </w:rPr>
        <w:t xml:space="preserve">Børn og unge </w:t>
      </w:r>
      <w:r w:rsidR="00E409CD" w:rsidRPr="00B20D2D">
        <w:rPr>
          <w:rFonts w:ascii="Source Sans Pro" w:hAnsi="Source Sans Pro"/>
        </w:rPr>
        <w:t>e</w:t>
      </w:r>
      <w:r w:rsidR="00517BD8" w:rsidRPr="00B20D2D">
        <w:rPr>
          <w:rFonts w:ascii="Source Sans Pro" w:hAnsi="Source Sans Pro"/>
        </w:rPr>
        <w:t>kskluderes</w:t>
      </w:r>
      <w:r w:rsidR="000454C4" w:rsidRPr="00B20D2D">
        <w:rPr>
          <w:rFonts w:ascii="Source Sans Pro" w:hAnsi="Source Sans Pro"/>
        </w:rPr>
        <w:t xml:space="preserve"> i konsekutiv rækkefølge</w:t>
      </w:r>
      <w:r w:rsidR="00E409CD" w:rsidRPr="00B20D2D">
        <w:rPr>
          <w:rFonts w:ascii="Source Sans Pro" w:hAnsi="Source Sans Pro"/>
        </w:rPr>
        <w:t xml:space="preserve"> hvis</w:t>
      </w:r>
      <w:r w:rsidR="00B436FF" w:rsidRPr="00B20D2D">
        <w:rPr>
          <w:rFonts w:ascii="Source Sans Pro" w:hAnsi="Source Sans Pro"/>
        </w:rPr>
        <w:t xml:space="preserve"> barnet/den unge</w:t>
      </w:r>
      <w:r w:rsidRPr="00B20D2D">
        <w:rPr>
          <w:rFonts w:ascii="Source Sans Pro" w:hAnsi="Source Sans Pro"/>
        </w:rPr>
        <w:t xml:space="preserve">: </w:t>
      </w:r>
      <w:r w:rsidR="000454C4" w:rsidRPr="00B20D2D">
        <w:rPr>
          <w:rFonts w:ascii="Source Sans Pro" w:hAnsi="Source Sans Pro"/>
        </w:rPr>
        <w:t xml:space="preserve"> </w:t>
      </w:r>
    </w:p>
    <w:p w14:paraId="15D8612F" w14:textId="77777777" w:rsidR="003023F3" w:rsidRPr="00B20D2D" w:rsidRDefault="003023F3" w:rsidP="002E4614">
      <w:pPr>
        <w:pStyle w:val="Listeafsnit"/>
        <w:numPr>
          <w:ilvl w:val="0"/>
          <w:numId w:val="19"/>
        </w:numPr>
        <w:rPr>
          <w:rFonts w:ascii="Source Sans Pro" w:hAnsi="Source Sans Pro"/>
        </w:rPr>
      </w:pPr>
      <w:r w:rsidRPr="00B20D2D">
        <w:rPr>
          <w:rFonts w:ascii="Source Sans Pro" w:hAnsi="Source Sans Pro"/>
        </w:rPr>
        <w:t>har fejl i det indtastede CPR-nummer</w:t>
      </w:r>
      <w:r w:rsidRPr="00B20D2D">
        <w:rPr>
          <w:rFonts w:ascii="Source Sans Pro" w:hAnsi="Source Sans Pro"/>
          <w:color w:val="58595B" w:themeColor="text2"/>
        </w:rPr>
        <w:t xml:space="preserve"> </w:t>
      </w:r>
      <w:r w:rsidRPr="00B20D2D">
        <w:rPr>
          <w:rFonts w:ascii="Source Sans Pro" w:hAnsi="Source Sans Pro"/>
          <w:color w:val="58595B" w:themeColor="text2"/>
          <w:sz w:val="18"/>
        </w:rPr>
        <w:t>[Patientoplysninger: 'CPR']</w:t>
      </w:r>
    </w:p>
    <w:p w14:paraId="2913B315" w14:textId="145FFEC9" w:rsidR="006172A1" w:rsidRPr="00B20D2D" w:rsidRDefault="0053228F" w:rsidP="002E4614">
      <w:pPr>
        <w:pStyle w:val="Listeafsnit"/>
        <w:numPr>
          <w:ilvl w:val="0"/>
          <w:numId w:val="19"/>
        </w:numPr>
        <w:rPr>
          <w:rFonts w:ascii="Source Sans Pro" w:hAnsi="Source Sans Pro"/>
          <w:color w:val="58595B" w:themeColor="text2"/>
          <w:sz w:val="18"/>
        </w:rPr>
      </w:pPr>
      <w:r w:rsidRPr="00B20D2D">
        <w:rPr>
          <w:rFonts w:ascii="Source Sans Pro" w:hAnsi="Source Sans Pro"/>
        </w:rPr>
        <w:t xml:space="preserve">ikke har samtykke fra forældrene </w:t>
      </w:r>
      <w:r w:rsidR="00FB5A9D" w:rsidRPr="00B20D2D">
        <w:rPr>
          <w:rFonts w:ascii="Source Sans Pro" w:hAnsi="Source Sans Pro"/>
        </w:rPr>
        <w:t xml:space="preserve">– kun gældende for børn </w:t>
      </w:r>
      <w:r w:rsidR="000740D1" w:rsidRPr="00B20D2D">
        <w:rPr>
          <w:rFonts w:ascii="Source Sans Pro" w:hAnsi="Source Sans Pro"/>
        </w:rPr>
        <w:t>inkluderet</w:t>
      </w:r>
      <w:r w:rsidR="00FB5A9D" w:rsidRPr="00B20D2D">
        <w:rPr>
          <w:rFonts w:ascii="Source Sans Pro" w:hAnsi="Source Sans Pro"/>
        </w:rPr>
        <w:t xml:space="preserve"> før 2016</w:t>
      </w:r>
      <w:r w:rsidR="000740D1" w:rsidRPr="00B20D2D">
        <w:rPr>
          <w:rFonts w:ascii="Source Sans Pro" w:hAnsi="Source Sans Pro"/>
        </w:rPr>
        <w:t xml:space="preserve"> </w:t>
      </w:r>
      <w:r w:rsidR="00FB5A9D" w:rsidRPr="00B20D2D">
        <w:rPr>
          <w:rFonts w:ascii="Source Sans Pro" w:hAnsi="Source Sans Pro"/>
          <w:color w:val="58595B" w:themeColor="text2"/>
          <w:sz w:val="18"/>
        </w:rPr>
        <w:t>[Patientoplysninger: '</w:t>
      </w:r>
      <w:proofErr w:type="spellStart"/>
      <w:r w:rsidR="00FB5A9D" w:rsidRPr="00B20D2D">
        <w:rPr>
          <w:rFonts w:ascii="Source Sans Pro" w:hAnsi="Source Sans Pro"/>
          <w:color w:val="58595B" w:themeColor="text2"/>
          <w:sz w:val="18"/>
        </w:rPr>
        <w:t>Registrering_dt</w:t>
      </w:r>
      <w:proofErr w:type="spellEnd"/>
      <w:proofErr w:type="gramStart"/>
      <w:r w:rsidR="00FB5A9D" w:rsidRPr="00B20D2D">
        <w:rPr>
          <w:rFonts w:ascii="Source Sans Pro" w:hAnsi="Source Sans Pro"/>
          <w:color w:val="58595B" w:themeColor="text2"/>
          <w:sz w:val="18"/>
        </w:rPr>
        <w:t>',  '</w:t>
      </w:r>
      <w:proofErr w:type="spellStart"/>
      <w:proofErr w:type="gramEnd"/>
      <w:r w:rsidR="00FB5A9D" w:rsidRPr="00B20D2D">
        <w:rPr>
          <w:rFonts w:ascii="Source Sans Pro" w:hAnsi="Source Sans Pro"/>
          <w:color w:val="58595B" w:themeColor="text2"/>
          <w:sz w:val="18"/>
        </w:rPr>
        <w:t>Ja_Forsamtykke</w:t>
      </w:r>
      <w:proofErr w:type="spellEnd"/>
      <w:r w:rsidR="00FB5A9D" w:rsidRPr="00B20D2D">
        <w:rPr>
          <w:rFonts w:ascii="Source Sans Pro" w:hAnsi="Source Sans Pro"/>
          <w:color w:val="58595B" w:themeColor="text2"/>
          <w:sz w:val="18"/>
        </w:rPr>
        <w:t>', '</w:t>
      </w:r>
      <w:proofErr w:type="spellStart"/>
      <w:r w:rsidR="00FB5A9D" w:rsidRPr="00B20D2D">
        <w:rPr>
          <w:rFonts w:ascii="Source Sans Pro" w:hAnsi="Source Sans Pro"/>
          <w:color w:val="58595B" w:themeColor="text2"/>
          <w:sz w:val="18"/>
        </w:rPr>
        <w:t>Ja_Forsamtykke_dt</w:t>
      </w:r>
      <w:proofErr w:type="spellEnd"/>
      <w:r w:rsidR="00FB5A9D" w:rsidRPr="00B20D2D">
        <w:rPr>
          <w:rFonts w:ascii="Source Sans Pro" w:hAnsi="Source Sans Pro"/>
          <w:color w:val="58595B" w:themeColor="text2"/>
          <w:sz w:val="18"/>
        </w:rPr>
        <w:t>', '</w:t>
      </w:r>
      <w:proofErr w:type="spellStart"/>
      <w:r w:rsidR="00FB5A9D" w:rsidRPr="00B20D2D">
        <w:rPr>
          <w:rFonts w:ascii="Source Sans Pro" w:hAnsi="Source Sans Pro"/>
          <w:color w:val="58595B" w:themeColor="text2"/>
          <w:sz w:val="18"/>
        </w:rPr>
        <w:t>Nej_samtykke</w:t>
      </w:r>
      <w:proofErr w:type="spellEnd"/>
      <w:r w:rsidR="00FB5A9D" w:rsidRPr="00B20D2D">
        <w:rPr>
          <w:rFonts w:ascii="Source Sans Pro" w:hAnsi="Source Sans Pro"/>
          <w:color w:val="58595B" w:themeColor="text2"/>
          <w:sz w:val="18"/>
        </w:rPr>
        <w:t>'=Ja og '</w:t>
      </w:r>
      <w:proofErr w:type="spellStart"/>
      <w:r w:rsidR="00FB5A9D" w:rsidRPr="00B20D2D">
        <w:rPr>
          <w:rFonts w:ascii="Source Sans Pro" w:hAnsi="Source Sans Pro"/>
          <w:color w:val="58595B" w:themeColor="text2"/>
          <w:sz w:val="18"/>
        </w:rPr>
        <w:t>Nej_samtykke_dt</w:t>
      </w:r>
      <w:proofErr w:type="spellEnd"/>
      <w:r w:rsidR="00FB5A9D" w:rsidRPr="00B20D2D">
        <w:rPr>
          <w:rFonts w:ascii="Source Sans Pro" w:hAnsi="Source Sans Pro"/>
          <w:color w:val="58595B" w:themeColor="text2"/>
          <w:sz w:val="18"/>
        </w:rPr>
        <w:t>']</w:t>
      </w:r>
    </w:p>
    <w:p w14:paraId="6B3BF389" w14:textId="76C7469A" w:rsidR="0053228F" w:rsidRPr="00B20D2D" w:rsidRDefault="0053228F" w:rsidP="002E4614">
      <w:pPr>
        <w:pStyle w:val="Listeafsnit"/>
        <w:numPr>
          <w:ilvl w:val="0"/>
          <w:numId w:val="19"/>
        </w:numPr>
        <w:rPr>
          <w:rFonts w:ascii="Source Sans Pro" w:hAnsi="Source Sans Pro"/>
        </w:rPr>
      </w:pPr>
      <w:r w:rsidRPr="00B20D2D">
        <w:rPr>
          <w:rFonts w:ascii="Source Sans Pro" w:hAnsi="Source Sans Pro"/>
        </w:rPr>
        <w:t xml:space="preserve">er gået bort </w:t>
      </w:r>
      <w:r w:rsidRPr="00B20D2D">
        <w:rPr>
          <w:rFonts w:ascii="Source Sans Pro" w:hAnsi="Source Sans Pro"/>
          <w:color w:val="58595B" w:themeColor="text2"/>
          <w:sz w:val="18"/>
        </w:rPr>
        <w:t>[</w:t>
      </w:r>
      <w:r w:rsidR="003023F3" w:rsidRPr="00B20D2D">
        <w:rPr>
          <w:rFonts w:ascii="Source Sans Pro" w:hAnsi="Source Sans Pro"/>
          <w:color w:val="58595B" w:themeColor="text2"/>
          <w:sz w:val="18"/>
        </w:rPr>
        <w:t>Patientoplysninger</w:t>
      </w:r>
      <w:r w:rsidRPr="00B20D2D">
        <w:rPr>
          <w:rFonts w:ascii="Source Sans Pro" w:hAnsi="Source Sans Pro"/>
          <w:color w:val="58595B" w:themeColor="text2"/>
          <w:sz w:val="18"/>
        </w:rPr>
        <w:t>: '</w:t>
      </w:r>
      <w:proofErr w:type="spellStart"/>
      <w:r w:rsidRPr="00B20D2D">
        <w:rPr>
          <w:rFonts w:ascii="Source Sans Pro" w:hAnsi="Source Sans Pro"/>
          <w:color w:val="58595B" w:themeColor="text2"/>
          <w:sz w:val="18"/>
        </w:rPr>
        <w:t>Afdoed</w:t>
      </w:r>
      <w:proofErr w:type="spellEnd"/>
      <w:r w:rsidRPr="00B20D2D">
        <w:rPr>
          <w:rFonts w:ascii="Source Sans Pro" w:hAnsi="Source Sans Pro"/>
          <w:color w:val="58595B" w:themeColor="text2"/>
          <w:sz w:val="18"/>
        </w:rPr>
        <w:t>'</w:t>
      </w:r>
      <w:r w:rsidR="00C76C75" w:rsidRPr="00B20D2D">
        <w:rPr>
          <w:rFonts w:ascii="Source Sans Pro" w:hAnsi="Source Sans Pro"/>
          <w:color w:val="58595B" w:themeColor="text2"/>
          <w:sz w:val="18"/>
        </w:rPr>
        <w:t xml:space="preserve"> </w:t>
      </w:r>
      <w:r w:rsidR="00FB5A9D" w:rsidRPr="00B20D2D">
        <w:rPr>
          <w:rFonts w:ascii="Source Sans Pro" w:hAnsi="Source Sans Pro"/>
          <w:color w:val="58595B" w:themeColor="text2"/>
          <w:sz w:val="18"/>
        </w:rPr>
        <w:t>og</w:t>
      </w:r>
      <w:r w:rsidR="000342D1" w:rsidRPr="00B20D2D">
        <w:rPr>
          <w:rFonts w:ascii="Source Sans Pro" w:hAnsi="Source Sans Pro"/>
          <w:color w:val="58595B" w:themeColor="text2"/>
          <w:sz w:val="18"/>
        </w:rPr>
        <w:t xml:space="preserve"> </w:t>
      </w:r>
      <w:r w:rsidRPr="00B20D2D">
        <w:rPr>
          <w:rFonts w:ascii="Source Sans Pro" w:hAnsi="Source Sans Pro"/>
          <w:color w:val="58595B" w:themeColor="text2"/>
          <w:sz w:val="18"/>
        </w:rPr>
        <w:t>'</w:t>
      </w:r>
      <w:proofErr w:type="spellStart"/>
      <w:r w:rsidRPr="00B20D2D">
        <w:rPr>
          <w:rFonts w:ascii="Source Sans Pro" w:hAnsi="Source Sans Pro"/>
          <w:color w:val="58595B" w:themeColor="text2"/>
          <w:sz w:val="18"/>
        </w:rPr>
        <w:t>Afdoed_dt</w:t>
      </w:r>
      <w:proofErr w:type="spellEnd"/>
      <w:r w:rsidRPr="00B20D2D">
        <w:rPr>
          <w:rFonts w:ascii="Source Sans Pro" w:hAnsi="Source Sans Pro"/>
          <w:color w:val="58595B" w:themeColor="text2"/>
          <w:sz w:val="18"/>
        </w:rPr>
        <w:t>']</w:t>
      </w:r>
    </w:p>
    <w:p w14:paraId="2F67B4DC" w14:textId="3478EFDB" w:rsidR="0053228F" w:rsidRPr="00B20D2D" w:rsidRDefault="0053228F" w:rsidP="002E4614">
      <w:pPr>
        <w:pStyle w:val="Listeafsnit"/>
        <w:numPr>
          <w:ilvl w:val="0"/>
          <w:numId w:val="19"/>
        </w:numPr>
        <w:rPr>
          <w:rFonts w:ascii="Source Sans Pro" w:hAnsi="Source Sans Pro"/>
        </w:rPr>
      </w:pPr>
      <w:r w:rsidRPr="00B20D2D">
        <w:rPr>
          <w:rFonts w:ascii="Source Sans Pro" w:hAnsi="Source Sans Pro"/>
        </w:rPr>
        <w:t xml:space="preserve">er flyttet til udlandet </w:t>
      </w:r>
      <w:r w:rsidRPr="00B20D2D">
        <w:rPr>
          <w:rFonts w:ascii="Source Sans Pro" w:hAnsi="Source Sans Pro"/>
          <w:color w:val="58595B" w:themeColor="text2"/>
          <w:sz w:val="18"/>
        </w:rPr>
        <w:t>[</w:t>
      </w:r>
      <w:r w:rsidR="003023F3" w:rsidRPr="00B20D2D">
        <w:rPr>
          <w:rFonts w:ascii="Source Sans Pro" w:hAnsi="Source Sans Pro"/>
          <w:color w:val="58595B" w:themeColor="text2"/>
          <w:sz w:val="18"/>
        </w:rPr>
        <w:t>Patientoplysninger</w:t>
      </w:r>
      <w:r w:rsidRPr="00B20D2D">
        <w:rPr>
          <w:rFonts w:ascii="Source Sans Pro" w:hAnsi="Source Sans Pro"/>
          <w:color w:val="58595B" w:themeColor="text2"/>
          <w:sz w:val="18"/>
        </w:rPr>
        <w:t>:</w:t>
      </w:r>
      <w:r w:rsidR="00C76C75" w:rsidRPr="00B20D2D">
        <w:rPr>
          <w:rFonts w:ascii="Source Sans Pro" w:hAnsi="Source Sans Pro"/>
          <w:color w:val="58595B" w:themeColor="text2"/>
          <w:sz w:val="18"/>
        </w:rPr>
        <w:t>'</w:t>
      </w:r>
      <w:proofErr w:type="spellStart"/>
      <w:r w:rsidR="00C76C75" w:rsidRPr="00B20D2D">
        <w:rPr>
          <w:rFonts w:ascii="Source Sans Pro" w:hAnsi="Source Sans Pro"/>
          <w:color w:val="58595B" w:themeColor="text2"/>
          <w:sz w:val="18"/>
        </w:rPr>
        <w:t>Flyttet_til</w:t>
      </w:r>
      <w:proofErr w:type="spellEnd"/>
      <w:r w:rsidR="00C76C75" w:rsidRPr="00B20D2D">
        <w:rPr>
          <w:rFonts w:ascii="Source Sans Pro" w:hAnsi="Source Sans Pro"/>
          <w:color w:val="58595B" w:themeColor="text2"/>
          <w:sz w:val="18"/>
        </w:rPr>
        <w:t>'</w:t>
      </w:r>
      <w:r w:rsidR="00FB5A9D" w:rsidRPr="00B20D2D">
        <w:rPr>
          <w:rFonts w:ascii="Source Sans Pro" w:hAnsi="Source Sans Pro"/>
          <w:color w:val="58595B" w:themeColor="text2"/>
          <w:sz w:val="18"/>
        </w:rPr>
        <w:t xml:space="preserve">, </w:t>
      </w:r>
      <w:r w:rsidR="00C76C75" w:rsidRPr="00B20D2D">
        <w:rPr>
          <w:rFonts w:ascii="Source Sans Pro" w:hAnsi="Source Sans Pro"/>
          <w:color w:val="58595B" w:themeColor="text2"/>
          <w:sz w:val="18"/>
        </w:rPr>
        <w:t>'</w:t>
      </w:r>
      <w:proofErr w:type="spellStart"/>
      <w:r w:rsidR="00C76C75" w:rsidRPr="00B20D2D">
        <w:rPr>
          <w:rFonts w:ascii="Source Sans Pro" w:hAnsi="Source Sans Pro"/>
          <w:color w:val="58595B" w:themeColor="text2"/>
          <w:sz w:val="18"/>
        </w:rPr>
        <w:t>Fraflytning_dt</w:t>
      </w:r>
      <w:proofErr w:type="spellEnd"/>
      <w:r w:rsidR="00C76C75" w:rsidRPr="00B20D2D">
        <w:rPr>
          <w:rFonts w:ascii="Source Sans Pro" w:hAnsi="Source Sans Pro"/>
          <w:color w:val="58595B" w:themeColor="text2"/>
          <w:sz w:val="18"/>
        </w:rPr>
        <w:t>'</w:t>
      </w:r>
      <w:r w:rsidR="000740D1" w:rsidRPr="00B20D2D">
        <w:rPr>
          <w:rFonts w:ascii="Source Sans Pro" w:hAnsi="Source Sans Pro"/>
          <w:color w:val="58595B" w:themeColor="text2"/>
          <w:sz w:val="18"/>
        </w:rPr>
        <w:t>,</w:t>
      </w:r>
      <w:r w:rsidR="00FB5A9D" w:rsidRPr="00B20D2D">
        <w:rPr>
          <w:rFonts w:ascii="Source Sans Pro" w:hAnsi="Source Sans Pro"/>
          <w:color w:val="58595B" w:themeColor="text2"/>
          <w:sz w:val="18"/>
        </w:rPr>
        <w:t xml:space="preserve"> '</w:t>
      </w:r>
      <w:proofErr w:type="spellStart"/>
      <w:r w:rsidR="00FB5A9D" w:rsidRPr="00B20D2D">
        <w:rPr>
          <w:rFonts w:ascii="Source Sans Pro" w:hAnsi="Source Sans Pro"/>
          <w:color w:val="58595B" w:themeColor="text2"/>
          <w:sz w:val="18"/>
        </w:rPr>
        <w:t>Tilflytning_dt</w:t>
      </w:r>
      <w:proofErr w:type="spellEnd"/>
      <w:r w:rsidR="00FB5A9D" w:rsidRPr="00B20D2D">
        <w:rPr>
          <w:rFonts w:ascii="Source Sans Pro" w:hAnsi="Source Sans Pro"/>
          <w:color w:val="58595B" w:themeColor="text2"/>
          <w:sz w:val="18"/>
        </w:rPr>
        <w:t>' og '</w:t>
      </w:r>
      <w:proofErr w:type="spellStart"/>
      <w:r w:rsidR="00FB5A9D" w:rsidRPr="00B20D2D">
        <w:rPr>
          <w:rFonts w:ascii="Source Sans Pro" w:hAnsi="Source Sans Pro"/>
          <w:color w:val="58595B" w:themeColor="text2"/>
          <w:sz w:val="18"/>
        </w:rPr>
        <w:t>Fraflytning_dt</w:t>
      </w:r>
      <w:proofErr w:type="spellEnd"/>
      <w:r w:rsidR="00FB5A9D" w:rsidRPr="00B20D2D">
        <w:rPr>
          <w:rFonts w:ascii="Source Sans Pro" w:hAnsi="Source Sans Pro"/>
          <w:color w:val="58595B" w:themeColor="text2"/>
          <w:sz w:val="18"/>
        </w:rPr>
        <w:t>'</w:t>
      </w:r>
      <w:r w:rsidRPr="00B20D2D">
        <w:rPr>
          <w:rFonts w:ascii="Source Sans Pro" w:hAnsi="Source Sans Pro"/>
          <w:color w:val="58595B" w:themeColor="text2"/>
          <w:sz w:val="18"/>
        </w:rPr>
        <w:t>]</w:t>
      </w:r>
    </w:p>
    <w:p w14:paraId="5CAF454D" w14:textId="3C170302" w:rsidR="0053228F" w:rsidRPr="00B20D2D" w:rsidRDefault="0053228F" w:rsidP="002E4614">
      <w:pPr>
        <w:pStyle w:val="Listeafsnit"/>
        <w:numPr>
          <w:ilvl w:val="0"/>
          <w:numId w:val="19"/>
        </w:numPr>
        <w:rPr>
          <w:rFonts w:ascii="Source Sans Pro" w:hAnsi="Source Sans Pro"/>
          <w:color w:val="58595B" w:themeColor="text2"/>
        </w:rPr>
      </w:pPr>
      <w:r w:rsidRPr="00B20D2D">
        <w:rPr>
          <w:rFonts w:ascii="Source Sans Pro" w:hAnsi="Source Sans Pro"/>
        </w:rPr>
        <w:t>har fået afskrevet diagnosen CP</w:t>
      </w:r>
      <w:r w:rsidR="00FB5A9D" w:rsidRPr="00B20D2D">
        <w:rPr>
          <w:rFonts w:ascii="Source Sans Pro" w:hAnsi="Source Sans Pro"/>
          <w:color w:val="58595B" w:themeColor="text2"/>
        </w:rPr>
        <w:t xml:space="preserve"> </w:t>
      </w:r>
      <w:r w:rsidRPr="00B20D2D">
        <w:rPr>
          <w:rFonts w:ascii="Source Sans Pro" w:hAnsi="Source Sans Pro"/>
          <w:color w:val="58595B" w:themeColor="text2"/>
          <w:sz w:val="18"/>
        </w:rPr>
        <w:t>[</w:t>
      </w:r>
      <w:r w:rsidR="003023F3" w:rsidRPr="00B20D2D">
        <w:rPr>
          <w:rFonts w:ascii="Source Sans Pro" w:hAnsi="Source Sans Pro"/>
          <w:color w:val="58595B" w:themeColor="text2"/>
          <w:sz w:val="18"/>
        </w:rPr>
        <w:t>Patientoplysninger</w:t>
      </w:r>
      <w:r w:rsidRPr="00B20D2D">
        <w:rPr>
          <w:rFonts w:ascii="Source Sans Pro" w:hAnsi="Source Sans Pro"/>
          <w:color w:val="58595B" w:themeColor="text2"/>
          <w:sz w:val="18"/>
        </w:rPr>
        <w:t>: '</w:t>
      </w:r>
      <w:proofErr w:type="spellStart"/>
      <w:r w:rsidRPr="00B20D2D">
        <w:rPr>
          <w:rFonts w:ascii="Source Sans Pro" w:hAnsi="Source Sans Pro"/>
          <w:color w:val="58595B" w:themeColor="text2"/>
          <w:sz w:val="18"/>
        </w:rPr>
        <w:t>Diagnosen_afskrevet</w:t>
      </w:r>
      <w:proofErr w:type="spellEnd"/>
      <w:r w:rsidR="00FB5A9D" w:rsidRPr="00B20D2D">
        <w:rPr>
          <w:rFonts w:ascii="Source Sans Pro" w:hAnsi="Source Sans Pro"/>
          <w:color w:val="58595B" w:themeColor="text2"/>
          <w:sz w:val="18"/>
        </w:rPr>
        <w:t xml:space="preserve">, </w:t>
      </w:r>
      <w:r w:rsidRPr="00B20D2D">
        <w:rPr>
          <w:rFonts w:ascii="Source Sans Pro" w:hAnsi="Source Sans Pro"/>
          <w:color w:val="58595B" w:themeColor="text2"/>
          <w:sz w:val="18"/>
        </w:rPr>
        <w:t>'</w:t>
      </w:r>
      <w:proofErr w:type="spellStart"/>
      <w:r w:rsidRPr="00B20D2D">
        <w:rPr>
          <w:rFonts w:ascii="Source Sans Pro" w:hAnsi="Source Sans Pro"/>
          <w:color w:val="58595B" w:themeColor="text2"/>
          <w:sz w:val="18"/>
        </w:rPr>
        <w:t>Diagnosen_afskrevet_dt</w:t>
      </w:r>
      <w:proofErr w:type="spellEnd"/>
      <w:r w:rsidRPr="00B20D2D">
        <w:rPr>
          <w:rFonts w:ascii="Source Sans Pro" w:hAnsi="Source Sans Pro"/>
          <w:color w:val="58595B" w:themeColor="text2"/>
          <w:sz w:val="18"/>
        </w:rPr>
        <w:t>']</w:t>
      </w:r>
    </w:p>
    <w:p w14:paraId="3D10AA24" w14:textId="121991AD" w:rsidR="0053228F" w:rsidRPr="00B20D2D" w:rsidRDefault="0053228F" w:rsidP="002E4614">
      <w:pPr>
        <w:pStyle w:val="Listeafsnit"/>
        <w:numPr>
          <w:ilvl w:val="0"/>
          <w:numId w:val="19"/>
        </w:numPr>
        <w:rPr>
          <w:rFonts w:ascii="Source Sans Pro" w:hAnsi="Source Sans Pro"/>
          <w:color w:val="58595B" w:themeColor="text2"/>
        </w:rPr>
      </w:pPr>
      <w:r w:rsidRPr="00B20D2D">
        <w:rPr>
          <w:rFonts w:ascii="Source Sans Pro" w:hAnsi="Source Sans Pro"/>
        </w:rPr>
        <w:t xml:space="preserve">er 16 </w:t>
      </w:r>
      <w:r w:rsidR="0049092B" w:rsidRPr="00B20D2D">
        <w:rPr>
          <w:rFonts w:ascii="Source Sans Pro" w:hAnsi="Source Sans Pro"/>
        </w:rPr>
        <w:t xml:space="preserve">år </w:t>
      </w:r>
      <w:r w:rsidRPr="00B20D2D">
        <w:rPr>
          <w:rFonts w:ascii="Source Sans Pro" w:hAnsi="Source Sans Pro"/>
        </w:rPr>
        <w:t xml:space="preserve">eller ældre </w:t>
      </w:r>
      <w:r w:rsidRPr="00B20D2D">
        <w:rPr>
          <w:rFonts w:ascii="Source Sans Pro" w:hAnsi="Source Sans Pro"/>
          <w:color w:val="58595B" w:themeColor="text2"/>
          <w:sz w:val="18"/>
        </w:rPr>
        <w:t>[</w:t>
      </w:r>
      <w:r w:rsidR="003023F3" w:rsidRPr="00B20D2D">
        <w:rPr>
          <w:rFonts w:ascii="Source Sans Pro" w:hAnsi="Source Sans Pro"/>
          <w:color w:val="58595B" w:themeColor="text2"/>
          <w:sz w:val="18"/>
        </w:rPr>
        <w:t>Patientoplysninger</w:t>
      </w:r>
      <w:r w:rsidRPr="00B20D2D">
        <w:rPr>
          <w:rFonts w:ascii="Source Sans Pro" w:hAnsi="Source Sans Pro"/>
          <w:color w:val="58595B" w:themeColor="text2"/>
          <w:sz w:val="18"/>
        </w:rPr>
        <w:t>: '</w:t>
      </w:r>
      <w:proofErr w:type="spellStart"/>
      <w:r w:rsidRPr="00B20D2D">
        <w:rPr>
          <w:rFonts w:ascii="Source Sans Pro" w:hAnsi="Source Sans Pro"/>
          <w:color w:val="58595B" w:themeColor="text2"/>
          <w:sz w:val="18"/>
        </w:rPr>
        <w:t>CPR_foedselsdato</w:t>
      </w:r>
      <w:proofErr w:type="spellEnd"/>
      <w:r w:rsidR="000342D1" w:rsidRPr="00B20D2D">
        <w:rPr>
          <w:rFonts w:ascii="Source Sans Pro" w:hAnsi="Source Sans Pro"/>
          <w:color w:val="58595B" w:themeColor="text2"/>
          <w:sz w:val="18"/>
        </w:rPr>
        <w:t>'</w:t>
      </w:r>
      <w:r w:rsidR="000342D1" w:rsidRPr="00B20D2D">
        <w:rPr>
          <w:rFonts w:ascii="Source Sans Pro" w:hAnsi="Source Sans Pro"/>
          <w:color w:val="58595B" w:themeColor="text2"/>
          <w:sz w:val="16"/>
        </w:rPr>
        <w:t>]</w:t>
      </w:r>
      <w:r w:rsidRPr="00B20D2D">
        <w:rPr>
          <w:rFonts w:ascii="Source Sans Pro" w:hAnsi="Source Sans Pro"/>
          <w:color w:val="58595B" w:themeColor="text2"/>
          <w:sz w:val="18"/>
        </w:rPr>
        <w:t xml:space="preserve"> </w:t>
      </w:r>
    </w:p>
    <w:p w14:paraId="4BF62FB6" w14:textId="38AC40AA" w:rsidR="0053228F" w:rsidRPr="00B20D2D" w:rsidRDefault="0053228F" w:rsidP="0080441E">
      <w:pPr>
        <w:pStyle w:val="Listeafsnit"/>
        <w:numPr>
          <w:ilvl w:val="0"/>
          <w:numId w:val="19"/>
        </w:numPr>
        <w:rPr>
          <w:rFonts w:ascii="Source Sans Pro" w:hAnsi="Source Sans Pro"/>
          <w:sz w:val="18"/>
        </w:rPr>
      </w:pPr>
      <w:r w:rsidRPr="00B20D2D">
        <w:rPr>
          <w:rFonts w:ascii="Source Sans Pro" w:hAnsi="Source Sans Pro"/>
        </w:rPr>
        <w:t xml:space="preserve">er </w:t>
      </w:r>
      <w:r w:rsidR="003023F3" w:rsidRPr="00B20D2D">
        <w:rPr>
          <w:rFonts w:ascii="Source Sans Pro" w:hAnsi="Source Sans Pro"/>
        </w:rPr>
        <w:t xml:space="preserve">fra fødselsårgang 2007 eller </w:t>
      </w:r>
      <w:r w:rsidR="0049092B" w:rsidRPr="00B20D2D">
        <w:rPr>
          <w:rFonts w:ascii="Source Sans Pro" w:hAnsi="Source Sans Pro"/>
        </w:rPr>
        <w:t>før</w:t>
      </w:r>
      <w:r w:rsidR="003023F3" w:rsidRPr="00B20D2D">
        <w:rPr>
          <w:rFonts w:ascii="Source Sans Pro" w:hAnsi="Source Sans Pro"/>
        </w:rPr>
        <w:t xml:space="preserve"> og </w:t>
      </w:r>
      <w:r w:rsidRPr="00B20D2D">
        <w:rPr>
          <w:rFonts w:ascii="Source Sans Pro" w:hAnsi="Source Sans Pro"/>
        </w:rPr>
        <w:t>bosiddende i Region Hovedstaden, Sjælland, M</w:t>
      </w:r>
      <w:r w:rsidR="003023F3" w:rsidRPr="00B20D2D">
        <w:rPr>
          <w:rFonts w:ascii="Source Sans Pro" w:hAnsi="Source Sans Pro"/>
        </w:rPr>
        <w:t>idtjylland eller Nordjylland</w:t>
      </w:r>
      <w:r w:rsidR="00FB5A9D" w:rsidRPr="00B20D2D">
        <w:rPr>
          <w:rFonts w:ascii="Source Sans Pro" w:hAnsi="Source Sans Pro"/>
        </w:rPr>
        <w:t xml:space="preserve"> </w:t>
      </w:r>
      <w:r w:rsidRPr="00B20D2D">
        <w:rPr>
          <w:rFonts w:ascii="Source Sans Pro" w:hAnsi="Source Sans Pro"/>
          <w:color w:val="58595B" w:themeColor="text2"/>
          <w:sz w:val="18"/>
        </w:rPr>
        <w:t>[</w:t>
      </w:r>
      <w:r w:rsidR="003023F3" w:rsidRPr="00B20D2D">
        <w:rPr>
          <w:rFonts w:ascii="Source Sans Pro" w:hAnsi="Source Sans Pro"/>
          <w:color w:val="58595B" w:themeColor="text2"/>
          <w:sz w:val="18"/>
        </w:rPr>
        <w:t>Patientoplysninger</w:t>
      </w:r>
      <w:r w:rsidRPr="00B20D2D">
        <w:rPr>
          <w:rFonts w:ascii="Source Sans Pro" w:hAnsi="Source Sans Pro"/>
          <w:color w:val="58595B" w:themeColor="text2"/>
          <w:sz w:val="18"/>
        </w:rPr>
        <w:t xml:space="preserve">: </w:t>
      </w:r>
      <w:r w:rsidR="00FB5A9D" w:rsidRPr="00B20D2D">
        <w:rPr>
          <w:rFonts w:ascii="Source Sans Pro" w:hAnsi="Source Sans Pro"/>
          <w:color w:val="58595B" w:themeColor="text2"/>
          <w:sz w:val="18"/>
        </w:rPr>
        <w:t>'Region', '</w:t>
      </w:r>
      <w:proofErr w:type="spellStart"/>
      <w:r w:rsidR="00FB5A9D" w:rsidRPr="00B20D2D">
        <w:rPr>
          <w:rFonts w:ascii="Source Sans Pro" w:hAnsi="Source Sans Pro"/>
          <w:color w:val="58595B" w:themeColor="text2"/>
          <w:sz w:val="18"/>
        </w:rPr>
        <w:t>CPR_foedselsdato</w:t>
      </w:r>
      <w:proofErr w:type="spellEnd"/>
      <w:r w:rsidR="00FB5A9D" w:rsidRPr="00B20D2D">
        <w:rPr>
          <w:rFonts w:ascii="Source Sans Pro" w:hAnsi="Source Sans Pro"/>
          <w:color w:val="58595B" w:themeColor="text2"/>
          <w:sz w:val="18"/>
        </w:rPr>
        <w:t xml:space="preserve">', </w:t>
      </w:r>
      <w:r w:rsidR="00543050" w:rsidRPr="00B20D2D">
        <w:rPr>
          <w:rFonts w:ascii="Source Sans Pro" w:hAnsi="Source Sans Pro"/>
          <w:color w:val="58595B" w:themeColor="text2"/>
          <w:sz w:val="18"/>
        </w:rPr>
        <w:t>'</w:t>
      </w:r>
      <w:proofErr w:type="spellStart"/>
      <w:r w:rsidR="00543050" w:rsidRPr="00B20D2D">
        <w:rPr>
          <w:rFonts w:ascii="Source Sans Pro" w:hAnsi="Source Sans Pro"/>
          <w:color w:val="58595B" w:themeColor="text2"/>
          <w:sz w:val="18"/>
        </w:rPr>
        <w:t>Flyttet_fra</w:t>
      </w:r>
      <w:proofErr w:type="spellEnd"/>
      <w:r w:rsidR="00543050" w:rsidRPr="00B20D2D">
        <w:rPr>
          <w:rFonts w:ascii="Source Sans Pro" w:hAnsi="Source Sans Pro"/>
          <w:color w:val="58595B" w:themeColor="text2"/>
          <w:sz w:val="18"/>
        </w:rPr>
        <w:t xml:space="preserve">' </w:t>
      </w:r>
      <w:r w:rsidR="00FB5A9D" w:rsidRPr="00B20D2D">
        <w:rPr>
          <w:rFonts w:ascii="Source Sans Pro" w:hAnsi="Source Sans Pro"/>
          <w:color w:val="58595B" w:themeColor="text2"/>
          <w:sz w:val="18"/>
        </w:rPr>
        <w:t xml:space="preserve">og </w:t>
      </w:r>
      <w:r w:rsidR="00543050" w:rsidRPr="00B20D2D">
        <w:rPr>
          <w:rFonts w:ascii="Source Sans Pro" w:hAnsi="Source Sans Pro"/>
          <w:color w:val="58595B" w:themeColor="text2"/>
          <w:sz w:val="18"/>
        </w:rPr>
        <w:t>'</w:t>
      </w:r>
      <w:proofErr w:type="spellStart"/>
      <w:r w:rsidR="00543050" w:rsidRPr="00B20D2D">
        <w:rPr>
          <w:rFonts w:ascii="Source Sans Pro" w:hAnsi="Source Sans Pro"/>
          <w:color w:val="58595B" w:themeColor="text2"/>
          <w:sz w:val="18"/>
        </w:rPr>
        <w:t>Tilflytning_dt</w:t>
      </w:r>
      <w:proofErr w:type="spellEnd"/>
      <w:r w:rsidR="00543050" w:rsidRPr="00B20D2D">
        <w:rPr>
          <w:rFonts w:ascii="Source Sans Pro" w:hAnsi="Source Sans Pro"/>
          <w:color w:val="58595B" w:themeColor="text2"/>
          <w:sz w:val="18"/>
        </w:rPr>
        <w:t>'</w:t>
      </w:r>
      <w:r w:rsidR="009F6A1A" w:rsidRPr="00B20D2D">
        <w:rPr>
          <w:rFonts w:ascii="Source Sans Pro" w:hAnsi="Source Sans Pro"/>
          <w:color w:val="58595B" w:themeColor="text2"/>
          <w:sz w:val="18"/>
        </w:rPr>
        <w:t>]</w:t>
      </w:r>
    </w:p>
    <w:p w14:paraId="3E91325B" w14:textId="77777777" w:rsidR="00065C7F" w:rsidRPr="00B20D2D" w:rsidRDefault="00065C7F" w:rsidP="00065C7F">
      <w:pPr>
        <w:rPr>
          <w:rFonts w:ascii="Source Sans Pro" w:hAnsi="Source Sans Pro"/>
        </w:rPr>
      </w:pPr>
    </w:p>
    <w:p w14:paraId="6345B3B5" w14:textId="77777777" w:rsidR="00065C7F" w:rsidRPr="00B20D2D" w:rsidRDefault="00065C7F" w:rsidP="00065C7F">
      <w:pPr>
        <w:rPr>
          <w:rFonts w:ascii="Source Sans Pro" w:hAnsi="Source Sans Pro"/>
        </w:rPr>
      </w:pPr>
      <w:r w:rsidRPr="00B20D2D">
        <w:rPr>
          <w:rFonts w:ascii="Source Sans Pro" w:hAnsi="Source Sans Pro"/>
          <w:i/>
        </w:rPr>
        <w:t>Figur 1: Flowdiagram for inklusion af børn og unge i CPOP-databasen</w:t>
      </w:r>
    </w:p>
    <w:p w14:paraId="040C211E" w14:textId="77777777" w:rsidR="00065C7F" w:rsidRPr="00B20D2D" w:rsidRDefault="00065C7F" w:rsidP="00065C7F">
      <w:pPr>
        <w:rPr>
          <w:rFonts w:ascii="Source Sans Pro" w:hAnsi="Source Sans Pro"/>
        </w:rPr>
      </w:pPr>
    </w:p>
    <w:p w14:paraId="605F20C3" w14:textId="6A563CFA" w:rsidR="00065C7F" w:rsidRPr="00B20D2D" w:rsidRDefault="0080441E" w:rsidP="006535E5">
      <w:pPr>
        <w:jc w:val="center"/>
        <w:rPr>
          <w:rFonts w:ascii="Source Sans Pro" w:hAnsi="Source Sans Pro"/>
        </w:rPr>
      </w:pPr>
      <w:r w:rsidRPr="00B20D2D">
        <w:rPr>
          <w:noProof/>
          <w:lang w:eastAsia="da-DK"/>
        </w:rPr>
        <w:drawing>
          <wp:inline distT="0" distB="0" distL="0" distR="0" wp14:anchorId="3339F462" wp14:editId="243EEBCD">
            <wp:extent cx="3405750" cy="4380614"/>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0137" cy="4386256"/>
                    </a:xfrm>
                    <a:prstGeom prst="rect">
                      <a:avLst/>
                    </a:prstGeom>
                    <a:noFill/>
                    <a:ln>
                      <a:noFill/>
                    </a:ln>
                  </pic:spPr>
                </pic:pic>
              </a:graphicData>
            </a:graphic>
          </wp:inline>
        </w:drawing>
      </w:r>
      <w:r w:rsidR="00A432A6" w:rsidRPr="00B20D2D">
        <w:rPr>
          <w:rFonts w:ascii="Source Sans Pro" w:hAnsi="Source Sans Pro"/>
        </w:rPr>
        <w:t xml:space="preserve"> </w:t>
      </w:r>
      <w:r w:rsidR="00065C7F" w:rsidRPr="00B20D2D">
        <w:rPr>
          <w:rFonts w:ascii="Source Sans Pro" w:hAnsi="Source Sans Pro"/>
        </w:rPr>
        <w:br w:type="page"/>
      </w:r>
    </w:p>
    <w:p w14:paraId="3C78C0C4" w14:textId="77777777" w:rsidR="00065C7F" w:rsidRPr="00B20D2D" w:rsidRDefault="00065C7F" w:rsidP="00065C7F">
      <w:pPr>
        <w:pStyle w:val="Overskrift1"/>
        <w:rPr>
          <w:rFonts w:ascii="Source Sans Pro" w:hAnsi="Source Sans Pro"/>
        </w:rPr>
      </w:pPr>
      <w:bookmarkStart w:id="16" w:name="_Toc26866049"/>
      <w:bookmarkStart w:id="17" w:name="_Toc39486574"/>
      <w:bookmarkStart w:id="18" w:name="_Toc62134311"/>
      <w:bookmarkStart w:id="19" w:name="_Toc88052469"/>
      <w:r w:rsidRPr="00B20D2D">
        <w:rPr>
          <w:rFonts w:ascii="Source Sans Pro" w:hAnsi="Source Sans Pro"/>
        </w:rPr>
        <w:t>4. Indikatoroversigt</w:t>
      </w:r>
      <w:bookmarkEnd w:id="16"/>
      <w:bookmarkEnd w:id="17"/>
      <w:bookmarkEnd w:id="18"/>
      <w:bookmarkEnd w:id="19"/>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6947"/>
        <w:gridCol w:w="1313"/>
        <w:gridCol w:w="978"/>
      </w:tblGrid>
      <w:tr w:rsidR="00CD15A2" w:rsidRPr="00B20D2D" w14:paraId="35F4B465" w14:textId="77777777" w:rsidTr="002314CD">
        <w:tc>
          <w:tcPr>
            <w:tcW w:w="278" w:type="pct"/>
            <w:tcBorders>
              <w:top w:val="single" w:sz="12" w:space="0" w:color="auto"/>
              <w:left w:val="nil"/>
              <w:bottom w:val="single" w:sz="12" w:space="0" w:color="auto"/>
              <w:right w:val="nil"/>
            </w:tcBorders>
            <w:shd w:val="clear" w:color="auto" w:fill="C0D731"/>
            <w:vAlign w:val="center"/>
          </w:tcPr>
          <w:p w14:paraId="7F87F691" w14:textId="11BD2B14" w:rsidR="00065C7F" w:rsidRPr="00B20D2D" w:rsidRDefault="00065C7F" w:rsidP="005D0EF3">
            <w:pPr>
              <w:spacing w:before="60" w:after="60"/>
              <w:jc w:val="center"/>
              <w:rPr>
                <w:rStyle w:val="Fremhv"/>
                <w:rFonts w:ascii="Source Sans Pro" w:hAnsi="Source Sans Pro"/>
                <w:b/>
                <w:sz w:val="24"/>
              </w:rPr>
            </w:pPr>
            <w:r w:rsidRPr="00B20D2D">
              <w:rPr>
                <w:rStyle w:val="Fremhv"/>
                <w:rFonts w:ascii="Source Sans Pro" w:hAnsi="Source Sans Pro"/>
                <w:b/>
                <w:sz w:val="24"/>
              </w:rPr>
              <w:t>Nr</w:t>
            </w:r>
            <w:r w:rsidR="00AB155F" w:rsidRPr="00B20D2D">
              <w:rPr>
                <w:rStyle w:val="Fremhv"/>
                <w:rFonts w:ascii="Source Sans Pro" w:hAnsi="Source Sans Pro"/>
                <w:b/>
                <w:sz w:val="24"/>
              </w:rPr>
              <w:t>.</w:t>
            </w:r>
          </w:p>
        </w:tc>
        <w:tc>
          <w:tcPr>
            <w:tcW w:w="3551" w:type="pct"/>
            <w:tcBorders>
              <w:top w:val="single" w:sz="12" w:space="0" w:color="auto"/>
              <w:left w:val="nil"/>
              <w:bottom w:val="single" w:sz="12" w:space="0" w:color="auto"/>
              <w:right w:val="nil"/>
            </w:tcBorders>
            <w:shd w:val="clear" w:color="auto" w:fill="C0D731"/>
            <w:vAlign w:val="center"/>
          </w:tcPr>
          <w:p w14:paraId="1E0B10F0" w14:textId="77777777" w:rsidR="00065C7F" w:rsidRPr="00B20D2D" w:rsidRDefault="00065C7F" w:rsidP="005D0EF3">
            <w:pPr>
              <w:spacing w:before="60" w:after="60"/>
              <w:rPr>
                <w:rStyle w:val="Fremhv"/>
                <w:rFonts w:ascii="Source Sans Pro" w:hAnsi="Source Sans Pro"/>
                <w:b/>
                <w:sz w:val="24"/>
              </w:rPr>
            </w:pPr>
            <w:r w:rsidRPr="00B20D2D">
              <w:rPr>
                <w:rStyle w:val="Fremhv"/>
                <w:rFonts w:ascii="Source Sans Pro" w:hAnsi="Source Sans Pro"/>
                <w:b/>
                <w:sz w:val="24"/>
              </w:rPr>
              <w:t xml:space="preserve">Indikatornavn </w:t>
            </w:r>
          </w:p>
        </w:tc>
        <w:tc>
          <w:tcPr>
            <w:tcW w:w="671" w:type="pct"/>
            <w:tcBorders>
              <w:top w:val="single" w:sz="12" w:space="0" w:color="auto"/>
              <w:left w:val="nil"/>
              <w:bottom w:val="single" w:sz="12" w:space="0" w:color="auto"/>
              <w:right w:val="nil"/>
            </w:tcBorders>
            <w:shd w:val="clear" w:color="auto" w:fill="C0D731"/>
            <w:vAlign w:val="center"/>
          </w:tcPr>
          <w:p w14:paraId="29958F32" w14:textId="2EAAA678" w:rsidR="00065C7F" w:rsidRPr="00B20D2D" w:rsidRDefault="00065C7F" w:rsidP="005D0EF3">
            <w:pPr>
              <w:pStyle w:val="Tabeloverskrift"/>
              <w:widowControl/>
              <w:suppressLineNumbers w:val="0"/>
              <w:tabs>
                <w:tab w:val="clear" w:pos="720"/>
                <w:tab w:val="clear" w:pos="1800"/>
              </w:tabs>
              <w:suppressAutoHyphens w:val="0"/>
              <w:autoSpaceDE/>
              <w:spacing w:before="60" w:after="60" w:line="264" w:lineRule="auto"/>
              <w:rPr>
                <w:rStyle w:val="Fremhv"/>
                <w:rFonts w:ascii="Source Sans Pro" w:hAnsi="Source Sans Pro"/>
                <w:bCs w:val="0"/>
                <w:noProof/>
                <w:sz w:val="24"/>
                <w:lang w:eastAsia="en-US"/>
              </w:rPr>
            </w:pPr>
            <w:r w:rsidRPr="00B20D2D">
              <w:rPr>
                <w:rStyle w:val="Fremhv"/>
                <w:rFonts w:ascii="Source Sans Pro" w:hAnsi="Source Sans Pro"/>
                <w:bCs w:val="0"/>
                <w:noProof/>
                <w:sz w:val="24"/>
                <w:lang w:eastAsia="en-US"/>
              </w:rPr>
              <w:t>Standard</w:t>
            </w:r>
            <w:r w:rsidR="000C303C" w:rsidRPr="00B20D2D">
              <w:rPr>
                <w:rStyle w:val="Fremhv"/>
                <w:rFonts w:ascii="Source Sans Pro" w:hAnsi="Source Sans Pro"/>
                <w:bCs w:val="0"/>
                <w:noProof/>
                <w:sz w:val="24"/>
                <w:lang w:eastAsia="en-US"/>
              </w:rPr>
              <w:t>*</w:t>
            </w:r>
          </w:p>
        </w:tc>
        <w:tc>
          <w:tcPr>
            <w:tcW w:w="500" w:type="pct"/>
            <w:tcBorders>
              <w:top w:val="single" w:sz="12" w:space="0" w:color="auto"/>
              <w:left w:val="nil"/>
              <w:bottom w:val="single" w:sz="12" w:space="0" w:color="auto"/>
              <w:right w:val="nil"/>
            </w:tcBorders>
            <w:shd w:val="clear" w:color="auto" w:fill="C0D731"/>
            <w:vAlign w:val="center"/>
          </w:tcPr>
          <w:p w14:paraId="69A339FE" w14:textId="77777777" w:rsidR="00065C7F" w:rsidRPr="00B20D2D" w:rsidRDefault="00065C7F" w:rsidP="005D0EF3">
            <w:pPr>
              <w:spacing w:before="60" w:after="60"/>
              <w:jc w:val="center"/>
              <w:rPr>
                <w:rStyle w:val="Fremhv"/>
                <w:rFonts w:ascii="Source Sans Pro" w:hAnsi="Source Sans Pro"/>
                <w:b/>
                <w:sz w:val="24"/>
              </w:rPr>
            </w:pPr>
            <w:r w:rsidRPr="00B20D2D">
              <w:rPr>
                <w:rStyle w:val="Fremhv"/>
                <w:rFonts w:ascii="Source Sans Pro" w:hAnsi="Source Sans Pro"/>
                <w:b/>
                <w:sz w:val="24"/>
              </w:rPr>
              <w:t>Type</w:t>
            </w:r>
          </w:p>
        </w:tc>
      </w:tr>
      <w:tr w:rsidR="00CD15A2" w:rsidRPr="00B20D2D" w14:paraId="03144DF3" w14:textId="77777777" w:rsidTr="002314CD">
        <w:trPr>
          <w:trHeight w:val="561"/>
        </w:trPr>
        <w:tc>
          <w:tcPr>
            <w:tcW w:w="278" w:type="pct"/>
            <w:tcBorders>
              <w:top w:val="single" w:sz="4" w:space="0" w:color="auto"/>
              <w:left w:val="nil"/>
              <w:bottom w:val="single" w:sz="4" w:space="0" w:color="auto"/>
              <w:right w:val="nil"/>
            </w:tcBorders>
          </w:tcPr>
          <w:p w14:paraId="07B9487B" w14:textId="77777777" w:rsidR="004E25CA" w:rsidRPr="00B20D2D" w:rsidRDefault="004E25CA" w:rsidP="00CD15A2">
            <w:pPr>
              <w:pStyle w:val="Tabeloverskrift"/>
              <w:widowControl/>
              <w:suppressLineNumbers w:val="0"/>
              <w:tabs>
                <w:tab w:val="clear" w:pos="720"/>
                <w:tab w:val="clear" w:pos="1800"/>
              </w:tabs>
              <w:suppressAutoHyphens w:val="0"/>
              <w:autoSpaceDE/>
              <w:adjustRightInd w:val="0"/>
              <w:spacing w:line="264" w:lineRule="auto"/>
              <w:rPr>
                <w:rFonts w:ascii="Source Sans Pro" w:hAnsi="Source Sans Pro" w:cs="Times New Roman"/>
                <w:bCs w:val="0"/>
                <w:noProof/>
                <w:sz w:val="22"/>
                <w:lang w:eastAsia="en-US"/>
              </w:rPr>
            </w:pPr>
            <w:r w:rsidRPr="00B20D2D">
              <w:rPr>
                <w:rFonts w:ascii="Source Sans Pro" w:hAnsi="Source Sans Pro" w:cs="Times New Roman"/>
                <w:bCs w:val="0"/>
                <w:noProof/>
                <w:sz w:val="22"/>
                <w:lang w:eastAsia="en-US"/>
              </w:rPr>
              <w:t>1</w:t>
            </w:r>
          </w:p>
        </w:tc>
        <w:tc>
          <w:tcPr>
            <w:tcW w:w="3551" w:type="pct"/>
            <w:tcBorders>
              <w:top w:val="single" w:sz="4" w:space="0" w:color="auto"/>
              <w:left w:val="nil"/>
              <w:bottom w:val="single" w:sz="4" w:space="0" w:color="auto"/>
              <w:right w:val="nil"/>
            </w:tcBorders>
            <w:vAlign w:val="center"/>
          </w:tcPr>
          <w:p w14:paraId="6A1E5C97" w14:textId="77777777" w:rsidR="004E25CA" w:rsidRPr="00B20D2D" w:rsidRDefault="004E25CA" w:rsidP="004E25CA">
            <w:pPr>
              <w:adjustRightInd w:val="0"/>
              <w:rPr>
                <w:rFonts w:ascii="Source Sans Pro" w:hAnsi="Source Sans Pro"/>
                <w:b/>
                <w:color w:val="000000"/>
                <w:sz w:val="22"/>
                <w:szCs w:val="20"/>
              </w:rPr>
            </w:pPr>
            <w:r w:rsidRPr="00B20D2D">
              <w:rPr>
                <w:rFonts w:ascii="Source Sans Pro" w:hAnsi="Source Sans Pro"/>
                <w:b/>
                <w:color w:val="000000"/>
                <w:sz w:val="22"/>
                <w:szCs w:val="20"/>
              </w:rPr>
              <w:t>Hofterøntgen protokol</w:t>
            </w:r>
          </w:p>
          <w:p w14:paraId="29D2F8C1" w14:textId="77777777" w:rsidR="004E25CA" w:rsidRPr="00B20D2D" w:rsidRDefault="004E25CA" w:rsidP="004E25CA">
            <w:pPr>
              <w:adjustRightInd w:val="0"/>
              <w:rPr>
                <w:rFonts w:ascii="Source Sans Pro" w:hAnsi="Source Sans Pro"/>
                <w:color w:val="000000"/>
                <w:sz w:val="22"/>
                <w:szCs w:val="20"/>
              </w:rPr>
            </w:pPr>
            <w:r w:rsidRPr="00B20D2D">
              <w:rPr>
                <w:rFonts w:ascii="Source Sans Pro" w:hAnsi="Source Sans Pro"/>
                <w:color w:val="000000"/>
                <w:sz w:val="22"/>
                <w:szCs w:val="20"/>
              </w:rPr>
              <w:t>Andelen af børn med cerebral parese i alderen 0-7 år (</w:t>
            </w:r>
            <w:proofErr w:type="gramStart"/>
            <w:r w:rsidRPr="00B20D2D">
              <w:rPr>
                <w:rFonts w:ascii="Source Sans Pro" w:hAnsi="Source Sans Pro"/>
                <w:color w:val="000000"/>
                <w:sz w:val="22"/>
                <w:szCs w:val="20"/>
              </w:rPr>
              <w:t>GMFCS niveau</w:t>
            </w:r>
            <w:proofErr w:type="gramEnd"/>
            <w:r w:rsidRPr="00B20D2D">
              <w:rPr>
                <w:rFonts w:ascii="Source Sans Pro" w:hAnsi="Source Sans Pro"/>
                <w:color w:val="000000"/>
                <w:sz w:val="22"/>
                <w:szCs w:val="20"/>
              </w:rPr>
              <w:t xml:space="preserve"> III-V), der får vurderet graden af hofte subluksation en gang årligt</w:t>
            </w:r>
          </w:p>
        </w:tc>
        <w:tc>
          <w:tcPr>
            <w:tcW w:w="671" w:type="pct"/>
            <w:tcBorders>
              <w:top w:val="single" w:sz="4" w:space="0" w:color="auto"/>
              <w:left w:val="nil"/>
              <w:bottom w:val="single" w:sz="4" w:space="0" w:color="auto"/>
              <w:right w:val="nil"/>
            </w:tcBorders>
            <w:vAlign w:val="center"/>
          </w:tcPr>
          <w:p w14:paraId="1D9DCD2C" w14:textId="77777777" w:rsidR="004E25CA" w:rsidRPr="00B20D2D" w:rsidRDefault="00CD15A2" w:rsidP="00CD15A2">
            <w:pPr>
              <w:spacing w:before="20" w:after="20" w:line="240" w:lineRule="auto"/>
              <w:jc w:val="center"/>
              <w:rPr>
                <w:rFonts w:ascii="Source Sans Pro" w:hAnsi="Source Sans Pro"/>
                <w:sz w:val="22"/>
                <w:szCs w:val="20"/>
              </w:rPr>
            </w:pPr>
            <w:r w:rsidRPr="00B20D2D">
              <w:rPr>
                <w:rFonts w:ascii="Source Sans Pro" w:hAnsi="Source Sans Pro"/>
                <w:sz w:val="22"/>
                <w:szCs w:val="20"/>
              </w:rPr>
              <w:t>≥ 90 %</w:t>
            </w:r>
          </w:p>
        </w:tc>
        <w:tc>
          <w:tcPr>
            <w:tcW w:w="500" w:type="pct"/>
            <w:tcBorders>
              <w:top w:val="single" w:sz="4" w:space="0" w:color="auto"/>
              <w:left w:val="nil"/>
              <w:bottom w:val="single" w:sz="4" w:space="0" w:color="auto"/>
              <w:right w:val="nil"/>
            </w:tcBorders>
            <w:vAlign w:val="center"/>
          </w:tcPr>
          <w:p w14:paraId="49D4C848" w14:textId="77777777" w:rsidR="004E25CA" w:rsidRPr="00B20D2D" w:rsidRDefault="00CD15A2" w:rsidP="004E25CA">
            <w:pPr>
              <w:spacing w:before="20" w:after="20" w:line="240" w:lineRule="auto"/>
              <w:rPr>
                <w:rFonts w:ascii="Source Sans Pro" w:hAnsi="Source Sans Pro"/>
                <w:sz w:val="22"/>
                <w:szCs w:val="20"/>
              </w:rPr>
            </w:pPr>
            <w:r w:rsidRPr="00B20D2D">
              <w:rPr>
                <w:rFonts w:ascii="Source Sans Pro" w:hAnsi="Source Sans Pro"/>
                <w:sz w:val="22"/>
                <w:szCs w:val="20"/>
              </w:rPr>
              <w:t>Proces</w:t>
            </w:r>
          </w:p>
        </w:tc>
      </w:tr>
      <w:tr w:rsidR="00AA7025" w:rsidRPr="00B20D2D" w14:paraId="1AA8566A" w14:textId="77777777" w:rsidTr="002314CD">
        <w:trPr>
          <w:trHeight w:val="277"/>
        </w:trPr>
        <w:tc>
          <w:tcPr>
            <w:tcW w:w="278" w:type="pct"/>
            <w:tcBorders>
              <w:left w:val="nil"/>
              <w:bottom w:val="single" w:sz="4" w:space="0" w:color="auto"/>
              <w:right w:val="nil"/>
            </w:tcBorders>
          </w:tcPr>
          <w:p w14:paraId="3CFF03F2" w14:textId="77777777" w:rsidR="00916433" w:rsidRPr="00B20D2D" w:rsidRDefault="00916433" w:rsidP="00916433">
            <w:pPr>
              <w:adjustRightInd w:val="0"/>
              <w:jc w:val="center"/>
              <w:rPr>
                <w:rFonts w:ascii="Source Sans Pro" w:hAnsi="Source Sans Pro"/>
                <w:b/>
                <w:sz w:val="22"/>
                <w:szCs w:val="20"/>
              </w:rPr>
            </w:pPr>
            <w:r w:rsidRPr="00B20D2D">
              <w:rPr>
                <w:rFonts w:ascii="Source Sans Pro" w:hAnsi="Source Sans Pro"/>
                <w:b/>
                <w:sz w:val="22"/>
                <w:szCs w:val="20"/>
              </w:rPr>
              <w:t>2</w:t>
            </w:r>
          </w:p>
        </w:tc>
        <w:tc>
          <w:tcPr>
            <w:tcW w:w="3551" w:type="pct"/>
            <w:tcBorders>
              <w:left w:val="nil"/>
              <w:bottom w:val="single" w:sz="4" w:space="0" w:color="auto"/>
              <w:right w:val="nil"/>
            </w:tcBorders>
            <w:vAlign w:val="center"/>
          </w:tcPr>
          <w:p w14:paraId="1E473C40" w14:textId="77777777" w:rsidR="00916433" w:rsidRPr="00B20D2D" w:rsidRDefault="00916433" w:rsidP="00916433">
            <w:pPr>
              <w:adjustRightInd w:val="0"/>
              <w:rPr>
                <w:rFonts w:ascii="Source Sans Pro" w:hAnsi="Source Sans Pro"/>
                <w:b/>
                <w:color w:val="000000"/>
                <w:sz w:val="22"/>
                <w:szCs w:val="20"/>
              </w:rPr>
            </w:pPr>
            <w:r w:rsidRPr="00B20D2D">
              <w:rPr>
                <w:rFonts w:ascii="Source Sans Pro" w:hAnsi="Source Sans Pro"/>
                <w:b/>
                <w:color w:val="000000"/>
                <w:sz w:val="22"/>
                <w:szCs w:val="20"/>
              </w:rPr>
              <w:t xml:space="preserve">Vurdering af </w:t>
            </w:r>
            <w:proofErr w:type="spellStart"/>
            <w:r w:rsidRPr="00B20D2D">
              <w:rPr>
                <w:rFonts w:ascii="Source Sans Pro" w:hAnsi="Source Sans Pro"/>
                <w:b/>
                <w:color w:val="000000"/>
                <w:sz w:val="22"/>
                <w:szCs w:val="20"/>
              </w:rPr>
              <w:t>grovmotorisk</w:t>
            </w:r>
            <w:proofErr w:type="spellEnd"/>
            <w:r w:rsidRPr="00B20D2D">
              <w:rPr>
                <w:rFonts w:ascii="Source Sans Pro" w:hAnsi="Source Sans Pro"/>
                <w:b/>
                <w:color w:val="000000"/>
                <w:sz w:val="22"/>
                <w:szCs w:val="20"/>
              </w:rPr>
              <w:t xml:space="preserve"> funktion </w:t>
            </w:r>
          </w:p>
          <w:p w14:paraId="2DDF2BDB" w14:textId="77777777" w:rsidR="00916433" w:rsidRPr="00B20D2D" w:rsidRDefault="00916433" w:rsidP="00916433">
            <w:pPr>
              <w:adjustRightInd w:val="0"/>
              <w:rPr>
                <w:rFonts w:ascii="Source Sans Pro" w:hAnsi="Source Sans Pro"/>
                <w:color w:val="000000"/>
                <w:sz w:val="22"/>
                <w:szCs w:val="20"/>
              </w:rPr>
            </w:pPr>
            <w:r w:rsidRPr="00B20D2D">
              <w:rPr>
                <w:rFonts w:ascii="Source Sans Pro" w:hAnsi="Source Sans Pro"/>
                <w:color w:val="000000"/>
                <w:sz w:val="22"/>
                <w:szCs w:val="20"/>
              </w:rPr>
              <w:t>Andelen af børn og unge med cerebral parese</w:t>
            </w:r>
            <w:r w:rsidR="00B9285E" w:rsidRPr="00B20D2D">
              <w:rPr>
                <w:rFonts w:ascii="Source Sans Pro" w:hAnsi="Source Sans Pro"/>
                <w:color w:val="000000"/>
                <w:sz w:val="22"/>
                <w:szCs w:val="20"/>
              </w:rPr>
              <w:t>,</w:t>
            </w:r>
            <w:r w:rsidRPr="00B20D2D">
              <w:rPr>
                <w:rFonts w:ascii="Source Sans Pro" w:hAnsi="Source Sans Pro"/>
                <w:color w:val="000000"/>
                <w:sz w:val="22"/>
                <w:szCs w:val="20"/>
              </w:rPr>
              <w:t xml:space="preserve"> der får vurderet </w:t>
            </w:r>
            <w:proofErr w:type="spellStart"/>
            <w:r w:rsidRPr="00B20D2D">
              <w:rPr>
                <w:rFonts w:ascii="Source Sans Pro" w:hAnsi="Source Sans Pro"/>
                <w:color w:val="000000"/>
                <w:sz w:val="22"/>
                <w:szCs w:val="20"/>
              </w:rPr>
              <w:t>grovmotorisk</w:t>
            </w:r>
            <w:proofErr w:type="spellEnd"/>
            <w:r w:rsidRPr="00B20D2D">
              <w:rPr>
                <w:rFonts w:ascii="Source Sans Pro" w:hAnsi="Source Sans Pro"/>
                <w:color w:val="000000"/>
                <w:sz w:val="22"/>
                <w:szCs w:val="20"/>
              </w:rPr>
              <w:t xml:space="preserve"> funktion</w:t>
            </w:r>
          </w:p>
        </w:tc>
        <w:tc>
          <w:tcPr>
            <w:tcW w:w="671" w:type="pct"/>
            <w:tcBorders>
              <w:left w:val="nil"/>
              <w:bottom w:val="single" w:sz="4" w:space="0" w:color="auto"/>
              <w:right w:val="nil"/>
            </w:tcBorders>
            <w:vAlign w:val="center"/>
          </w:tcPr>
          <w:p w14:paraId="65A24AC5" w14:textId="77777777" w:rsidR="00916433" w:rsidRPr="00B20D2D" w:rsidRDefault="00CD15A2" w:rsidP="00CD15A2">
            <w:pPr>
              <w:spacing w:before="20" w:after="20" w:line="240" w:lineRule="auto"/>
              <w:jc w:val="center"/>
              <w:rPr>
                <w:rFonts w:ascii="Source Sans Pro" w:hAnsi="Source Sans Pro"/>
                <w:sz w:val="22"/>
                <w:szCs w:val="20"/>
              </w:rPr>
            </w:pPr>
            <w:r w:rsidRPr="00B20D2D">
              <w:rPr>
                <w:rFonts w:ascii="Source Sans Pro" w:hAnsi="Source Sans Pro"/>
                <w:sz w:val="22"/>
                <w:szCs w:val="20"/>
              </w:rPr>
              <w:t>≥ 90 %</w:t>
            </w:r>
          </w:p>
        </w:tc>
        <w:tc>
          <w:tcPr>
            <w:tcW w:w="500" w:type="pct"/>
            <w:tcBorders>
              <w:left w:val="nil"/>
              <w:bottom w:val="single" w:sz="4" w:space="0" w:color="auto"/>
              <w:right w:val="nil"/>
            </w:tcBorders>
            <w:vAlign w:val="center"/>
          </w:tcPr>
          <w:p w14:paraId="1E1B5C15" w14:textId="77777777" w:rsidR="00916433" w:rsidRPr="00B20D2D" w:rsidRDefault="00CD15A2" w:rsidP="00916433">
            <w:pPr>
              <w:spacing w:before="20" w:after="20" w:line="240" w:lineRule="auto"/>
              <w:rPr>
                <w:rFonts w:ascii="Source Sans Pro" w:hAnsi="Source Sans Pro"/>
                <w:sz w:val="22"/>
                <w:szCs w:val="20"/>
              </w:rPr>
            </w:pPr>
            <w:r w:rsidRPr="00B20D2D">
              <w:rPr>
                <w:rFonts w:ascii="Source Sans Pro" w:hAnsi="Source Sans Pro"/>
                <w:sz w:val="22"/>
                <w:szCs w:val="20"/>
              </w:rPr>
              <w:t>Proces</w:t>
            </w:r>
          </w:p>
        </w:tc>
      </w:tr>
      <w:tr w:rsidR="00CD15A2" w:rsidRPr="00B20D2D" w14:paraId="79281B8F" w14:textId="77777777" w:rsidTr="002314CD">
        <w:trPr>
          <w:trHeight w:val="425"/>
        </w:trPr>
        <w:tc>
          <w:tcPr>
            <w:tcW w:w="278" w:type="pct"/>
            <w:tcBorders>
              <w:top w:val="single" w:sz="4" w:space="0" w:color="auto"/>
              <w:left w:val="nil"/>
              <w:bottom w:val="single" w:sz="4" w:space="0" w:color="auto"/>
              <w:right w:val="nil"/>
            </w:tcBorders>
          </w:tcPr>
          <w:p w14:paraId="4707F09B" w14:textId="77777777" w:rsidR="00916433" w:rsidRPr="00B20D2D" w:rsidRDefault="00916433" w:rsidP="00916433">
            <w:pPr>
              <w:adjustRightInd w:val="0"/>
              <w:jc w:val="center"/>
              <w:rPr>
                <w:rFonts w:ascii="Source Sans Pro" w:hAnsi="Source Sans Pro"/>
                <w:b/>
                <w:sz w:val="22"/>
                <w:szCs w:val="20"/>
              </w:rPr>
            </w:pPr>
            <w:r w:rsidRPr="00B20D2D">
              <w:rPr>
                <w:rFonts w:ascii="Source Sans Pro" w:hAnsi="Source Sans Pro"/>
                <w:b/>
                <w:sz w:val="22"/>
                <w:szCs w:val="20"/>
              </w:rPr>
              <w:t>3</w:t>
            </w:r>
          </w:p>
        </w:tc>
        <w:tc>
          <w:tcPr>
            <w:tcW w:w="3551" w:type="pct"/>
            <w:tcBorders>
              <w:top w:val="single" w:sz="4" w:space="0" w:color="auto"/>
              <w:left w:val="nil"/>
              <w:bottom w:val="single" w:sz="4" w:space="0" w:color="auto"/>
              <w:right w:val="nil"/>
            </w:tcBorders>
            <w:vAlign w:val="center"/>
          </w:tcPr>
          <w:p w14:paraId="16A64AD2" w14:textId="77777777" w:rsidR="00916433" w:rsidRPr="00B20D2D" w:rsidRDefault="00916433" w:rsidP="00916433">
            <w:pPr>
              <w:adjustRightInd w:val="0"/>
              <w:rPr>
                <w:rFonts w:ascii="Source Sans Pro" w:hAnsi="Source Sans Pro"/>
                <w:b/>
                <w:color w:val="000000"/>
                <w:sz w:val="22"/>
                <w:szCs w:val="20"/>
              </w:rPr>
            </w:pPr>
            <w:r w:rsidRPr="00B20D2D">
              <w:rPr>
                <w:rFonts w:ascii="Source Sans Pro" w:hAnsi="Source Sans Pro"/>
                <w:b/>
                <w:color w:val="000000"/>
                <w:sz w:val="22"/>
                <w:szCs w:val="20"/>
              </w:rPr>
              <w:t xml:space="preserve">Vurdering af håndfunktion </w:t>
            </w:r>
          </w:p>
          <w:p w14:paraId="04910BF8" w14:textId="77777777" w:rsidR="00916433" w:rsidRPr="00B20D2D" w:rsidRDefault="00916433" w:rsidP="00916433">
            <w:pPr>
              <w:adjustRightInd w:val="0"/>
              <w:rPr>
                <w:rFonts w:ascii="Source Sans Pro" w:hAnsi="Source Sans Pro"/>
                <w:color w:val="000000"/>
                <w:sz w:val="22"/>
                <w:szCs w:val="20"/>
              </w:rPr>
            </w:pPr>
            <w:r w:rsidRPr="00B20D2D">
              <w:rPr>
                <w:rFonts w:ascii="Source Sans Pro" w:hAnsi="Source Sans Pro"/>
                <w:color w:val="000000"/>
                <w:sz w:val="22"/>
                <w:szCs w:val="20"/>
              </w:rPr>
              <w:t>Andelen af børn og unge med cerebral parese</w:t>
            </w:r>
            <w:r w:rsidR="00B9285E" w:rsidRPr="00B20D2D">
              <w:rPr>
                <w:rFonts w:ascii="Source Sans Pro" w:hAnsi="Source Sans Pro"/>
                <w:color w:val="000000"/>
                <w:sz w:val="22"/>
                <w:szCs w:val="20"/>
              </w:rPr>
              <w:t>,</w:t>
            </w:r>
            <w:r w:rsidRPr="00B20D2D">
              <w:rPr>
                <w:rFonts w:ascii="Source Sans Pro" w:hAnsi="Source Sans Pro"/>
                <w:color w:val="000000"/>
                <w:sz w:val="22"/>
                <w:szCs w:val="20"/>
              </w:rPr>
              <w:t xml:space="preserve"> der får vurderet håndfunktion</w:t>
            </w:r>
          </w:p>
        </w:tc>
        <w:tc>
          <w:tcPr>
            <w:tcW w:w="671" w:type="pct"/>
            <w:tcBorders>
              <w:top w:val="single" w:sz="4" w:space="0" w:color="auto"/>
              <w:left w:val="nil"/>
              <w:bottom w:val="single" w:sz="4" w:space="0" w:color="auto"/>
              <w:right w:val="nil"/>
            </w:tcBorders>
            <w:vAlign w:val="center"/>
          </w:tcPr>
          <w:p w14:paraId="4B84ECFA" w14:textId="77777777" w:rsidR="00916433" w:rsidRPr="00B20D2D" w:rsidRDefault="00CD15A2" w:rsidP="00CD15A2">
            <w:pPr>
              <w:spacing w:before="20" w:after="20" w:line="240" w:lineRule="auto"/>
              <w:jc w:val="center"/>
              <w:rPr>
                <w:rFonts w:ascii="Source Sans Pro" w:hAnsi="Source Sans Pro"/>
                <w:sz w:val="22"/>
                <w:szCs w:val="20"/>
              </w:rPr>
            </w:pPr>
            <w:r w:rsidRPr="00B20D2D">
              <w:rPr>
                <w:rFonts w:ascii="Source Sans Pro" w:hAnsi="Source Sans Pro"/>
                <w:sz w:val="22"/>
                <w:szCs w:val="20"/>
              </w:rPr>
              <w:t>≥ 85 %</w:t>
            </w:r>
          </w:p>
        </w:tc>
        <w:tc>
          <w:tcPr>
            <w:tcW w:w="500" w:type="pct"/>
            <w:tcBorders>
              <w:top w:val="single" w:sz="4" w:space="0" w:color="auto"/>
              <w:left w:val="nil"/>
              <w:bottom w:val="single" w:sz="4" w:space="0" w:color="auto"/>
              <w:right w:val="nil"/>
            </w:tcBorders>
            <w:vAlign w:val="center"/>
          </w:tcPr>
          <w:p w14:paraId="45842263" w14:textId="77777777" w:rsidR="00916433" w:rsidRPr="00B20D2D" w:rsidRDefault="00CD15A2" w:rsidP="00916433">
            <w:pPr>
              <w:spacing w:before="20" w:after="20" w:line="240" w:lineRule="auto"/>
              <w:rPr>
                <w:rFonts w:ascii="Source Sans Pro" w:hAnsi="Source Sans Pro"/>
                <w:sz w:val="22"/>
                <w:szCs w:val="20"/>
              </w:rPr>
            </w:pPr>
            <w:r w:rsidRPr="00B20D2D">
              <w:rPr>
                <w:rFonts w:ascii="Source Sans Pro" w:hAnsi="Source Sans Pro"/>
                <w:sz w:val="22"/>
                <w:szCs w:val="20"/>
              </w:rPr>
              <w:t>Proces</w:t>
            </w:r>
          </w:p>
        </w:tc>
      </w:tr>
      <w:tr w:rsidR="00CD15A2" w:rsidRPr="00B20D2D" w14:paraId="1E1CED1F" w14:textId="77777777" w:rsidTr="002314CD">
        <w:trPr>
          <w:trHeight w:val="561"/>
        </w:trPr>
        <w:tc>
          <w:tcPr>
            <w:tcW w:w="278" w:type="pct"/>
            <w:tcBorders>
              <w:top w:val="single" w:sz="4" w:space="0" w:color="auto"/>
              <w:left w:val="nil"/>
              <w:bottom w:val="single" w:sz="4" w:space="0" w:color="auto"/>
              <w:right w:val="nil"/>
            </w:tcBorders>
          </w:tcPr>
          <w:p w14:paraId="12B636DC" w14:textId="77777777" w:rsidR="00916433" w:rsidRPr="00B20D2D" w:rsidRDefault="00916433" w:rsidP="00916433">
            <w:pPr>
              <w:adjustRightInd w:val="0"/>
              <w:jc w:val="center"/>
              <w:rPr>
                <w:rFonts w:ascii="Source Sans Pro" w:hAnsi="Source Sans Pro"/>
                <w:b/>
                <w:sz w:val="22"/>
                <w:szCs w:val="20"/>
              </w:rPr>
            </w:pPr>
            <w:r w:rsidRPr="00B20D2D">
              <w:rPr>
                <w:rFonts w:ascii="Source Sans Pro" w:hAnsi="Source Sans Pro"/>
                <w:b/>
                <w:sz w:val="22"/>
                <w:szCs w:val="20"/>
              </w:rPr>
              <w:t>4</w:t>
            </w:r>
          </w:p>
        </w:tc>
        <w:tc>
          <w:tcPr>
            <w:tcW w:w="3551" w:type="pct"/>
            <w:tcBorders>
              <w:top w:val="single" w:sz="4" w:space="0" w:color="auto"/>
              <w:left w:val="nil"/>
              <w:bottom w:val="single" w:sz="4" w:space="0" w:color="auto"/>
              <w:right w:val="nil"/>
            </w:tcBorders>
            <w:vAlign w:val="center"/>
          </w:tcPr>
          <w:p w14:paraId="73635DC6" w14:textId="77777777" w:rsidR="00916433" w:rsidRPr="00B20D2D" w:rsidRDefault="00916433" w:rsidP="00916433">
            <w:pPr>
              <w:adjustRightInd w:val="0"/>
              <w:rPr>
                <w:rFonts w:ascii="Source Sans Pro" w:hAnsi="Source Sans Pro"/>
                <w:b/>
                <w:sz w:val="22"/>
                <w:szCs w:val="20"/>
              </w:rPr>
            </w:pPr>
            <w:r w:rsidRPr="00B20D2D">
              <w:rPr>
                <w:rFonts w:ascii="Source Sans Pro" w:hAnsi="Source Sans Pro"/>
                <w:b/>
                <w:color w:val="000000"/>
                <w:sz w:val="22"/>
                <w:szCs w:val="20"/>
              </w:rPr>
              <w:t>Diagnose</w:t>
            </w:r>
          </w:p>
          <w:p w14:paraId="46117C8D" w14:textId="77777777" w:rsidR="00916433" w:rsidRPr="00B20D2D" w:rsidRDefault="00916433" w:rsidP="00916433">
            <w:pPr>
              <w:adjustRightInd w:val="0"/>
              <w:rPr>
                <w:rFonts w:ascii="Source Sans Pro" w:hAnsi="Source Sans Pro"/>
                <w:color w:val="000000"/>
                <w:sz w:val="22"/>
                <w:szCs w:val="20"/>
              </w:rPr>
            </w:pPr>
            <w:r w:rsidRPr="00B20D2D">
              <w:rPr>
                <w:rFonts w:ascii="Source Sans Pro" w:hAnsi="Source Sans Pro"/>
                <w:color w:val="000000"/>
                <w:sz w:val="22"/>
                <w:szCs w:val="20"/>
              </w:rPr>
              <w:t>Andelen af børn i 4 årsalderen samt nytilkomne børn og unge mellem 5 og 14 år, der får taget stilling til om kriterierne for diagnosen cerebral parese er opfyldt</w:t>
            </w:r>
          </w:p>
        </w:tc>
        <w:tc>
          <w:tcPr>
            <w:tcW w:w="671" w:type="pct"/>
            <w:tcBorders>
              <w:top w:val="single" w:sz="4" w:space="0" w:color="auto"/>
              <w:left w:val="nil"/>
              <w:bottom w:val="single" w:sz="4" w:space="0" w:color="auto"/>
              <w:right w:val="nil"/>
            </w:tcBorders>
            <w:vAlign w:val="center"/>
          </w:tcPr>
          <w:p w14:paraId="27E3FE5F" w14:textId="77777777" w:rsidR="00916433" w:rsidRPr="00B20D2D" w:rsidRDefault="00CD15A2" w:rsidP="00CD15A2">
            <w:pPr>
              <w:spacing w:before="20" w:after="20" w:line="240" w:lineRule="auto"/>
              <w:jc w:val="center"/>
              <w:rPr>
                <w:rFonts w:ascii="Source Sans Pro" w:hAnsi="Source Sans Pro"/>
                <w:sz w:val="22"/>
                <w:szCs w:val="20"/>
              </w:rPr>
            </w:pPr>
            <w:r w:rsidRPr="00B20D2D">
              <w:rPr>
                <w:rFonts w:ascii="Source Sans Pro" w:hAnsi="Source Sans Pro"/>
                <w:sz w:val="22"/>
                <w:szCs w:val="20"/>
              </w:rPr>
              <w:t>≥ 95 %</w:t>
            </w:r>
          </w:p>
        </w:tc>
        <w:tc>
          <w:tcPr>
            <w:tcW w:w="500" w:type="pct"/>
            <w:tcBorders>
              <w:top w:val="single" w:sz="4" w:space="0" w:color="auto"/>
              <w:left w:val="nil"/>
              <w:bottom w:val="single" w:sz="4" w:space="0" w:color="auto"/>
              <w:right w:val="nil"/>
            </w:tcBorders>
            <w:vAlign w:val="center"/>
          </w:tcPr>
          <w:p w14:paraId="70A2517C" w14:textId="77777777" w:rsidR="00916433" w:rsidRPr="00B20D2D" w:rsidRDefault="00CD15A2" w:rsidP="00916433">
            <w:pPr>
              <w:spacing w:before="20" w:after="20" w:line="240" w:lineRule="auto"/>
              <w:rPr>
                <w:rFonts w:ascii="Source Sans Pro" w:hAnsi="Source Sans Pro"/>
                <w:sz w:val="22"/>
                <w:szCs w:val="20"/>
              </w:rPr>
            </w:pPr>
            <w:r w:rsidRPr="00B20D2D">
              <w:rPr>
                <w:rFonts w:ascii="Source Sans Pro" w:hAnsi="Source Sans Pro"/>
                <w:sz w:val="22"/>
                <w:szCs w:val="20"/>
              </w:rPr>
              <w:t>Proces</w:t>
            </w:r>
          </w:p>
        </w:tc>
      </w:tr>
      <w:tr w:rsidR="00CD15A2" w:rsidRPr="00B20D2D" w14:paraId="0D46D7DA" w14:textId="77777777" w:rsidTr="002314CD">
        <w:trPr>
          <w:trHeight w:val="413"/>
        </w:trPr>
        <w:tc>
          <w:tcPr>
            <w:tcW w:w="278" w:type="pct"/>
            <w:tcBorders>
              <w:top w:val="single" w:sz="4" w:space="0" w:color="auto"/>
              <w:left w:val="nil"/>
              <w:bottom w:val="single" w:sz="4" w:space="0" w:color="auto"/>
              <w:right w:val="nil"/>
            </w:tcBorders>
          </w:tcPr>
          <w:p w14:paraId="56C18777" w14:textId="77777777" w:rsidR="00916433" w:rsidRPr="00B20D2D" w:rsidRDefault="00916433" w:rsidP="00916433">
            <w:pPr>
              <w:adjustRightInd w:val="0"/>
              <w:jc w:val="center"/>
              <w:rPr>
                <w:rFonts w:ascii="Source Sans Pro" w:hAnsi="Source Sans Pro"/>
                <w:b/>
                <w:sz w:val="22"/>
                <w:szCs w:val="20"/>
              </w:rPr>
            </w:pPr>
            <w:r w:rsidRPr="00B20D2D">
              <w:rPr>
                <w:rFonts w:ascii="Source Sans Pro" w:hAnsi="Source Sans Pro"/>
                <w:b/>
                <w:sz w:val="22"/>
                <w:szCs w:val="20"/>
              </w:rPr>
              <w:t>5</w:t>
            </w:r>
          </w:p>
        </w:tc>
        <w:tc>
          <w:tcPr>
            <w:tcW w:w="3551" w:type="pct"/>
            <w:tcBorders>
              <w:top w:val="single" w:sz="4" w:space="0" w:color="auto"/>
              <w:left w:val="nil"/>
              <w:bottom w:val="single" w:sz="4" w:space="0" w:color="auto"/>
              <w:right w:val="nil"/>
            </w:tcBorders>
            <w:vAlign w:val="center"/>
          </w:tcPr>
          <w:p w14:paraId="5976CBD4" w14:textId="77777777" w:rsidR="00916433" w:rsidRPr="00B20D2D" w:rsidRDefault="00916433" w:rsidP="00916433">
            <w:pPr>
              <w:adjustRightInd w:val="0"/>
              <w:rPr>
                <w:rFonts w:ascii="Source Sans Pro" w:hAnsi="Source Sans Pro"/>
                <w:color w:val="000000"/>
                <w:sz w:val="22"/>
                <w:szCs w:val="20"/>
              </w:rPr>
            </w:pPr>
            <w:r w:rsidRPr="00B20D2D">
              <w:rPr>
                <w:rFonts w:ascii="Source Sans Pro" w:hAnsi="Source Sans Pro"/>
                <w:b/>
                <w:color w:val="000000"/>
                <w:sz w:val="22"/>
                <w:szCs w:val="20"/>
              </w:rPr>
              <w:t>Tværfaglig opfølgning</w:t>
            </w:r>
          </w:p>
          <w:p w14:paraId="3D765790" w14:textId="77777777" w:rsidR="00916433" w:rsidRPr="00B20D2D" w:rsidRDefault="00916433" w:rsidP="00916433">
            <w:pPr>
              <w:adjustRightInd w:val="0"/>
              <w:rPr>
                <w:rFonts w:ascii="Source Sans Pro" w:hAnsi="Source Sans Pro"/>
                <w:color w:val="000000"/>
                <w:sz w:val="22"/>
                <w:szCs w:val="20"/>
              </w:rPr>
            </w:pPr>
            <w:r w:rsidRPr="00B20D2D">
              <w:rPr>
                <w:rFonts w:ascii="Source Sans Pro" w:hAnsi="Source Sans Pro"/>
                <w:color w:val="000000"/>
                <w:sz w:val="22"/>
                <w:szCs w:val="20"/>
              </w:rPr>
              <w:t>Andelen af børn og unge med cerebral parese, der har fået foretaget alle relevante undersøgelser</w:t>
            </w:r>
          </w:p>
        </w:tc>
        <w:tc>
          <w:tcPr>
            <w:tcW w:w="671" w:type="pct"/>
            <w:tcBorders>
              <w:top w:val="single" w:sz="4" w:space="0" w:color="auto"/>
              <w:left w:val="nil"/>
              <w:bottom w:val="single" w:sz="4" w:space="0" w:color="auto"/>
              <w:right w:val="nil"/>
            </w:tcBorders>
            <w:vAlign w:val="center"/>
          </w:tcPr>
          <w:p w14:paraId="0009F719" w14:textId="77777777" w:rsidR="00916433" w:rsidRPr="00B20D2D" w:rsidRDefault="00CD15A2" w:rsidP="00CD15A2">
            <w:pPr>
              <w:spacing w:before="20" w:after="20" w:line="240" w:lineRule="auto"/>
              <w:jc w:val="center"/>
              <w:rPr>
                <w:rFonts w:ascii="Source Sans Pro" w:hAnsi="Source Sans Pro"/>
                <w:sz w:val="22"/>
                <w:szCs w:val="20"/>
              </w:rPr>
            </w:pPr>
            <w:r w:rsidRPr="00B20D2D">
              <w:rPr>
                <w:rFonts w:ascii="Source Sans Pro" w:hAnsi="Source Sans Pro"/>
                <w:sz w:val="22"/>
                <w:szCs w:val="20"/>
              </w:rPr>
              <w:t>≥ 85 %</w:t>
            </w:r>
          </w:p>
        </w:tc>
        <w:tc>
          <w:tcPr>
            <w:tcW w:w="500" w:type="pct"/>
            <w:tcBorders>
              <w:top w:val="single" w:sz="4" w:space="0" w:color="auto"/>
              <w:left w:val="nil"/>
              <w:bottom w:val="single" w:sz="4" w:space="0" w:color="auto"/>
              <w:right w:val="nil"/>
            </w:tcBorders>
            <w:vAlign w:val="center"/>
          </w:tcPr>
          <w:p w14:paraId="19592E03" w14:textId="77777777" w:rsidR="00916433" w:rsidRPr="00B20D2D" w:rsidRDefault="00CD15A2" w:rsidP="00916433">
            <w:pPr>
              <w:spacing w:before="20" w:after="20" w:line="240" w:lineRule="auto"/>
              <w:rPr>
                <w:rFonts w:ascii="Source Sans Pro" w:hAnsi="Source Sans Pro"/>
                <w:sz w:val="22"/>
                <w:szCs w:val="20"/>
              </w:rPr>
            </w:pPr>
            <w:r w:rsidRPr="00B20D2D">
              <w:rPr>
                <w:rFonts w:ascii="Source Sans Pro" w:hAnsi="Source Sans Pro"/>
                <w:sz w:val="22"/>
                <w:szCs w:val="20"/>
              </w:rPr>
              <w:t>Proces</w:t>
            </w:r>
          </w:p>
        </w:tc>
      </w:tr>
      <w:tr w:rsidR="00CD15A2" w:rsidRPr="00B20D2D" w14:paraId="14C0C6BB" w14:textId="77777777" w:rsidTr="002314CD">
        <w:trPr>
          <w:trHeight w:val="561"/>
        </w:trPr>
        <w:tc>
          <w:tcPr>
            <w:tcW w:w="278" w:type="pct"/>
            <w:tcBorders>
              <w:top w:val="single" w:sz="4" w:space="0" w:color="auto"/>
              <w:left w:val="nil"/>
              <w:bottom w:val="single" w:sz="4" w:space="0" w:color="auto"/>
              <w:right w:val="nil"/>
            </w:tcBorders>
          </w:tcPr>
          <w:p w14:paraId="71D36E26" w14:textId="77777777" w:rsidR="00916433" w:rsidRPr="00B20D2D" w:rsidRDefault="00916433" w:rsidP="00916433">
            <w:pPr>
              <w:adjustRightInd w:val="0"/>
              <w:jc w:val="center"/>
              <w:rPr>
                <w:rFonts w:ascii="Source Sans Pro" w:hAnsi="Source Sans Pro"/>
                <w:b/>
                <w:sz w:val="22"/>
                <w:szCs w:val="20"/>
              </w:rPr>
            </w:pPr>
            <w:r w:rsidRPr="00B20D2D">
              <w:rPr>
                <w:rFonts w:ascii="Source Sans Pro" w:hAnsi="Source Sans Pro"/>
                <w:b/>
                <w:sz w:val="22"/>
                <w:szCs w:val="20"/>
              </w:rPr>
              <w:t>6</w:t>
            </w:r>
          </w:p>
        </w:tc>
        <w:tc>
          <w:tcPr>
            <w:tcW w:w="3551" w:type="pct"/>
            <w:tcBorders>
              <w:top w:val="single" w:sz="4" w:space="0" w:color="auto"/>
              <w:left w:val="nil"/>
              <w:bottom w:val="single" w:sz="4" w:space="0" w:color="auto"/>
              <w:right w:val="nil"/>
            </w:tcBorders>
            <w:vAlign w:val="center"/>
          </w:tcPr>
          <w:p w14:paraId="5735990A" w14:textId="77777777" w:rsidR="00916433" w:rsidRPr="00B20D2D" w:rsidRDefault="00916433" w:rsidP="00916433">
            <w:pPr>
              <w:adjustRightInd w:val="0"/>
              <w:rPr>
                <w:rFonts w:ascii="Source Sans Pro" w:hAnsi="Source Sans Pro"/>
                <w:b/>
                <w:sz w:val="22"/>
                <w:szCs w:val="20"/>
              </w:rPr>
            </w:pPr>
            <w:r w:rsidRPr="00B20D2D">
              <w:rPr>
                <w:rFonts w:ascii="Source Sans Pro" w:hAnsi="Source Sans Pro"/>
                <w:b/>
                <w:color w:val="000000"/>
                <w:sz w:val="22"/>
                <w:szCs w:val="20"/>
              </w:rPr>
              <w:t>Hofteluksation</w:t>
            </w:r>
          </w:p>
          <w:p w14:paraId="3E3CF85D" w14:textId="77777777" w:rsidR="00916433" w:rsidRPr="00B20D2D" w:rsidRDefault="00916433" w:rsidP="00916433">
            <w:pPr>
              <w:adjustRightInd w:val="0"/>
              <w:rPr>
                <w:rFonts w:ascii="Source Sans Pro" w:hAnsi="Source Sans Pro"/>
                <w:color w:val="000000"/>
                <w:sz w:val="22"/>
                <w:szCs w:val="20"/>
              </w:rPr>
            </w:pPr>
            <w:r w:rsidRPr="00B20D2D">
              <w:rPr>
                <w:rFonts w:ascii="Source Sans Pro" w:hAnsi="Source Sans Pro"/>
                <w:color w:val="000000"/>
                <w:sz w:val="22"/>
                <w:szCs w:val="20"/>
              </w:rPr>
              <w:t>Andelen af børn og unge med cerebral parese i alder</w:t>
            </w:r>
            <w:r w:rsidR="00B9285E" w:rsidRPr="00B20D2D">
              <w:rPr>
                <w:rFonts w:ascii="Source Sans Pro" w:hAnsi="Source Sans Pro"/>
                <w:color w:val="000000"/>
                <w:sz w:val="22"/>
                <w:szCs w:val="20"/>
              </w:rPr>
              <w:t>en 0-7 år (</w:t>
            </w:r>
            <w:proofErr w:type="gramStart"/>
            <w:r w:rsidR="00B9285E" w:rsidRPr="00B20D2D">
              <w:rPr>
                <w:rFonts w:ascii="Source Sans Pro" w:hAnsi="Source Sans Pro"/>
                <w:color w:val="000000"/>
                <w:sz w:val="22"/>
                <w:szCs w:val="20"/>
              </w:rPr>
              <w:t>GMFCS niveau</w:t>
            </w:r>
            <w:proofErr w:type="gramEnd"/>
            <w:r w:rsidR="00B9285E" w:rsidRPr="00B20D2D">
              <w:rPr>
                <w:rFonts w:ascii="Source Sans Pro" w:hAnsi="Source Sans Pro"/>
                <w:color w:val="000000"/>
                <w:sz w:val="22"/>
                <w:szCs w:val="20"/>
              </w:rPr>
              <w:t xml:space="preserve"> III-IV)</w:t>
            </w:r>
            <w:r w:rsidRPr="00B20D2D">
              <w:rPr>
                <w:rFonts w:ascii="Source Sans Pro" w:hAnsi="Source Sans Pro"/>
                <w:color w:val="000000"/>
                <w:sz w:val="22"/>
                <w:szCs w:val="20"/>
              </w:rPr>
              <w:t>, der ikke udvikler hofteluksation</w:t>
            </w:r>
          </w:p>
        </w:tc>
        <w:tc>
          <w:tcPr>
            <w:tcW w:w="671" w:type="pct"/>
            <w:tcBorders>
              <w:top w:val="single" w:sz="4" w:space="0" w:color="auto"/>
              <w:left w:val="nil"/>
              <w:bottom w:val="single" w:sz="4" w:space="0" w:color="auto"/>
              <w:right w:val="nil"/>
            </w:tcBorders>
            <w:vAlign w:val="center"/>
          </w:tcPr>
          <w:p w14:paraId="4410D88F" w14:textId="77777777" w:rsidR="00916433" w:rsidRPr="00B20D2D" w:rsidRDefault="00CD15A2" w:rsidP="00CD15A2">
            <w:pPr>
              <w:spacing w:before="20" w:after="20" w:line="240" w:lineRule="auto"/>
              <w:jc w:val="center"/>
              <w:rPr>
                <w:rFonts w:ascii="Source Sans Pro" w:hAnsi="Source Sans Pro"/>
                <w:sz w:val="22"/>
                <w:szCs w:val="20"/>
              </w:rPr>
            </w:pPr>
            <w:r w:rsidRPr="00B20D2D">
              <w:rPr>
                <w:rFonts w:ascii="Source Sans Pro" w:hAnsi="Source Sans Pro"/>
                <w:sz w:val="22"/>
                <w:szCs w:val="20"/>
              </w:rPr>
              <w:t>≥ 95 %</w:t>
            </w:r>
          </w:p>
        </w:tc>
        <w:tc>
          <w:tcPr>
            <w:tcW w:w="500" w:type="pct"/>
            <w:tcBorders>
              <w:top w:val="single" w:sz="4" w:space="0" w:color="auto"/>
              <w:left w:val="nil"/>
              <w:bottom w:val="single" w:sz="4" w:space="0" w:color="auto"/>
              <w:right w:val="nil"/>
            </w:tcBorders>
            <w:vAlign w:val="center"/>
          </w:tcPr>
          <w:p w14:paraId="5550B872" w14:textId="77777777" w:rsidR="00916433" w:rsidRPr="00B20D2D" w:rsidRDefault="00CD15A2" w:rsidP="00916433">
            <w:pPr>
              <w:spacing w:before="20" w:after="20" w:line="240" w:lineRule="auto"/>
              <w:rPr>
                <w:rFonts w:ascii="Source Sans Pro" w:hAnsi="Source Sans Pro"/>
                <w:sz w:val="22"/>
                <w:szCs w:val="20"/>
              </w:rPr>
            </w:pPr>
            <w:r w:rsidRPr="00B20D2D">
              <w:rPr>
                <w:rFonts w:ascii="Source Sans Pro" w:hAnsi="Source Sans Pro"/>
                <w:sz w:val="22"/>
                <w:szCs w:val="20"/>
              </w:rPr>
              <w:t>Resultat</w:t>
            </w:r>
          </w:p>
        </w:tc>
      </w:tr>
      <w:tr w:rsidR="00CD15A2" w:rsidRPr="00B20D2D" w14:paraId="47BF0C83" w14:textId="77777777" w:rsidTr="002314CD">
        <w:trPr>
          <w:trHeight w:val="451"/>
        </w:trPr>
        <w:tc>
          <w:tcPr>
            <w:tcW w:w="278" w:type="pct"/>
            <w:tcBorders>
              <w:top w:val="single" w:sz="4" w:space="0" w:color="auto"/>
              <w:left w:val="nil"/>
              <w:bottom w:val="single" w:sz="4" w:space="0" w:color="auto"/>
              <w:right w:val="nil"/>
            </w:tcBorders>
          </w:tcPr>
          <w:p w14:paraId="4294BB31" w14:textId="77777777" w:rsidR="00916433" w:rsidRPr="00B20D2D" w:rsidRDefault="00916433" w:rsidP="00916433">
            <w:pPr>
              <w:adjustRightInd w:val="0"/>
              <w:jc w:val="center"/>
              <w:rPr>
                <w:rFonts w:ascii="Source Sans Pro" w:hAnsi="Source Sans Pro"/>
                <w:b/>
                <w:sz w:val="22"/>
                <w:szCs w:val="20"/>
              </w:rPr>
            </w:pPr>
            <w:r w:rsidRPr="00B20D2D">
              <w:rPr>
                <w:rFonts w:ascii="Source Sans Pro" w:hAnsi="Source Sans Pro"/>
                <w:b/>
                <w:sz w:val="22"/>
                <w:szCs w:val="20"/>
              </w:rPr>
              <w:t>7</w:t>
            </w:r>
          </w:p>
        </w:tc>
        <w:tc>
          <w:tcPr>
            <w:tcW w:w="3551" w:type="pct"/>
            <w:tcBorders>
              <w:top w:val="single" w:sz="4" w:space="0" w:color="auto"/>
              <w:left w:val="nil"/>
              <w:bottom w:val="single" w:sz="4" w:space="0" w:color="auto"/>
              <w:right w:val="nil"/>
            </w:tcBorders>
            <w:vAlign w:val="center"/>
          </w:tcPr>
          <w:p w14:paraId="5EDE16AC" w14:textId="77777777" w:rsidR="00916433" w:rsidRPr="00B20D2D" w:rsidRDefault="00916433" w:rsidP="00916433">
            <w:pPr>
              <w:adjustRightInd w:val="0"/>
              <w:rPr>
                <w:rFonts w:ascii="Source Sans Pro" w:hAnsi="Source Sans Pro"/>
                <w:color w:val="000000"/>
                <w:sz w:val="22"/>
                <w:szCs w:val="20"/>
              </w:rPr>
            </w:pPr>
            <w:r w:rsidRPr="00B20D2D">
              <w:rPr>
                <w:rFonts w:ascii="Source Sans Pro" w:hAnsi="Source Sans Pro"/>
                <w:b/>
                <w:color w:val="000000"/>
                <w:sz w:val="22"/>
                <w:szCs w:val="20"/>
              </w:rPr>
              <w:t>Grovmotorisk funktionstest (GMFM)</w:t>
            </w:r>
            <w:r w:rsidRPr="00B20D2D">
              <w:rPr>
                <w:rFonts w:ascii="Source Sans Pro" w:hAnsi="Source Sans Pro"/>
                <w:color w:val="000000"/>
                <w:sz w:val="22"/>
                <w:szCs w:val="20"/>
              </w:rPr>
              <w:t xml:space="preserve"> </w:t>
            </w:r>
          </w:p>
          <w:p w14:paraId="0918B674" w14:textId="77777777" w:rsidR="00916433" w:rsidRPr="00B20D2D" w:rsidRDefault="00916433" w:rsidP="00916433">
            <w:pPr>
              <w:adjustRightInd w:val="0"/>
              <w:rPr>
                <w:rFonts w:ascii="Source Sans Pro" w:hAnsi="Source Sans Pro"/>
                <w:b/>
                <w:sz w:val="22"/>
                <w:szCs w:val="20"/>
              </w:rPr>
            </w:pPr>
            <w:r w:rsidRPr="00B20D2D">
              <w:rPr>
                <w:rFonts w:ascii="Source Sans Pro" w:hAnsi="Source Sans Pro"/>
                <w:color w:val="000000"/>
                <w:sz w:val="22"/>
                <w:szCs w:val="20"/>
              </w:rPr>
              <w:t xml:space="preserve">Andelen af børn og unge med cerebral parese, der får vurderet </w:t>
            </w:r>
            <w:proofErr w:type="spellStart"/>
            <w:r w:rsidRPr="00B20D2D">
              <w:rPr>
                <w:rFonts w:ascii="Source Sans Pro" w:hAnsi="Source Sans Pro"/>
                <w:color w:val="000000"/>
                <w:sz w:val="22"/>
                <w:szCs w:val="20"/>
              </w:rPr>
              <w:t>grovmotorisk</w:t>
            </w:r>
            <w:proofErr w:type="spellEnd"/>
            <w:r w:rsidRPr="00B20D2D">
              <w:rPr>
                <w:rFonts w:ascii="Source Sans Pro" w:hAnsi="Source Sans Pro"/>
                <w:color w:val="000000"/>
                <w:sz w:val="22"/>
                <w:szCs w:val="20"/>
              </w:rPr>
              <w:t xml:space="preserve"> funktion ved brug af GMFM</w:t>
            </w:r>
          </w:p>
        </w:tc>
        <w:tc>
          <w:tcPr>
            <w:tcW w:w="671" w:type="pct"/>
            <w:tcBorders>
              <w:top w:val="single" w:sz="4" w:space="0" w:color="auto"/>
              <w:left w:val="nil"/>
              <w:bottom w:val="single" w:sz="4" w:space="0" w:color="auto"/>
              <w:right w:val="nil"/>
            </w:tcBorders>
            <w:vAlign w:val="center"/>
          </w:tcPr>
          <w:p w14:paraId="141C3E2F" w14:textId="77777777" w:rsidR="00916433" w:rsidRPr="00B20D2D" w:rsidRDefault="004E5406" w:rsidP="004E5406">
            <w:pPr>
              <w:spacing w:before="20" w:after="20" w:line="240" w:lineRule="auto"/>
              <w:jc w:val="center"/>
              <w:rPr>
                <w:rFonts w:ascii="Source Sans Pro" w:hAnsi="Source Sans Pro"/>
                <w:i/>
                <w:sz w:val="22"/>
                <w:szCs w:val="20"/>
              </w:rPr>
            </w:pPr>
            <w:r w:rsidRPr="00B20D2D">
              <w:rPr>
                <w:rFonts w:ascii="Source Sans Pro" w:hAnsi="Source Sans Pro"/>
                <w:sz w:val="22"/>
                <w:szCs w:val="20"/>
              </w:rPr>
              <w:t>≥ 90 %</w:t>
            </w:r>
          </w:p>
        </w:tc>
        <w:tc>
          <w:tcPr>
            <w:tcW w:w="500" w:type="pct"/>
            <w:tcBorders>
              <w:top w:val="single" w:sz="4" w:space="0" w:color="auto"/>
              <w:left w:val="nil"/>
              <w:bottom w:val="single" w:sz="4" w:space="0" w:color="auto"/>
              <w:right w:val="nil"/>
            </w:tcBorders>
            <w:vAlign w:val="center"/>
          </w:tcPr>
          <w:p w14:paraId="1A8A53D7" w14:textId="77777777" w:rsidR="00916433" w:rsidRPr="00B20D2D" w:rsidRDefault="00CD15A2" w:rsidP="00916433">
            <w:pPr>
              <w:spacing w:before="20" w:after="20" w:line="240" w:lineRule="auto"/>
              <w:rPr>
                <w:rFonts w:ascii="Source Sans Pro" w:hAnsi="Source Sans Pro"/>
                <w:sz w:val="22"/>
                <w:szCs w:val="20"/>
              </w:rPr>
            </w:pPr>
            <w:r w:rsidRPr="00B20D2D">
              <w:rPr>
                <w:rFonts w:ascii="Source Sans Pro" w:hAnsi="Source Sans Pro"/>
                <w:sz w:val="22"/>
                <w:szCs w:val="20"/>
              </w:rPr>
              <w:t>Proces</w:t>
            </w:r>
          </w:p>
        </w:tc>
      </w:tr>
      <w:tr w:rsidR="00CD15A2" w:rsidRPr="00B20D2D" w14:paraId="5E6D1C49" w14:textId="77777777" w:rsidTr="002314CD">
        <w:trPr>
          <w:trHeight w:val="415"/>
        </w:trPr>
        <w:tc>
          <w:tcPr>
            <w:tcW w:w="278" w:type="pct"/>
            <w:tcBorders>
              <w:top w:val="dotted" w:sz="4" w:space="0" w:color="auto"/>
              <w:left w:val="nil"/>
              <w:bottom w:val="single" w:sz="4" w:space="0" w:color="auto"/>
              <w:right w:val="nil"/>
            </w:tcBorders>
          </w:tcPr>
          <w:p w14:paraId="074FDA48" w14:textId="77777777" w:rsidR="00916433" w:rsidRPr="00B20D2D" w:rsidRDefault="00916433" w:rsidP="00916433">
            <w:pPr>
              <w:adjustRightInd w:val="0"/>
              <w:jc w:val="center"/>
              <w:rPr>
                <w:rFonts w:ascii="Source Sans Pro" w:hAnsi="Source Sans Pro"/>
                <w:b/>
                <w:sz w:val="22"/>
                <w:szCs w:val="20"/>
              </w:rPr>
            </w:pPr>
            <w:r w:rsidRPr="00B20D2D">
              <w:rPr>
                <w:rFonts w:ascii="Source Sans Pro" w:hAnsi="Source Sans Pro"/>
                <w:b/>
                <w:sz w:val="22"/>
                <w:szCs w:val="20"/>
              </w:rPr>
              <w:t>8</w:t>
            </w:r>
          </w:p>
        </w:tc>
        <w:tc>
          <w:tcPr>
            <w:tcW w:w="3551" w:type="pct"/>
            <w:tcBorders>
              <w:top w:val="dotted" w:sz="4" w:space="0" w:color="auto"/>
              <w:left w:val="nil"/>
              <w:bottom w:val="single" w:sz="4" w:space="0" w:color="auto"/>
              <w:right w:val="nil"/>
            </w:tcBorders>
            <w:vAlign w:val="center"/>
          </w:tcPr>
          <w:p w14:paraId="1D75A3B9" w14:textId="1CA7C296" w:rsidR="00916433" w:rsidRPr="00B20D2D" w:rsidRDefault="00FD3131" w:rsidP="00916433">
            <w:pPr>
              <w:adjustRightInd w:val="0"/>
              <w:rPr>
                <w:rFonts w:ascii="Source Sans Pro" w:hAnsi="Source Sans Pro"/>
                <w:b/>
                <w:sz w:val="22"/>
                <w:szCs w:val="20"/>
              </w:rPr>
            </w:pPr>
            <w:r w:rsidRPr="00B20D2D">
              <w:rPr>
                <w:rFonts w:ascii="Source Sans Pro" w:hAnsi="Source Sans Pro"/>
                <w:b/>
                <w:color w:val="000000"/>
                <w:sz w:val="22"/>
                <w:szCs w:val="20"/>
              </w:rPr>
              <w:t>K</w:t>
            </w:r>
            <w:r w:rsidR="00916433" w:rsidRPr="00B20D2D">
              <w:rPr>
                <w:rFonts w:ascii="Source Sans Pro" w:hAnsi="Source Sans Pro"/>
                <w:b/>
                <w:color w:val="000000"/>
                <w:sz w:val="22"/>
                <w:szCs w:val="20"/>
              </w:rPr>
              <w:t>ommunikation (CFCS)</w:t>
            </w:r>
          </w:p>
          <w:p w14:paraId="4516A016" w14:textId="77777777" w:rsidR="00916433" w:rsidRPr="00B20D2D" w:rsidRDefault="00916433" w:rsidP="00916433">
            <w:pPr>
              <w:adjustRightInd w:val="0"/>
              <w:rPr>
                <w:rFonts w:ascii="Source Sans Pro" w:hAnsi="Source Sans Pro"/>
                <w:color w:val="000000"/>
                <w:sz w:val="22"/>
                <w:szCs w:val="20"/>
              </w:rPr>
            </w:pPr>
            <w:r w:rsidRPr="00B20D2D">
              <w:rPr>
                <w:rFonts w:ascii="Source Sans Pro" w:hAnsi="Source Sans Pro"/>
                <w:color w:val="000000"/>
                <w:sz w:val="22"/>
                <w:szCs w:val="20"/>
              </w:rPr>
              <w:t xml:space="preserve">Andelen af børn og unge med cerebral parese, der får vurderet kommunikation ved brug af CFCS </w:t>
            </w:r>
          </w:p>
        </w:tc>
        <w:tc>
          <w:tcPr>
            <w:tcW w:w="671" w:type="pct"/>
            <w:tcBorders>
              <w:top w:val="dotted" w:sz="4" w:space="0" w:color="auto"/>
              <w:left w:val="nil"/>
              <w:bottom w:val="single" w:sz="4" w:space="0" w:color="auto"/>
              <w:right w:val="nil"/>
            </w:tcBorders>
            <w:vAlign w:val="center"/>
          </w:tcPr>
          <w:p w14:paraId="10084875" w14:textId="77777777" w:rsidR="00916433" w:rsidRPr="00B20D2D" w:rsidRDefault="004E5406" w:rsidP="00CD15A2">
            <w:pPr>
              <w:spacing w:before="20" w:after="20" w:line="240" w:lineRule="auto"/>
              <w:jc w:val="center"/>
              <w:rPr>
                <w:rFonts w:ascii="Source Sans Pro" w:hAnsi="Source Sans Pro"/>
                <w:sz w:val="22"/>
                <w:szCs w:val="20"/>
              </w:rPr>
            </w:pPr>
            <w:r w:rsidRPr="00B20D2D">
              <w:rPr>
                <w:rFonts w:ascii="Source Sans Pro" w:hAnsi="Source Sans Pro"/>
                <w:sz w:val="22"/>
                <w:szCs w:val="20"/>
              </w:rPr>
              <w:t>≥ 85 %</w:t>
            </w:r>
          </w:p>
        </w:tc>
        <w:tc>
          <w:tcPr>
            <w:tcW w:w="500" w:type="pct"/>
            <w:tcBorders>
              <w:top w:val="dotted" w:sz="4" w:space="0" w:color="auto"/>
              <w:left w:val="nil"/>
              <w:bottom w:val="single" w:sz="4" w:space="0" w:color="auto"/>
              <w:right w:val="nil"/>
            </w:tcBorders>
            <w:vAlign w:val="center"/>
          </w:tcPr>
          <w:p w14:paraId="28D06987" w14:textId="77777777" w:rsidR="00916433" w:rsidRPr="00B20D2D" w:rsidRDefault="00CD15A2" w:rsidP="00916433">
            <w:pPr>
              <w:spacing w:before="20" w:after="20" w:line="240" w:lineRule="auto"/>
              <w:rPr>
                <w:rFonts w:ascii="Source Sans Pro" w:hAnsi="Source Sans Pro"/>
                <w:sz w:val="22"/>
                <w:szCs w:val="20"/>
              </w:rPr>
            </w:pPr>
            <w:r w:rsidRPr="00B20D2D">
              <w:rPr>
                <w:rFonts w:ascii="Source Sans Pro" w:hAnsi="Source Sans Pro"/>
                <w:sz w:val="22"/>
                <w:szCs w:val="20"/>
              </w:rPr>
              <w:t>Proces</w:t>
            </w:r>
          </w:p>
        </w:tc>
      </w:tr>
      <w:tr w:rsidR="004E5406" w:rsidRPr="00B20D2D" w14:paraId="64EAD24E" w14:textId="77777777" w:rsidTr="002314CD">
        <w:trPr>
          <w:trHeight w:val="561"/>
        </w:trPr>
        <w:tc>
          <w:tcPr>
            <w:tcW w:w="278" w:type="pct"/>
            <w:tcBorders>
              <w:top w:val="single" w:sz="4" w:space="0" w:color="auto"/>
              <w:left w:val="nil"/>
              <w:bottom w:val="single" w:sz="4" w:space="0" w:color="auto"/>
              <w:right w:val="nil"/>
            </w:tcBorders>
            <w:shd w:val="clear" w:color="auto" w:fill="auto"/>
          </w:tcPr>
          <w:p w14:paraId="1AE2F7DC" w14:textId="77777777" w:rsidR="004E5406" w:rsidRPr="00B20D2D" w:rsidRDefault="004E5406" w:rsidP="004E5406">
            <w:pPr>
              <w:adjustRightInd w:val="0"/>
              <w:jc w:val="center"/>
              <w:rPr>
                <w:rFonts w:ascii="Source Sans Pro" w:hAnsi="Source Sans Pro"/>
                <w:b/>
                <w:sz w:val="22"/>
                <w:szCs w:val="20"/>
              </w:rPr>
            </w:pPr>
            <w:r w:rsidRPr="00B20D2D">
              <w:rPr>
                <w:rFonts w:ascii="Source Sans Pro" w:hAnsi="Source Sans Pro"/>
                <w:b/>
                <w:sz w:val="22"/>
                <w:szCs w:val="20"/>
              </w:rPr>
              <w:t>9</w:t>
            </w:r>
          </w:p>
        </w:tc>
        <w:tc>
          <w:tcPr>
            <w:tcW w:w="3551" w:type="pct"/>
            <w:tcBorders>
              <w:top w:val="single" w:sz="4" w:space="0" w:color="auto"/>
              <w:left w:val="nil"/>
              <w:bottom w:val="single" w:sz="4" w:space="0" w:color="auto"/>
              <w:right w:val="nil"/>
            </w:tcBorders>
            <w:shd w:val="clear" w:color="auto" w:fill="auto"/>
            <w:vAlign w:val="center"/>
          </w:tcPr>
          <w:p w14:paraId="104B7683" w14:textId="35D7A005" w:rsidR="004E5406" w:rsidRPr="00B20D2D" w:rsidRDefault="00FD3131" w:rsidP="004E5406">
            <w:pPr>
              <w:adjustRightInd w:val="0"/>
              <w:rPr>
                <w:rFonts w:ascii="Source Sans Pro" w:hAnsi="Source Sans Pro"/>
                <w:b/>
                <w:sz w:val="22"/>
                <w:szCs w:val="20"/>
              </w:rPr>
            </w:pPr>
            <w:r w:rsidRPr="00B20D2D">
              <w:rPr>
                <w:rFonts w:ascii="Source Sans Pro" w:hAnsi="Source Sans Pro"/>
                <w:b/>
                <w:color w:val="000000"/>
                <w:sz w:val="22"/>
                <w:szCs w:val="20"/>
              </w:rPr>
              <w:t>S</w:t>
            </w:r>
            <w:r w:rsidR="002314CD" w:rsidRPr="00B20D2D">
              <w:rPr>
                <w:rFonts w:ascii="Source Sans Pro" w:hAnsi="Source Sans Pro"/>
                <w:b/>
                <w:color w:val="000000"/>
                <w:sz w:val="22"/>
                <w:szCs w:val="20"/>
              </w:rPr>
              <w:t>pise og drikke (EDACS)</w:t>
            </w:r>
          </w:p>
          <w:p w14:paraId="3A0E2CEC" w14:textId="74143A75" w:rsidR="004E5406" w:rsidRPr="00B20D2D" w:rsidRDefault="004E5406" w:rsidP="00FD3131">
            <w:pPr>
              <w:adjustRightInd w:val="0"/>
              <w:rPr>
                <w:rFonts w:ascii="Source Sans Pro" w:hAnsi="Source Sans Pro"/>
                <w:color w:val="000000"/>
                <w:sz w:val="22"/>
                <w:szCs w:val="20"/>
              </w:rPr>
            </w:pPr>
            <w:r w:rsidRPr="00B20D2D">
              <w:rPr>
                <w:rFonts w:ascii="Source Sans Pro" w:hAnsi="Source Sans Pro"/>
                <w:color w:val="000000"/>
                <w:sz w:val="22"/>
                <w:szCs w:val="20"/>
              </w:rPr>
              <w:t>Andelen af børn og unge</w:t>
            </w:r>
            <w:r w:rsidR="002314CD" w:rsidRPr="00B20D2D">
              <w:rPr>
                <w:rFonts w:ascii="Source Sans Pro" w:hAnsi="Source Sans Pro"/>
                <w:color w:val="000000"/>
                <w:sz w:val="22"/>
                <w:szCs w:val="20"/>
              </w:rPr>
              <w:t xml:space="preserve">, der </w:t>
            </w:r>
            <w:r w:rsidR="00FD3131" w:rsidRPr="00B20D2D">
              <w:rPr>
                <w:rFonts w:ascii="Source Sans Pro" w:hAnsi="Source Sans Pro"/>
                <w:color w:val="000000"/>
                <w:sz w:val="22"/>
                <w:szCs w:val="20"/>
              </w:rPr>
              <w:t>får</w:t>
            </w:r>
            <w:r w:rsidRPr="00B20D2D">
              <w:rPr>
                <w:rFonts w:ascii="Source Sans Pro" w:hAnsi="Source Sans Pro"/>
                <w:color w:val="000000"/>
                <w:sz w:val="22"/>
                <w:szCs w:val="20"/>
              </w:rPr>
              <w:t xml:space="preserve"> </w:t>
            </w:r>
            <w:r w:rsidR="002314CD" w:rsidRPr="00B20D2D">
              <w:rPr>
                <w:rFonts w:ascii="Source Sans Pro" w:hAnsi="Source Sans Pro"/>
                <w:color w:val="000000"/>
                <w:sz w:val="22"/>
                <w:szCs w:val="20"/>
              </w:rPr>
              <w:t>vurderet</w:t>
            </w:r>
            <w:r w:rsidRPr="00B20D2D">
              <w:rPr>
                <w:rFonts w:ascii="Source Sans Pro" w:hAnsi="Source Sans Pro"/>
                <w:color w:val="000000"/>
                <w:sz w:val="22"/>
                <w:szCs w:val="20"/>
              </w:rPr>
              <w:t xml:space="preserve"> </w:t>
            </w:r>
            <w:r w:rsidR="002314CD" w:rsidRPr="00B20D2D">
              <w:rPr>
                <w:rFonts w:ascii="Source Sans Pro" w:hAnsi="Source Sans Pro"/>
                <w:color w:val="000000"/>
                <w:sz w:val="22"/>
                <w:szCs w:val="20"/>
              </w:rPr>
              <w:t>deres evne til at spise og drikke</w:t>
            </w:r>
            <w:r w:rsidR="00FD3131" w:rsidRPr="00B20D2D">
              <w:rPr>
                <w:rFonts w:ascii="Source Sans Pro" w:hAnsi="Source Sans Pro"/>
                <w:color w:val="000000"/>
                <w:sz w:val="22"/>
                <w:szCs w:val="20"/>
              </w:rPr>
              <w:t xml:space="preserve"> ved brug af EDACS</w:t>
            </w:r>
          </w:p>
        </w:tc>
        <w:tc>
          <w:tcPr>
            <w:tcW w:w="671" w:type="pct"/>
            <w:tcBorders>
              <w:top w:val="single" w:sz="4" w:space="0" w:color="auto"/>
              <w:left w:val="nil"/>
              <w:bottom w:val="single" w:sz="4" w:space="0" w:color="auto"/>
              <w:right w:val="nil"/>
            </w:tcBorders>
            <w:shd w:val="clear" w:color="auto" w:fill="auto"/>
            <w:vAlign w:val="center"/>
          </w:tcPr>
          <w:p w14:paraId="4CDE2F74" w14:textId="6CE2D4FD" w:rsidR="004E5406" w:rsidRPr="00B20D2D" w:rsidRDefault="002314CD" w:rsidP="004E5406">
            <w:pPr>
              <w:spacing w:before="20" w:after="20" w:line="240" w:lineRule="auto"/>
              <w:jc w:val="center"/>
              <w:rPr>
                <w:rFonts w:ascii="Source Sans Pro" w:hAnsi="Source Sans Pro"/>
                <w:i/>
                <w:sz w:val="22"/>
                <w:szCs w:val="20"/>
              </w:rPr>
            </w:pPr>
            <w:r w:rsidRPr="00B20D2D">
              <w:rPr>
                <w:rFonts w:ascii="Source Sans Pro" w:hAnsi="Source Sans Pro"/>
                <w:sz w:val="22"/>
                <w:szCs w:val="20"/>
              </w:rPr>
              <w:t>≥ 85 %</w:t>
            </w:r>
          </w:p>
        </w:tc>
        <w:tc>
          <w:tcPr>
            <w:tcW w:w="500" w:type="pct"/>
            <w:tcBorders>
              <w:top w:val="single" w:sz="4" w:space="0" w:color="auto"/>
              <w:left w:val="nil"/>
              <w:bottom w:val="single" w:sz="4" w:space="0" w:color="auto"/>
              <w:right w:val="nil"/>
            </w:tcBorders>
            <w:shd w:val="clear" w:color="auto" w:fill="auto"/>
            <w:vAlign w:val="center"/>
          </w:tcPr>
          <w:p w14:paraId="02CF4731" w14:textId="77777777" w:rsidR="004E5406" w:rsidRPr="00B20D2D" w:rsidRDefault="004E5406" w:rsidP="004E5406">
            <w:pPr>
              <w:spacing w:before="20" w:after="20" w:line="240" w:lineRule="auto"/>
              <w:rPr>
                <w:rFonts w:ascii="Source Sans Pro" w:hAnsi="Source Sans Pro"/>
                <w:sz w:val="22"/>
                <w:szCs w:val="20"/>
              </w:rPr>
            </w:pPr>
            <w:r w:rsidRPr="00B20D2D">
              <w:rPr>
                <w:rFonts w:ascii="Source Sans Pro" w:hAnsi="Source Sans Pro"/>
                <w:sz w:val="22"/>
                <w:szCs w:val="20"/>
              </w:rPr>
              <w:t>Proces</w:t>
            </w:r>
          </w:p>
        </w:tc>
      </w:tr>
      <w:tr w:rsidR="004E5406" w:rsidRPr="00B20D2D" w14:paraId="059AA375" w14:textId="77777777" w:rsidTr="00CD15A2">
        <w:trPr>
          <w:trHeight w:val="70"/>
        </w:trPr>
        <w:tc>
          <w:tcPr>
            <w:tcW w:w="5000" w:type="pct"/>
            <w:gridSpan w:val="4"/>
            <w:tcBorders>
              <w:top w:val="single" w:sz="4" w:space="0" w:color="auto"/>
              <w:left w:val="nil"/>
              <w:bottom w:val="nil"/>
              <w:right w:val="nil"/>
            </w:tcBorders>
          </w:tcPr>
          <w:p w14:paraId="2FE1D44F" w14:textId="7E43BA18" w:rsidR="000C303C" w:rsidRPr="00B20D2D" w:rsidRDefault="000C303C" w:rsidP="004E5406">
            <w:pPr>
              <w:jc w:val="center"/>
              <w:rPr>
                <w:rFonts w:ascii="Source Sans Pro" w:hAnsi="Source Sans Pro"/>
                <w:sz w:val="10"/>
              </w:rPr>
            </w:pPr>
          </w:p>
        </w:tc>
      </w:tr>
    </w:tbl>
    <w:p w14:paraId="187D814B" w14:textId="5C35A89A" w:rsidR="00065C7F" w:rsidRPr="00B20D2D" w:rsidRDefault="000C303C" w:rsidP="00656214">
      <w:pPr>
        <w:pStyle w:val="Sidehoved"/>
        <w:tabs>
          <w:tab w:val="clear" w:pos="3544"/>
          <w:tab w:val="clear" w:pos="7088"/>
        </w:tabs>
        <w:spacing w:line="240" w:lineRule="auto"/>
        <w:rPr>
          <w:rFonts w:ascii="Source Sans Pro" w:hAnsi="Source Sans Pro"/>
          <w:i/>
          <w:szCs w:val="16"/>
        </w:rPr>
      </w:pPr>
      <w:bookmarkStart w:id="20" w:name="_Toc26866050"/>
      <w:bookmarkStart w:id="21" w:name="_Toc39486584"/>
      <w:r w:rsidRPr="00B20D2D">
        <w:rPr>
          <w:rFonts w:ascii="Source Sans Pro" w:hAnsi="Source Sans Pro"/>
          <w:i/>
          <w:sz w:val="18"/>
          <w:szCs w:val="16"/>
        </w:rPr>
        <w:t xml:space="preserve">*Indikatorernes standarder er fastlagt på baggrund af konsensus (styregruppe beslutning) samt litteratur bestående af årsrapporter fra CPUP i Sverige </w:t>
      </w:r>
      <w:hyperlink r:id="rId12" w:history="1">
        <w:r w:rsidRPr="00B20D2D">
          <w:rPr>
            <w:rStyle w:val="Hyperlink"/>
            <w:rFonts w:ascii="Source Sans Pro" w:hAnsi="Source Sans Pro"/>
            <w:i/>
            <w:sz w:val="18"/>
            <w:szCs w:val="16"/>
          </w:rPr>
          <w:t>(link)</w:t>
        </w:r>
      </w:hyperlink>
      <w:r w:rsidRPr="00B20D2D">
        <w:rPr>
          <w:rFonts w:ascii="Source Sans Pro" w:hAnsi="Source Sans Pro"/>
          <w:i/>
          <w:sz w:val="18"/>
          <w:szCs w:val="16"/>
        </w:rPr>
        <w:t xml:space="preserve"> og CPOP i Norge </w:t>
      </w:r>
      <w:hyperlink r:id="rId13" w:anchor="arsrapporter" w:history="1">
        <w:r w:rsidRPr="00B20D2D">
          <w:rPr>
            <w:rStyle w:val="Hyperlink"/>
            <w:rFonts w:ascii="Source Sans Pro" w:hAnsi="Source Sans Pro"/>
            <w:i/>
            <w:sz w:val="18"/>
            <w:szCs w:val="16"/>
          </w:rPr>
          <w:t>(link)</w:t>
        </w:r>
      </w:hyperlink>
      <w:r w:rsidRPr="00B20D2D">
        <w:rPr>
          <w:rFonts w:ascii="Source Sans Pro" w:hAnsi="Source Sans Pro"/>
          <w:i/>
          <w:sz w:val="18"/>
          <w:szCs w:val="16"/>
        </w:rPr>
        <w:t xml:space="preserve"> samt enkeltpublikationer i peer-</w:t>
      </w:r>
      <w:proofErr w:type="spellStart"/>
      <w:r w:rsidRPr="00B20D2D">
        <w:rPr>
          <w:rFonts w:ascii="Source Sans Pro" w:hAnsi="Source Sans Pro"/>
          <w:i/>
          <w:sz w:val="18"/>
          <w:szCs w:val="16"/>
        </w:rPr>
        <w:t>reviewed</w:t>
      </w:r>
      <w:proofErr w:type="spellEnd"/>
      <w:r w:rsidRPr="00B20D2D">
        <w:rPr>
          <w:rFonts w:ascii="Source Sans Pro" w:hAnsi="Source Sans Pro"/>
          <w:i/>
          <w:sz w:val="18"/>
          <w:szCs w:val="16"/>
        </w:rPr>
        <w:t xml:space="preserve"> tidsskrifter. </w:t>
      </w:r>
      <w:r w:rsidR="00065C7F" w:rsidRPr="00B20D2D">
        <w:rPr>
          <w:rFonts w:ascii="Source Sans Pro" w:hAnsi="Source Sans Pro"/>
          <w:i/>
        </w:rPr>
        <w:br w:type="page"/>
      </w:r>
    </w:p>
    <w:p w14:paraId="5145693B" w14:textId="63B26797" w:rsidR="0092417D" w:rsidRPr="00B20D2D" w:rsidRDefault="00065C7F" w:rsidP="000C303C">
      <w:pPr>
        <w:pStyle w:val="Overskrift1"/>
        <w:rPr>
          <w:rFonts w:ascii="Source Sans Pro" w:hAnsi="Source Sans Pro"/>
          <w:sz w:val="28"/>
        </w:rPr>
      </w:pPr>
      <w:bookmarkStart w:id="22" w:name="_Toc88052470"/>
      <w:bookmarkStart w:id="23" w:name="_Toc62134312"/>
      <w:r w:rsidRPr="00B20D2D">
        <w:rPr>
          <w:rFonts w:ascii="Source Sans Pro" w:hAnsi="Source Sans Pro"/>
        </w:rPr>
        <w:t>5. Datadefinitioner</w:t>
      </w:r>
      <w:bookmarkEnd w:id="22"/>
      <w:r w:rsidRPr="00B20D2D">
        <w:rPr>
          <w:rFonts w:ascii="Source Sans Pro" w:hAnsi="Source Sans Pro"/>
        </w:rPr>
        <w:t xml:space="preserve"> </w:t>
      </w:r>
      <w:bookmarkStart w:id="24" w:name="_Toc37830613"/>
      <w:bookmarkStart w:id="25" w:name="_Toc49847182"/>
      <w:bookmarkStart w:id="26" w:name="_Toc62653421"/>
      <w:bookmarkEnd w:id="20"/>
      <w:bookmarkEnd w:id="21"/>
      <w:bookmarkEnd w:id="23"/>
    </w:p>
    <w:p w14:paraId="0FD5A682" w14:textId="77777777" w:rsidR="00065C7F" w:rsidRPr="00B20D2D" w:rsidRDefault="00065C7F" w:rsidP="008428E0">
      <w:pPr>
        <w:pStyle w:val="Overskrift2"/>
        <w:rPr>
          <w:rFonts w:ascii="Source Sans Pro" w:hAnsi="Source Sans Pro"/>
        </w:rPr>
      </w:pPr>
      <w:bookmarkStart w:id="27" w:name="_Toc88052471"/>
      <w:r w:rsidRPr="00B20D2D">
        <w:rPr>
          <w:rFonts w:ascii="Source Sans Pro" w:hAnsi="Source Sans Pro"/>
        </w:rPr>
        <w:t>Indikator 1 - Hofterøntgen protokol</w:t>
      </w:r>
      <w:bookmarkEnd w:id="24"/>
      <w:bookmarkEnd w:id="25"/>
      <w:bookmarkEnd w:id="26"/>
      <w:bookmarkEnd w:id="27"/>
      <w:r w:rsidRPr="00B20D2D">
        <w:rPr>
          <w:rFonts w:ascii="Source Sans Pro" w:hAnsi="Source Sans Pro"/>
        </w:rPr>
        <w:tab/>
      </w:r>
    </w:p>
    <w:p w14:paraId="12619056" w14:textId="77777777" w:rsidR="00065C7F" w:rsidRPr="00B20D2D" w:rsidRDefault="00065C7F" w:rsidP="00BF4C74">
      <w:pPr>
        <w:spacing w:after="120"/>
        <w:rPr>
          <w:rFonts w:ascii="Source Sans Pro" w:hAnsi="Source Sans Pro"/>
        </w:rPr>
      </w:pPr>
      <w:r w:rsidRPr="00B20D2D">
        <w:rPr>
          <w:rFonts w:ascii="Source Sans Pro" w:hAnsi="Source Sans Pro"/>
          <w:b/>
        </w:rPr>
        <w:t>Indikator</w:t>
      </w:r>
      <w:r w:rsidRPr="00B20D2D">
        <w:rPr>
          <w:rFonts w:ascii="Source Sans Pro" w:hAnsi="Source Sans Pro"/>
        </w:rPr>
        <w:t xml:space="preserve"> </w:t>
      </w:r>
      <w:r w:rsidRPr="00B20D2D">
        <w:rPr>
          <w:rFonts w:ascii="Source Sans Pro" w:hAnsi="Source Sans Pro"/>
        </w:rPr>
        <w:tab/>
        <w:t xml:space="preserve">Andelen af børn i alderen 0 til 7 år (GMFCS III-IV), der får vurderet graden af </w:t>
      </w:r>
      <w:proofErr w:type="spellStart"/>
      <w:r w:rsidRPr="00B20D2D">
        <w:rPr>
          <w:rFonts w:ascii="Source Sans Pro" w:hAnsi="Source Sans Pro"/>
        </w:rPr>
        <w:t>hoftesubluksation</w:t>
      </w:r>
      <w:proofErr w:type="spellEnd"/>
      <w:r w:rsidRPr="00B20D2D">
        <w:rPr>
          <w:rFonts w:ascii="Source Sans Pro" w:hAnsi="Source Sans Pro"/>
        </w:rPr>
        <w:t xml:space="preserve"> én gang </w:t>
      </w:r>
      <w:r w:rsidRPr="00B20D2D">
        <w:rPr>
          <w:rFonts w:ascii="Source Sans Pro" w:hAnsi="Source Sans Pro"/>
        </w:rPr>
        <w:tab/>
      </w:r>
      <w:r w:rsidRPr="00B20D2D">
        <w:rPr>
          <w:rFonts w:ascii="Source Sans Pro" w:hAnsi="Source Sans Pro"/>
        </w:rPr>
        <w:tab/>
      </w:r>
      <w:r w:rsidRPr="00B20D2D">
        <w:rPr>
          <w:rFonts w:ascii="Source Sans Pro" w:hAnsi="Source Sans Pro"/>
        </w:rPr>
        <w:tab/>
      </w:r>
      <w:r w:rsidRPr="00B20D2D">
        <w:rPr>
          <w:rFonts w:ascii="Source Sans Pro" w:hAnsi="Source Sans Pro"/>
        </w:rPr>
        <w:tab/>
        <w:t>årligt</w:t>
      </w:r>
    </w:p>
    <w:p w14:paraId="43EAF52E" w14:textId="1722BF83" w:rsidR="00065C7F" w:rsidRPr="00B20D2D" w:rsidRDefault="00065C7F" w:rsidP="00BF4C74">
      <w:pPr>
        <w:spacing w:after="120"/>
        <w:rPr>
          <w:rFonts w:ascii="Source Sans Pro" w:hAnsi="Source Sans Pro"/>
        </w:rPr>
      </w:pPr>
      <w:r w:rsidRPr="00B20D2D">
        <w:rPr>
          <w:rFonts w:ascii="Source Sans Pro" w:hAnsi="Source Sans Pro"/>
          <w:b/>
        </w:rPr>
        <w:t>Formål</w:t>
      </w:r>
      <w:r w:rsidRPr="00B20D2D">
        <w:rPr>
          <w:rFonts w:ascii="Source Sans Pro" w:hAnsi="Source Sans Pro"/>
        </w:rPr>
        <w:t xml:space="preserve"> </w:t>
      </w:r>
      <w:r w:rsidR="007864F0" w:rsidRPr="00B20D2D">
        <w:rPr>
          <w:rFonts w:ascii="Source Sans Pro" w:hAnsi="Source Sans Pro"/>
        </w:rPr>
        <w:tab/>
      </w:r>
      <w:r w:rsidRPr="00B20D2D">
        <w:rPr>
          <w:rFonts w:ascii="Source Sans Pro" w:hAnsi="Source Sans Pro"/>
        </w:rPr>
        <w:tab/>
        <w:t xml:space="preserve">Regelmæssig opfølgning med røntgen af hofterne med efterfølgende udmåling af graden af </w:t>
      </w:r>
      <w:r w:rsidRPr="00B20D2D">
        <w:rPr>
          <w:rFonts w:ascii="Source Sans Pro" w:hAnsi="Source Sans Pro"/>
        </w:rPr>
        <w:tab/>
      </w:r>
      <w:r w:rsidRPr="00B20D2D">
        <w:rPr>
          <w:rFonts w:ascii="Source Sans Pro" w:hAnsi="Source Sans Pro"/>
        </w:rPr>
        <w:tab/>
      </w:r>
      <w:r w:rsidRPr="00B20D2D">
        <w:rPr>
          <w:rFonts w:ascii="Source Sans Pro" w:hAnsi="Source Sans Pro"/>
        </w:rPr>
        <w:tab/>
      </w:r>
      <w:r w:rsidRPr="00B20D2D">
        <w:rPr>
          <w:rFonts w:ascii="Source Sans Pro" w:hAnsi="Source Sans Pro"/>
        </w:rPr>
        <w:tab/>
      </w:r>
      <w:r w:rsidRPr="00B20D2D">
        <w:rPr>
          <w:rFonts w:ascii="Source Sans Pro" w:hAnsi="Source Sans Pro"/>
        </w:rPr>
        <w:tab/>
      </w:r>
      <w:r w:rsidRPr="00B20D2D">
        <w:rPr>
          <w:rFonts w:ascii="Source Sans Pro" w:hAnsi="Source Sans Pro"/>
        </w:rPr>
        <w:tab/>
      </w:r>
      <w:proofErr w:type="spellStart"/>
      <w:r w:rsidRPr="00B20D2D">
        <w:rPr>
          <w:rFonts w:ascii="Source Sans Pro" w:hAnsi="Source Sans Pro"/>
        </w:rPr>
        <w:t>hoftesubluksation</w:t>
      </w:r>
      <w:proofErr w:type="spellEnd"/>
      <w:r w:rsidRPr="00B20D2D">
        <w:rPr>
          <w:rFonts w:ascii="Source Sans Pro" w:hAnsi="Source Sans Pro"/>
        </w:rPr>
        <w:t xml:space="preserve"> ved migrationsindeks</w:t>
      </w:r>
      <w:r w:rsidR="00F209E9" w:rsidRPr="00B20D2D">
        <w:rPr>
          <w:rFonts w:ascii="Source Sans Pro" w:hAnsi="Source Sans Pro"/>
        </w:rPr>
        <w:t xml:space="preserve"> </w:t>
      </w:r>
      <w:r w:rsidRPr="00B20D2D">
        <w:rPr>
          <w:rFonts w:ascii="Source Sans Pro" w:hAnsi="Source Sans Pro"/>
        </w:rPr>
        <w:t>gør det muligt at opdage begyndende subluksation af hoften</w:t>
      </w:r>
      <w:r w:rsidR="00790EC9" w:rsidRPr="00B20D2D">
        <w:rPr>
          <w:rFonts w:ascii="Source Sans Pro" w:hAnsi="Source Sans Pro"/>
        </w:rPr>
        <w:t xml:space="preserve"> </w:t>
      </w:r>
      <w:r w:rsidR="00790EC9" w:rsidRPr="00B20D2D">
        <w:rPr>
          <w:rFonts w:ascii="Source Sans Pro" w:hAnsi="Source Sans Pro"/>
        </w:rPr>
        <w:tab/>
      </w:r>
      <w:r w:rsidR="00790EC9" w:rsidRPr="00B20D2D">
        <w:rPr>
          <w:rFonts w:ascii="Source Sans Pro" w:hAnsi="Source Sans Pro"/>
        </w:rPr>
        <w:tab/>
      </w:r>
      <w:r w:rsidR="00790EC9" w:rsidRPr="00B20D2D">
        <w:rPr>
          <w:rFonts w:ascii="Source Sans Pro" w:hAnsi="Source Sans Pro"/>
        </w:rPr>
        <w:tab/>
      </w:r>
      <w:r w:rsidR="00790EC9" w:rsidRPr="00B20D2D">
        <w:rPr>
          <w:rFonts w:ascii="Source Sans Pro" w:hAnsi="Source Sans Pro"/>
        </w:rPr>
        <w:tab/>
        <w:t>for børn uden selvstændig gangfunktion</w:t>
      </w:r>
      <w:r w:rsidRPr="00B20D2D">
        <w:rPr>
          <w:rFonts w:ascii="Source Sans Pro" w:hAnsi="Source Sans Pro"/>
        </w:rPr>
        <w:t>, så forebyggende indsatser kan iværksættes i tide.</w:t>
      </w:r>
    </w:p>
    <w:p w14:paraId="27CCB98F" w14:textId="78457316" w:rsidR="00065C7F" w:rsidRPr="00B20D2D" w:rsidRDefault="00065C7F" w:rsidP="00BF4C74">
      <w:pPr>
        <w:spacing w:after="120"/>
        <w:rPr>
          <w:rFonts w:ascii="Source Sans Pro" w:hAnsi="Source Sans Pro"/>
        </w:rPr>
      </w:pPr>
      <w:r w:rsidRPr="00B20D2D">
        <w:rPr>
          <w:rFonts w:ascii="Source Sans Pro" w:hAnsi="Source Sans Pro"/>
          <w:b/>
        </w:rPr>
        <w:t>Standard</w:t>
      </w:r>
      <w:r w:rsidRPr="00B20D2D">
        <w:rPr>
          <w:rFonts w:ascii="Source Sans Pro" w:hAnsi="Source Sans Pro"/>
        </w:rPr>
        <w:t xml:space="preserve"> </w:t>
      </w:r>
      <w:r w:rsidR="007864F0" w:rsidRPr="00B20D2D">
        <w:rPr>
          <w:rFonts w:ascii="Source Sans Pro" w:hAnsi="Source Sans Pro"/>
        </w:rPr>
        <w:tab/>
      </w:r>
      <w:r w:rsidRPr="00B20D2D">
        <w:rPr>
          <w:rFonts w:ascii="Source Sans Pro" w:hAnsi="Source Sans Pro"/>
        </w:rPr>
        <w:t>Min</w:t>
      </w:r>
      <w:r w:rsidR="003C6DFC" w:rsidRPr="00B20D2D">
        <w:rPr>
          <w:rFonts w:ascii="Source Sans Pro" w:hAnsi="Source Sans Pro"/>
        </w:rPr>
        <w:t>dst</w:t>
      </w:r>
      <w:r w:rsidRPr="00B20D2D">
        <w:rPr>
          <w:rFonts w:ascii="Source Sans Pro" w:hAnsi="Source Sans Pro"/>
        </w:rPr>
        <w:t xml:space="preserve"> 90 %</w:t>
      </w:r>
    </w:p>
    <w:p w14:paraId="73F7603D" w14:textId="77777777" w:rsidR="002F0095" w:rsidRPr="00B20D2D" w:rsidRDefault="00BF4C74" w:rsidP="00BF4C74">
      <w:pPr>
        <w:pStyle w:val="RMEmnelinje"/>
        <w:keepNext w:val="0"/>
        <w:keepLines w:val="0"/>
        <w:outlineLvl w:val="9"/>
        <w:rPr>
          <w:rFonts w:ascii="Source Sans Pro" w:hAnsi="Source Sans Pro"/>
        </w:rPr>
      </w:pPr>
      <w:r w:rsidRPr="00B20D2D">
        <w:rPr>
          <w:rFonts w:ascii="Source Sans Pro" w:hAnsi="Source Sans Pro"/>
        </w:rPr>
        <w:t xml:space="preserve">Beregningsregler: </w:t>
      </w:r>
    </w:p>
    <w:tbl>
      <w:tblPr>
        <w:tblW w:w="9497" w:type="dxa"/>
        <w:tblInd w:w="421"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529"/>
        <w:gridCol w:w="243"/>
        <w:gridCol w:w="7725"/>
      </w:tblGrid>
      <w:tr w:rsidR="00822348" w:rsidRPr="00B20D2D" w14:paraId="5D6DFE3C" w14:textId="77777777" w:rsidTr="00367836">
        <w:tc>
          <w:tcPr>
            <w:tcW w:w="1503" w:type="dxa"/>
            <w:tcBorders>
              <w:top w:val="dotted" w:sz="4" w:space="0" w:color="auto"/>
              <w:bottom w:val="nil"/>
            </w:tcBorders>
            <w:shd w:val="clear" w:color="auto" w:fill="auto"/>
            <w:vAlign w:val="center"/>
          </w:tcPr>
          <w:p w14:paraId="7433F453" w14:textId="77777777" w:rsidR="00822348" w:rsidRPr="00B20D2D" w:rsidRDefault="007864F0" w:rsidP="00367836">
            <w:pPr>
              <w:pStyle w:val="Ingenafstand"/>
              <w:spacing w:before="40" w:after="40" w:line="280" w:lineRule="atLeast"/>
              <w:rPr>
                <w:rFonts w:ascii="Source Sans Pro" w:hAnsi="Source Sans Pro"/>
                <w:b/>
                <w:i/>
                <w:szCs w:val="18"/>
              </w:rPr>
            </w:pPr>
            <w:r w:rsidRPr="00B20D2D">
              <w:rPr>
                <w:rFonts w:ascii="Source Sans Pro" w:eastAsia="Calibri" w:hAnsi="Source Sans Pro"/>
                <w:b/>
                <w:i/>
                <w:szCs w:val="18"/>
              </w:rPr>
              <w:t>Nævner</w:t>
            </w:r>
          </w:p>
        </w:tc>
        <w:tc>
          <w:tcPr>
            <w:tcW w:w="7994" w:type="dxa"/>
            <w:gridSpan w:val="2"/>
            <w:tcBorders>
              <w:top w:val="dotted" w:sz="4" w:space="0" w:color="auto"/>
              <w:bottom w:val="dotted" w:sz="4" w:space="0" w:color="auto"/>
            </w:tcBorders>
            <w:shd w:val="clear" w:color="auto" w:fill="auto"/>
            <w:vAlign w:val="center"/>
          </w:tcPr>
          <w:p w14:paraId="08311136" w14:textId="77777777" w:rsidR="00822348" w:rsidRPr="00B20D2D" w:rsidRDefault="00925135" w:rsidP="00367836">
            <w:pPr>
              <w:pStyle w:val="Ingenafstand"/>
              <w:spacing w:before="40" w:after="40" w:line="280" w:lineRule="atLeast"/>
              <w:rPr>
                <w:rFonts w:ascii="Source Sans Pro" w:hAnsi="Source Sans Pro"/>
                <w:szCs w:val="18"/>
              </w:rPr>
            </w:pPr>
            <w:r w:rsidRPr="00B20D2D">
              <w:rPr>
                <w:rFonts w:ascii="Source Sans Pro" w:hAnsi="Source Sans Pro"/>
                <w:szCs w:val="20"/>
              </w:rPr>
              <w:t>Børn i CPOP-population, der:</w:t>
            </w:r>
          </w:p>
        </w:tc>
      </w:tr>
      <w:tr w:rsidR="00822348" w:rsidRPr="00B20D2D" w14:paraId="16414F42" w14:textId="77777777" w:rsidTr="00367836">
        <w:tc>
          <w:tcPr>
            <w:tcW w:w="1503" w:type="dxa"/>
            <w:tcBorders>
              <w:top w:val="nil"/>
              <w:bottom w:val="dotted" w:sz="4" w:space="0" w:color="auto"/>
            </w:tcBorders>
            <w:shd w:val="clear" w:color="auto" w:fill="auto"/>
            <w:vAlign w:val="center"/>
          </w:tcPr>
          <w:p w14:paraId="5FBF37C9" w14:textId="77777777" w:rsidR="00822348" w:rsidRPr="00B20D2D" w:rsidRDefault="00822348" w:rsidP="00367836">
            <w:pPr>
              <w:pStyle w:val="Ingenafstand"/>
              <w:spacing w:before="40" w:after="40" w:line="280" w:lineRule="atLeast"/>
              <w:rPr>
                <w:rFonts w:ascii="Source Sans Pro" w:eastAsia="Calibri" w:hAnsi="Source Sans Pro"/>
                <w:b/>
                <w:i/>
                <w:szCs w:val="18"/>
              </w:rPr>
            </w:pPr>
          </w:p>
        </w:tc>
        <w:tc>
          <w:tcPr>
            <w:tcW w:w="243" w:type="dxa"/>
            <w:tcBorders>
              <w:top w:val="dotted" w:sz="4" w:space="0" w:color="auto"/>
              <w:bottom w:val="dotted" w:sz="4" w:space="0" w:color="auto"/>
            </w:tcBorders>
            <w:shd w:val="clear" w:color="auto" w:fill="auto"/>
            <w:vAlign w:val="center"/>
          </w:tcPr>
          <w:p w14:paraId="45CBFAC0" w14:textId="77777777" w:rsidR="00822348" w:rsidRPr="00B20D2D" w:rsidRDefault="00822348" w:rsidP="00367836">
            <w:pPr>
              <w:pStyle w:val="Ingenafstand"/>
              <w:spacing w:before="40" w:after="40" w:line="280" w:lineRule="atLeast"/>
              <w:rPr>
                <w:rFonts w:ascii="Source Sans Pro" w:hAnsi="Source Sans Pro"/>
                <w:szCs w:val="18"/>
              </w:rPr>
            </w:pPr>
          </w:p>
        </w:tc>
        <w:tc>
          <w:tcPr>
            <w:tcW w:w="7751" w:type="dxa"/>
            <w:tcBorders>
              <w:top w:val="dotted" w:sz="4" w:space="0" w:color="auto"/>
              <w:bottom w:val="dotted" w:sz="4" w:space="0" w:color="auto"/>
            </w:tcBorders>
            <w:shd w:val="clear" w:color="auto" w:fill="auto"/>
            <w:vAlign w:val="center"/>
          </w:tcPr>
          <w:p w14:paraId="3D5F84B2" w14:textId="77777777" w:rsidR="00822348" w:rsidRPr="00B20D2D" w:rsidRDefault="00830317" w:rsidP="002E4614">
            <w:pPr>
              <w:pStyle w:val="Listeafsnit"/>
              <w:numPr>
                <w:ilvl w:val="0"/>
                <w:numId w:val="13"/>
              </w:numPr>
              <w:spacing w:before="40" w:after="40" w:line="280" w:lineRule="atLeast"/>
              <w:ind w:left="275" w:hanging="275"/>
              <w:contextualSpacing/>
              <w:rPr>
                <w:rFonts w:ascii="Source Sans Pro" w:hAnsi="Source Sans Pro"/>
                <w:szCs w:val="18"/>
              </w:rPr>
            </w:pPr>
            <w:r w:rsidRPr="00B20D2D">
              <w:rPr>
                <w:rFonts w:ascii="Source Sans Pro" w:hAnsi="Source Sans Pro"/>
                <w:szCs w:val="20"/>
              </w:rPr>
              <w:t xml:space="preserve">er </w:t>
            </w:r>
            <w:r w:rsidR="009A1F21" w:rsidRPr="00B20D2D">
              <w:rPr>
                <w:rFonts w:ascii="Source Sans Pro" w:hAnsi="Source Sans Pro"/>
                <w:szCs w:val="20"/>
              </w:rPr>
              <w:t xml:space="preserve">0-7 </w:t>
            </w:r>
            <w:r w:rsidR="00822348" w:rsidRPr="00B20D2D">
              <w:rPr>
                <w:rFonts w:ascii="Source Sans Pro" w:hAnsi="Source Sans Pro"/>
                <w:szCs w:val="20"/>
              </w:rPr>
              <w:t xml:space="preserve">år </w:t>
            </w:r>
            <w:r w:rsidR="009A1F21" w:rsidRPr="00B20D2D">
              <w:rPr>
                <w:rFonts w:ascii="Source Sans Pro" w:hAnsi="Source Sans Pro"/>
                <w:szCs w:val="20"/>
              </w:rPr>
              <w:t>ved start af</w:t>
            </w:r>
            <w:r w:rsidR="00822348" w:rsidRPr="00B20D2D">
              <w:rPr>
                <w:rFonts w:ascii="Source Sans Pro" w:hAnsi="Source Sans Pro"/>
                <w:szCs w:val="20"/>
              </w:rPr>
              <w:t xml:space="preserve"> </w:t>
            </w:r>
            <w:r w:rsidR="00053C3C" w:rsidRPr="00B20D2D">
              <w:rPr>
                <w:rFonts w:ascii="Source Sans Pro" w:hAnsi="Source Sans Pro"/>
                <w:szCs w:val="20"/>
              </w:rPr>
              <w:t>opgørelsesåret</w:t>
            </w:r>
            <w:r w:rsidR="00CD7E6E" w:rsidRPr="00B20D2D">
              <w:rPr>
                <w:rFonts w:ascii="Source Sans Pro" w:hAnsi="Source Sans Pro"/>
                <w:szCs w:val="18"/>
              </w:rPr>
              <w:t xml:space="preserve"> </w:t>
            </w:r>
            <w:r w:rsidR="00CD7E6E" w:rsidRPr="00B20D2D">
              <w:rPr>
                <w:rFonts w:ascii="Source Sans Pro" w:hAnsi="Source Sans Pro"/>
                <w:color w:val="58595B" w:themeColor="text2"/>
                <w:szCs w:val="18"/>
              </w:rPr>
              <w:t>[Patient</w:t>
            </w:r>
            <w:r w:rsidR="000245FA" w:rsidRPr="00B20D2D">
              <w:rPr>
                <w:rFonts w:ascii="Source Sans Pro" w:hAnsi="Source Sans Pro"/>
                <w:color w:val="58595B" w:themeColor="text2"/>
                <w:szCs w:val="18"/>
              </w:rPr>
              <w:t>oplysninger</w:t>
            </w:r>
            <w:r w:rsidR="00CD7E6E" w:rsidRPr="00B20D2D">
              <w:rPr>
                <w:rFonts w:ascii="Source Sans Pro" w:hAnsi="Source Sans Pro"/>
                <w:color w:val="58595B" w:themeColor="text2"/>
                <w:szCs w:val="18"/>
              </w:rPr>
              <w:t>: '</w:t>
            </w:r>
            <w:proofErr w:type="spellStart"/>
            <w:r w:rsidR="009A1F21" w:rsidRPr="00B20D2D">
              <w:rPr>
                <w:rFonts w:ascii="Source Sans Pro" w:hAnsi="Source Sans Pro"/>
                <w:color w:val="58595B" w:themeColor="text2"/>
                <w:szCs w:val="18"/>
              </w:rPr>
              <w:t>CPR_foedselsdato</w:t>
            </w:r>
            <w:proofErr w:type="spellEnd"/>
            <w:r w:rsidR="00CD7E6E" w:rsidRPr="00B20D2D">
              <w:rPr>
                <w:rFonts w:ascii="Source Sans Pro" w:hAnsi="Source Sans Pro"/>
                <w:color w:val="58595B" w:themeColor="text2"/>
                <w:szCs w:val="18"/>
              </w:rPr>
              <w:t>']</w:t>
            </w:r>
            <w:r w:rsidR="00822348" w:rsidRPr="00B20D2D">
              <w:rPr>
                <w:rFonts w:ascii="Source Sans Pro" w:hAnsi="Source Sans Pro"/>
                <w:szCs w:val="18"/>
              </w:rPr>
              <w:t xml:space="preserve"> </w:t>
            </w:r>
          </w:p>
          <w:p w14:paraId="14727E8D" w14:textId="77777777" w:rsidR="00822348" w:rsidRPr="00B20D2D" w:rsidRDefault="00822348" w:rsidP="00367836">
            <w:pPr>
              <w:pStyle w:val="Listeafsnit"/>
              <w:spacing w:before="40" w:after="40" w:line="280" w:lineRule="atLeast"/>
              <w:ind w:left="275" w:hanging="275"/>
              <w:contextualSpacing/>
              <w:rPr>
                <w:rFonts w:ascii="Source Sans Pro" w:hAnsi="Source Sans Pro"/>
                <w:szCs w:val="18"/>
              </w:rPr>
            </w:pPr>
            <w:r w:rsidRPr="00B20D2D">
              <w:rPr>
                <w:rFonts w:ascii="Source Sans Pro" w:hAnsi="Source Sans Pro"/>
                <w:szCs w:val="18"/>
              </w:rPr>
              <w:t>OG</w:t>
            </w:r>
          </w:p>
          <w:p w14:paraId="076DB18E" w14:textId="6B686C4C" w:rsidR="00822348" w:rsidRPr="00B20D2D" w:rsidRDefault="006A7BCB" w:rsidP="002E4614">
            <w:pPr>
              <w:pStyle w:val="Listeafsnit"/>
              <w:numPr>
                <w:ilvl w:val="0"/>
                <w:numId w:val="13"/>
              </w:numPr>
              <w:spacing w:before="40" w:after="40" w:line="280" w:lineRule="atLeast"/>
              <w:ind w:left="275" w:hanging="275"/>
              <w:contextualSpacing/>
              <w:rPr>
                <w:rFonts w:ascii="Source Sans Pro" w:hAnsi="Source Sans Pro"/>
                <w:szCs w:val="18"/>
              </w:rPr>
            </w:pPr>
            <w:r w:rsidRPr="00B20D2D">
              <w:rPr>
                <w:rFonts w:ascii="Source Sans Pro" w:hAnsi="Source Sans Pro"/>
              </w:rPr>
              <w:t>med registre</w:t>
            </w:r>
            <w:r w:rsidR="007877F9" w:rsidRPr="00B20D2D">
              <w:rPr>
                <w:rFonts w:ascii="Source Sans Pro" w:hAnsi="Source Sans Pro"/>
              </w:rPr>
              <w:t>re</w:t>
            </w:r>
            <w:r w:rsidRPr="00B20D2D">
              <w:rPr>
                <w:rFonts w:ascii="Source Sans Pro" w:hAnsi="Source Sans Pro"/>
              </w:rPr>
              <w:t xml:space="preserve">t </w:t>
            </w:r>
            <w:r w:rsidR="00822348" w:rsidRPr="00B20D2D">
              <w:rPr>
                <w:rFonts w:ascii="Source Sans Pro" w:hAnsi="Source Sans Pro"/>
                <w:szCs w:val="18"/>
              </w:rPr>
              <w:t>GMFCS III</w:t>
            </w:r>
            <w:r w:rsidR="004E3E5F" w:rsidRPr="00B20D2D">
              <w:rPr>
                <w:rFonts w:ascii="Source Sans Pro" w:hAnsi="Source Sans Pro"/>
                <w:szCs w:val="18"/>
              </w:rPr>
              <w:t>,</w:t>
            </w:r>
            <w:r w:rsidR="0034377B" w:rsidRPr="00B20D2D">
              <w:rPr>
                <w:rFonts w:ascii="Source Sans Pro" w:hAnsi="Source Sans Pro"/>
                <w:szCs w:val="18"/>
              </w:rPr>
              <w:t xml:space="preserve"> IV eller </w:t>
            </w:r>
            <w:r w:rsidR="00822348" w:rsidRPr="00B20D2D">
              <w:rPr>
                <w:rFonts w:ascii="Source Sans Pro" w:hAnsi="Source Sans Pro"/>
                <w:szCs w:val="18"/>
              </w:rPr>
              <w:t xml:space="preserve">V </w:t>
            </w:r>
            <w:r w:rsidR="00822348" w:rsidRPr="00B20D2D">
              <w:rPr>
                <w:rFonts w:ascii="Source Sans Pro" w:hAnsi="Source Sans Pro"/>
                <w:color w:val="58595B" w:themeColor="text2"/>
                <w:szCs w:val="18"/>
              </w:rPr>
              <w:t>[Fysioterapeuti</w:t>
            </w:r>
            <w:r w:rsidR="0092417D" w:rsidRPr="00B20D2D">
              <w:rPr>
                <w:rFonts w:ascii="Source Sans Pro" w:hAnsi="Source Sans Pro"/>
                <w:color w:val="58595B" w:themeColor="text2"/>
                <w:szCs w:val="18"/>
              </w:rPr>
              <w:t xml:space="preserve">sk protokol: </w:t>
            </w:r>
            <w:r w:rsidR="00B074DD" w:rsidRPr="00B20D2D">
              <w:rPr>
                <w:rFonts w:ascii="Source Sans Pro" w:hAnsi="Source Sans Pro"/>
                <w:color w:val="58595B" w:themeColor="text2"/>
                <w:szCs w:val="18"/>
              </w:rPr>
              <w:t>'GMFCS'</w:t>
            </w:r>
            <w:r w:rsidR="00925135" w:rsidRPr="00B20D2D">
              <w:rPr>
                <w:rFonts w:ascii="Source Sans Pro" w:hAnsi="Source Sans Pro"/>
                <w:color w:val="58595B" w:themeColor="text2"/>
                <w:szCs w:val="18"/>
              </w:rPr>
              <w:t>]</w:t>
            </w:r>
          </w:p>
        </w:tc>
      </w:tr>
      <w:tr w:rsidR="00822348" w:rsidRPr="00B20D2D" w14:paraId="278E3761" w14:textId="77777777" w:rsidTr="00367836">
        <w:tc>
          <w:tcPr>
            <w:tcW w:w="1503" w:type="dxa"/>
            <w:tcBorders>
              <w:top w:val="dotted" w:sz="4" w:space="0" w:color="auto"/>
              <w:bottom w:val="nil"/>
            </w:tcBorders>
            <w:shd w:val="clear" w:color="auto" w:fill="auto"/>
            <w:vAlign w:val="center"/>
          </w:tcPr>
          <w:p w14:paraId="628A5311" w14:textId="77777777" w:rsidR="00822348" w:rsidRPr="00B20D2D" w:rsidRDefault="007864F0" w:rsidP="00367836">
            <w:pPr>
              <w:pStyle w:val="Ingenafstand"/>
              <w:spacing w:before="40" w:after="40" w:line="280" w:lineRule="atLeast"/>
              <w:rPr>
                <w:rFonts w:ascii="Source Sans Pro" w:eastAsia="Calibri" w:hAnsi="Source Sans Pro"/>
                <w:b/>
                <w:i/>
                <w:szCs w:val="18"/>
              </w:rPr>
            </w:pPr>
            <w:r w:rsidRPr="00B20D2D">
              <w:rPr>
                <w:rFonts w:ascii="Source Sans Pro" w:eastAsia="Calibri" w:hAnsi="Source Sans Pro"/>
                <w:b/>
                <w:i/>
                <w:szCs w:val="18"/>
              </w:rPr>
              <w:t>Tæller</w:t>
            </w:r>
          </w:p>
        </w:tc>
        <w:tc>
          <w:tcPr>
            <w:tcW w:w="7994" w:type="dxa"/>
            <w:gridSpan w:val="2"/>
            <w:tcBorders>
              <w:top w:val="dotted" w:sz="4" w:space="0" w:color="auto"/>
              <w:bottom w:val="dotted" w:sz="4" w:space="0" w:color="auto"/>
            </w:tcBorders>
            <w:shd w:val="clear" w:color="auto" w:fill="auto"/>
            <w:vAlign w:val="center"/>
          </w:tcPr>
          <w:p w14:paraId="6FA1A6F0" w14:textId="77777777" w:rsidR="00822348" w:rsidRPr="00B20D2D" w:rsidRDefault="00822348" w:rsidP="00367836">
            <w:pPr>
              <w:pStyle w:val="Ingenafstand"/>
              <w:spacing w:before="40" w:after="40" w:line="280" w:lineRule="atLeast"/>
              <w:rPr>
                <w:rFonts w:ascii="Source Sans Pro" w:hAnsi="Source Sans Pro"/>
                <w:szCs w:val="20"/>
              </w:rPr>
            </w:pPr>
            <w:r w:rsidRPr="00B20D2D">
              <w:rPr>
                <w:rFonts w:ascii="Source Sans Pro" w:hAnsi="Source Sans Pro"/>
                <w:szCs w:val="20"/>
              </w:rPr>
              <w:t>Børn, hvor migrationsindeks i røntgenprotokollen er udfyldt for begge hofter i opgørelsesåret</w:t>
            </w:r>
          </w:p>
        </w:tc>
      </w:tr>
      <w:tr w:rsidR="00822348" w:rsidRPr="00B20D2D" w14:paraId="619269FD" w14:textId="77777777" w:rsidTr="00367836">
        <w:tc>
          <w:tcPr>
            <w:tcW w:w="1503" w:type="dxa"/>
            <w:tcBorders>
              <w:top w:val="nil"/>
              <w:bottom w:val="dotted" w:sz="4" w:space="0" w:color="auto"/>
            </w:tcBorders>
            <w:shd w:val="clear" w:color="auto" w:fill="auto"/>
            <w:vAlign w:val="center"/>
          </w:tcPr>
          <w:p w14:paraId="15EF5730" w14:textId="77777777" w:rsidR="00822348" w:rsidRPr="00B20D2D" w:rsidRDefault="00822348" w:rsidP="00367836">
            <w:pPr>
              <w:pStyle w:val="Ingenafstand"/>
              <w:spacing w:before="40" w:after="40" w:line="280" w:lineRule="atLeast"/>
              <w:rPr>
                <w:rFonts w:ascii="Source Sans Pro" w:eastAsia="Calibri" w:hAnsi="Source Sans Pro"/>
                <w:b/>
                <w:i/>
                <w:szCs w:val="18"/>
              </w:rPr>
            </w:pPr>
          </w:p>
        </w:tc>
        <w:tc>
          <w:tcPr>
            <w:tcW w:w="243" w:type="dxa"/>
            <w:tcBorders>
              <w:top w:val="dotted" w:sz="4" w:space="0" w:color="auto"/>
              <w:bottom w:val="dotted" w:sz="4" w:space="0" w:color="auto"/>
            </w:tcBorders>
            <w:shd w:val="clear" w:color="auto" w:fill="auto"/>
            <w:vAlign w:val="center"/>
          </w:tcPr>
          <w:p w14:paraId="19F082D7" w14:textId="77777777" w:rsidR="00822348" w:rsidRPr="00B20D2D" w:rsidRDefault="00822348" w:rsidP="00367836">
            <w:pPr>
              <w:pStyle w:val="Ingenafstand"/>
              <w:spacing w:before="40" w:after="40" w:line="280" w:lineRule="atLeast"/>
              <w:rPr>
                <w:rFonts w:ascii="Source Sans Pro" w:hAnsi="Source Sans Pro"/>
                <w:szCs w:val="20"/>
              </w:rPr>
            </w:pPr>
          </w:p>
        </w:tc>
        <w:tc>
          <w:tcPr>
            <w:tcW w:w="7751" w:type="dxa"/>
            <w:tcBorders>
              <w:top w:val="dotted" w:sz="4" w:space="0" w:color="auto"/>
              <w:bottom w:val="dotted" w:sz="4" w:space="0" w:color="auto"/>
            </w:tcBorders>
            <w:shd w:val="clear" w:color="auto" w:fill="auto"/>
            <w:vAlign w:val="center"/>
          </w:tcPr>
          <w:p w14:paraId="3AD820A3" w14:textId="77777777" w:rsidR="00822348" w:rsidRPr="00B20D2D" w:rsidRDefault="00822348" w:rsidP="00367836">
            <w:pPr>
              <w:pStyle w:val="Ingenafstand"/>
              <w:spacing w:before="40" w:after="40" w:line="280" w:lineRule="atLeast"/>
              <w:rPr>
                <w:rFonts w:ascii="Source Sans Pro" w:hAnsi="Source Sans Pro"/>
                <w:szCs w:val="20"/>
              </w:rPr>
            </w:pPr>
            <w:r w:rsidRPr="00B20D2D">
              <w:rPr>
                <w:rFonts w:ascii="Source Sans Pro" w:hAnsi="Source Sans Pro"/>
                <w:szCs w:val="20"/>
              </w:rPr>
              <w:t xml:space="preserve">Ovenstående svarer til børn, der registreret migrationsindeks på </w:t>
            </w:r>
          </w:p>
          <w:p w14:paraId="1068DF57" w14:textId="37C80B7B" w:rsidR="003270A2" w:rsidRPr="00B20D2D" w:rsidRDefault="00822348" w:rsidP="002E4614">
            <w:pPr>
              <w:pStyle w:val="Listeafsnit"/>
              <w:numPr>
                <w:ilvl w:val="0"/>
                <w:numId w:val="13"/>
              </w:numPr>
              <w:spacing w:before="40" w:after="40" w:line="280" w:lineRule="atLeast"/>
              <w:contextualSpacing/>
              <w:rPr>
                <w:rFonts w:ascii="Source Sans Pro" w:hAnsi="Source Sans Pro"/>
                <w:szCs w:val="20"/>
              </w:rPr>
            </w:pPr>
            <w:r w:rsidRPr="00B20D2D">
              <w:rPr>
                <w:rFonts w:ascii="Source Sans Pro" w:hAnsi="Source Sans Pro"/>
                <w:szCs w:val="20"/>
              </w:rPr>
              <w:t xml:space="preserve">højre hofte </w:t>
            </w:r>
            <w:r w:rsidRPr="00B20D2D">
              <w:rPr>
                <w:rFonts w:ascii="Source Sans Pro" w:hAnsi="Source Sans Pro"/>
                <w:color w:val="58595B" w:themeColor="text2"/>
                <w:szCs w:val="20"/>
              </w:rPr>
              <w:t>[Røntgen protokol: '</w:t>
            </w:r>
            <w:r w:rsidR="00B074DD" w:rsidRPr="00B20D2D">
              <w:rPr>
                <w:rFonts w:ascii="Source Sans Pro" w:hAnsi="Source Sans Pro"/>
                <w:color w:val="58595B" w:themeColor="text2"/>
                <w:szCs w:val="20"/>
              </w:rPr>
              <w:t>RI_H</w:t>
            </w:r>
            <w:r w:rsidR="0060673F" w:rsidRPr="00B20D2D">
              <w:rPr>
                <w:rFonts w:ascii="Source Sans Pro" w:hAnsi="Source Sans Pro"/>
                <w:color w:val="58595B" w:themeColor="text2"/>
                <w:szCs w:val="20"/>
              </w:rPr>
              <w:t>']</w:t>
            </w:r>
          </w:p>
          <w:p w14:paraId="224CC315" w14:textId="77777777" w:rsidR="00822348" w:rsidRPr="00B20D2D" w:rsidRDefault="00822348" w:rsidP="00367836">
            <w:pPr>
              <w:pStyle w:val="Listeafsnit"/>
              <w:spacing w:before="40" w:after="40" w:line="280" w:lineRule="atLeast"/>
              <w:ind w:left="360" w:firstLine="0"/>
              <w:contextualSpacing/>
              <w:rPr>
                <w:rFonts w:ascii="Source Sans Pro" w:hAnsi="Source Sans Pro"/>
                <w:szCs w:val="20"/>
              </w:rPr>
            </w:pPr>
            <w:r w:rsidRPr="00B20D2D">
              <w:rPr>
                <w:rFonts w:ascii="Source Sans Pro" w:hAnsi="Source Sans Pro"/>
                <w:szCs w:val="20"/>
              </w:rPr>
              <w:t>OG</w:t>
            </w:r>
          </w:p>
          <w:p w14:paraId="75E4B220" w14:textId="78612B55" w:rsidR="00822348" w:rsidRPr="00B20D2D" w:rsidRDefault="00F906E2" w:rsidP="002E4614">
            <w:pPr>
              <w:pStyle w:val="Listeafsnit"/>
              <w:numPr>
                <w:ilvl w:val="0"/>
                <w:numId w:val="13"/>
              </w:numPr>
              <w:spacing w:before="40" w:after="40" w:line="280" w:lineRule="atLeast"/>
              <w:contextualSpacing/>
              <w:rPr>
                <w:rFonts w:ascii="Source Sans Pro" w:hAnsi="Source Sans Pro"/>
                <w:szCs w:val="20"/>
              </w:rPr>
            </w:pPr>
            <w:r w:rsidRPr="00B20D2D">
              <w:rPr>
                <w:rFonts w:ascii="Source Sans Pro" w:hAnsi="Source Sans Pro"/>
                <w:szCs w:val="20"/>
              </w:rPr>
              <w:t xml:space="preserve">venstre hofte </w:t>
            </w:r>
            <w:r w:rsidR="00822348" w:rsidRPr="00B20D2D">
              <w:rPr>
                <w:rFonts w:ascii="Source Sans Pro" w:hAnsi="Source Sans Pro"/>
                <w:color w:val="58595B" w:themeColor="text2"/>
                <w:szCs w:val="20"/>
              </w:rPr>
              <w:t>[Røntgen protokol: '</w:t>
            </w:r>
            <w:r w:rsidR="00B074DD" w:rsidRPr="00B20D2D">
              <w:rPr>
                <w:rFonts w:ascii="Source Sans Pro" w:hAnsi="Source Sans Pro"/>
                <w:color w:val="58595B" w:themeColor="text2"/>
                <w:szCs w:val="20"/>
              </w:rPr>
              <w:t>RI_V</w:t>
            </w:r>
            <w:proofErr w:type="gramStart"/>
            <w:r w:rsidR="0060673F" w:rsidRPr="00B20D2D">
              <w:rPr>
                <w:rFonts w:ascii="Source Sans Pro" w:hAnsi="Source Sans Pro"/>
                <w:color w:val="58595B" w:themeColor="text2"/>
                <w:szCs w:val="20"/>
              </w:rPr>
              <w:t>' ]</w:t>
            </w:r>
            <w:proofErr w:type="gramEnd"/>
          </w:p>
        </w:tc>
      </w:tr>
      <w:tr w:rsidR="00822348" w:rsidRPr="00B20D2D" w14:paraId="1D001299" w14:textId="77777777" w:rsidTr="00367836">
        <w:tc>
          <w:tcPr>
            <w:tcW w:w="1503" w:type="dxa"/>
            <w:tcBorders>
              <w:top w:val="dotted" w:sz="4" w:space="0" w:color="auto"/>
              <w:bottom w:val="dotted" w:sz="4" w:space="0" w:color="auto"/>
            </w:tcBorders>
            <w:shd w:val="clear" w:color="auto" w:fill="auto"/>
            <w:vAlign w:val="center"/>
          </w:tcPr>
          <w:p w14:paraId="48F8EC32" w14:textId="77777777" w:rsidR="00822348" w:rsidRPr="00B20D2D" w:rsidRDefault="007864F0" w:rsidP="00367836">
            <w:pPr>
              <w:pStyle w:val="Ingenafstand"/>
              <w:spacing w:before="40" w:after="40" w:line="280" w:lineRule="atLeast"/>
              <w:rPr>
                <w:rFonts w:ascii="Source Sans Pro" w:hAnsi="Source Sans Pro"/>
                <w:b/>
                <w:i/>
                <w:szCs w:val="18"/>
              </w:rPr>
            </w:pPr>
            <w:r w:rsidRPr="00B20D2D">
              <w:rPr>
                <w:rFonts w:ascii="Source Sans Pro" w:hAnsi="Source Sans Pro"/>
                <w:b/>
                <w:i/>
                <w:szCs w:val="18"/>
              </w:rPr>
              <w:t>Uoplyste</w:t>
            </w:r>
          </w:p>
        </w:tc>
        <w:tc>
          <w:tcPr>
            <w:tcW w:w="7994" w:type="dxa"/>
            <w:gridSpan w:val="2"/>
            <w:tcBorders>
              <w:top w:val="dotted" w:sz="4" w:space="0" w:color="auto"/>
              <w:bottom w:val="dotted" w:sz="4" w:space="0" w:color="auto"/>
            </w:tcBorders>
            <w:shd w:val="clear" w:color="auto" w:fill="auto"/>
            <w:vAlign w:val="center"/>
          </w:tcPr>
          <w:p w14:paraId="108A197A" w14:textId="5D2ACB3B" w:rsidR="00822348" w:rsidRPr="00B20D2D" w:rsidRDefault="00822348" w:rsidP="006A26EE">
            <w:pPr>
              <w:pStyle w:val="Ingenafstand"/>
              <w:spacing w:before="40" w:after="40" w:line="280" w:lineRule="atLeast"/>
              <w:rPr>
                <w:rFonts w:ascii="Source Sans Pro" w:hAnsi="Source Sans Pro"/>
                <w:szCs w:val="20"/>
              </w:rPr>
            </w:pPr>
            <w:r w:rsidRPr="00B20D2D">
              <w:rPr>
                <w:rFonts w:ascii="Source Sans Pro" w:hAnsi="Source Sans Pro"/>
                <w:szCs w:val="20"/>
              </w:rPr>
              <w:t>Børn</w:t>
            </w:r>
            <w:r w:rsidR="006A26EE" w:rsidRPr="00B20D2D">
              <w:rPr>
                <w:rFonts w:ascii="Source Sans Pro" w:hAnsi="Source Sans Pro"/>
                <w:szCs w:val="20"/>
              </w:rPr>
              <w:t>, der er 0-7 år ved start af opgørelsesperioden</w:t>
            </w:r>
            <w:r w:rsidR="002E4614" w:rsidRPr="00B20D2D">
              <w:rPr>
                <w:rFonts w:ascii="Source Sans Pro" w:hAnsi="Source Sans Pro"/>
                <w:szCs w:val="20"/>
              </w:rPr>
              <w:t>,</w:t>
            </w:r>
            <w:r w:rsidR="002D0129" w:rsidRPr="00B20D2D">
              <w:rPr>
                <w:rFonts w:ascii="Source Sans Pro" w:hAnsi="Source Sans Pro"/>
                <w:szCs w:val="20"/>
              </w:rPr>
              <w:t xml:space="preserve"> </w:t>
            </w:r>
            <w:r w:rsidRPr="00B20D2D">
              <w:rPr>
                <w:rFonts w:ascii="Source Sans Pro" w:hAnsi="Source Sans Pro"/>
                <w:szCs w:val="20"/>
              </w:rPr>
              <w:t xml:space="preserve">med </w:t>
            </w:r>
            <w:r w:rsidR="002D0129" w:rsidRPr="00B20D2D">
              <w:rPr>
                <w:rFonts w:ascii="Source Sans Pro" w:hAnsi="Source Sans Pro"/>
                <w:szCs w:val="20"/>
              </w:rPr>
              <w:t>uoplyst</w:t>
            </w:r>
            <w:r w:rsidRPr="00B20D2D">
              <w:rPr>
                <w:rFonts w:ascii="Source Sans Pro" w:hAnsi="Source Sans Pro"/>
                <w:szCs w:val="20"/>
              </w:rPr>
              <w:t xml:space="preserve"> </w:t>
            </w:r>
            <w:proofErr w:type="gramStart"/>
            <w:r w:rsidRPr="00B20D2D">
              <w:rPr>
                <w:rFonts w:ascii="Source Sans Pro" w:hAnsi="Source Sans Pro"/>
                <w:szCs w:val="20"/>
              </w:rPr>
              <w:t>GMFCS niveau</w:t>
            </w:r>
            <w:proofErr w:type="gramEnd"/>
            <w:r w:rsidRPr="00B20D2D">
              <w:rPr>
                <w:rFonts w:ascii="Source Sans Pro" w:hAnsi="Source Sans Pro"/>
                <w:szCs w:val="20"/>
              </w:rPr>
              <w:t xml:space="preserve"> </w:t>
            </w:r>
          </w:p>
        </w:tc>
      </w:tr>
      <w:tr w:rsidR="00AF1B9F" w:rsidRPr="00B20D2D" w14:paraId="2B987474" w14:textId="77777777" w:rsidTr="00367836">
        <w:tc>
          <w:tcPr>
            <w:tcW w:w="1503" w:type="dxa"/>
            <w:tcBorders>
              <w:top w:val="dotted" w:sz="4" w:space="0" w:color="auto"/>
              <w:bottom w:val="dotted" w:sz="4" w:space="0" w:color="auto"/>
            </w:tcBorders>
            <w:shd w:val="clear" w:color="auto" w:fill="auto"/>
            <w:vAlign w:val="center"/>
          </w:tcPr>
          <w:p w14:paraId="26D630AE" w14:textId="3E8C2929" w:rsidR="00AF1B9F" w:rsidRPr="00B20D2D" w:rsidRDefault="002E4614" w:rsidP="00367836">
            <w:pPr>
              <w:pStyle w:val="Ingenafstand"/>
              <w:spacing w:before="40" w:after="40" w:line="280" w:lineRule="atLeast"/>
              <w:rPr>
                <w:rFonts w:ascii="Source Sans Pro" w:hAnsi="Source Sans Pro"/>
                <w:b/>
                <w:i/>
                <w:szCs w:val="18"/>
              </w:rPr>
            </w:pPr>
            <w:r w:rsidRPr="00B20D2D">
              <w:rPr>
                <w:rFonts w:ascii="Source Sans Pro" w:hAnsi="Source Sans Pro"/>
                <w:b/>
                <w:i/>
                <w:szCs w:val="18"/>
              </w:rPr>
              <w:t>Ekskluderet</w:t>
            </w:r>
          </w:p>
        </w:tc>
        <w:tc>
          <w:tcPr>
            <w:tcW w:w="7994" w:type="dxa"/>
            <w:gridSpan w:val="2"/>
            <w:tcBorders>
              <w:top w:val="dotted" w:sz="4" w:space="0" w:color="auto"/>
              <w:bottom w:val="dotted" w:sz="4" w:space="0" w:color="auto"/>
            </w:tcBorders>
            <w:shd w:val="clear" w:color="auto" w:fill="auto"/>
            <w:vAlign w:val="center"/>
          </w:tcPr>
          <w:p w14:paraId="0216466D" w14:textId="31C3589E" w:rsidR="00AF1B9F" w:rsidRPr="00B20D2D" w:rsidRDefault="009A1F21" w:rsidP="006A26EE">
            <w:pPr>
              <w:pStyle w:val="Ingenafstand"/>
              <w:spacing w:before="40" w:after="40" w:line="280" w:lineRule="atLeast"/>
              <w:rPr>
                <w:rFonts w:ascii="Source Sans Pro" w:hAnsi="Source Sans Pro"/>
                <w:szCs w:val="20"/>
              </w:rPr>
            </w:pPr>
            <w:r w:rsidRPr="00B20D2D">
              <w:rPr>
                <w:rFonts w:ascii="Source Sans Pro" w:hAnsi="Source Sans Pro"/>
                <w:szCs w:val="20"/>
              </w:rPr>
              <w:t>Børn</w:t>
            </w:r>
            <w:r w:rsidR="006A26EE" w:rsidRPr="00B20D2D">
              <w:rPr>
                <w:rFonts w:ascii="Source Sans Pro" w:hAnsi="Source Sans Pro"/>
                <w:szCs w:val="20"/>
              </w:rPr>
              <w:t>, der er 0-7 år ved start af opgørelsesperioden</w:t>
            </w:r>
            <w:r w:rsidR="002E4614" w:rsidRPr="00B20D2D">
              <w:rPr>
                <w:rFonts w:ascii="Source Sans Pro" w:hAnsi="Source Sans Pro"/>
                <w:szCs w:val="20"/>
              </w:rPr>
              <w:t>,</w:t>
            </w:r>
            <w:r w:rsidR="00AF1B9F" w:rsidRPr="00B20D2D">
              <w:rPr>
                <w:rFonts w:ascii="Source Sans Pro" w:hAnsi="Source Sans Pro"/>
                <w:szCs w:val="20"/>
              </w:rPr>
              <w:t xml:space="preserve"> med GMFC</w:t>
            </w:r>
            <w:r w:rsidRPr="00B20D2D">
              <w:rPr>
                <w:rFonts w:ascii="Source Sans Pro" w:hAnsi="Source Sans Pro"/>
                <w:szCs w:val="20"/>
              </w:rPr>
              <w:t xml:space="preserve">S </w:t>
            </w:r>
            <w:r w:rsidR="0034377B" w:rsidRPr="00B20D2D">
              <w:rPr>
                <w:rFonts w:ascii="Source Sans Pro" w:hAnsi="Source Sans Pro"/>
                <w:szCs w:val="20"/>
              </w:rPr>
              <w:t>I eller</w:t>
            </w:r>
            <w:r w:rsidRPr="00B20D2D">
              <w:rPr>
                <w:rFonts w:ascii="Source Sans Pro" w:hAnsi="Source Sans Pro"/>
                <w:szCs w:val="20"/>
              </w:rPr>
              <w:t xml:space="preserve"> II samt børn</w:t>
            </w:r>
            <w:r w:rsidR="006A26EE" w:rsidRPr="00B20D2D">
              <w:rPr>
                <w:rFonts w:ascii="Source Sans Pro" w:hAnsi="Source Sans Pro"/>
                <w:szCs w:val="20"/>
              </w:rPr>
              <w:t>, der er 8 år eller ældre ved start af opgørelsesperioden</w:t>
            </w:r>
            <w:r w:rsidRPr="00B20D2D">
              <w:rPr>
                <w:rFonts w:ascii="Source Sans Pro" w:hAnsi="Source Sans Pro"/>
                <w:szCs w:val="20"/>
              </w:rPr>
              <w:t xml:space="preserve"> </w:t>
            </w:r>
          </w:p>
        </w:tc>
      </w:tr>
      <w:tr w:rsidR="00822348" w:rsidRPr="00B20D2D" w14:paraId="1A09B4BB" w14:textId="77777777" w:rsidTr="00367836">
        <w:tc>
          <w:tcPr>
            <w:tcW w:w="1503" w:type="dxa"/>
            <w:tcBorders>
              <w:top w:val="dotted" w:sz="4" w:space="0" w:color="auto"/>
              <w:bottom w:val="dotted" w:sz="4" w:space="0" w:color="auto"/>
            </w:tcBorders>
            <w:shd w:val="clear" w:color="auto" w:fill="auto"/>
            <w:vAlign w:val="center"/>
          </w:tcPr>
          <w:p w14:paraId="12B84A1B" w14:textId="77777777" w:rsidR="00822348" w:rsidRPr="00B20D2D" w:rsidRDefault="00822348" w:rsidP="00367836">
            <w:pPr>
              <w:pStyle w:val="Ingenafstand"/>
              <w:spacing w:before="40" w:after="40" w:line="280" w:lineRule="atLeast"/>
              <w:rPr>
                <w:rFonts w:ascii="Source Sans Pro" w:hAnsi="Source Sans Pro"/>
                <w:b/>
                <w:i/>
                <w:szCs w:val="18"/>
              </w:rPr>
            </w:pPr>
            <w:r w:rsidRPr="00B20D2D">
              <w:rPr>
                <w:rFonts w:ascii="Source Sans Pro" w:hAnsi="Source Sans Pro"/>
                <w:b/>
                <w:i/>
                <w:szCs w:val="18"/>
              </w:rPr>
              <w:t>Organisatorisk reference</w:t>
            </w:r>
          </w:p>
        </w:tc>
        <w:tc>
          <w:tcPr>
            <w:tcW w:w="7994" w:type="dxa"/>
            <w:gridSpan w:val="2"/>
            <w:tcBorders>
              <w:top w:val="dotted" w:sz="4" w:space="0" w:color="auto"/>
              <w:bottom w:val="dotted" w:sz="4" w:space="0" w:color="auto"/>
            </w:tcBorders>
            <w:shd w:val="clear" w:color="auto" w:fill="auto"/>
            <w:vAlign w:val="center"/>
          </w:tcPr>
          <w:p w14:paraId="65DAE82B" w14:textId="1E4C9911" w:rsidR="00822348" w:rsidRPr="00B20D2D" w:rsidRDefault="00CD7E6E" w:rsidP="002E4614">
            <w:pPr>
              <w:spacing w:line="280" w:lineRule="atLeast"/>
              <w:rPr>
                <w:rFonts w:ascii="Source Sans Pro" w:hAnsi="Source Sans Pro"/>
                <w:szCs w:val="20"/>
              </w:rPr>
            </w:pPr>
            <w:r w:rsidRPr="00B20D2D">
              <w:rPr>
                <w:rFonts w:ascii="Source Sans Pro" w:hAnsi="Source Sans Pro"/>
                <w:szCs w:val="20"/>
              </w:rPr>
              <w:t xml:space="preserve">Opgøres på </w:t>
            </w:r>
            <w:r w:rsidR="00AB155F" w:rsidRPr="00B20D2D">
              <w:rPr>
                <w:rFonts w:ascii="Source Sans Pro" w:hAnsi="Source Sans Pro"/>
                <w:szCs w:val="20"/>
              </w:rPr>
              <w:t>sygehusniveau</w:t>
            </w:r>
            <w:r w:rsidRPr="00B20D2D">
              <w:rPr>
                <w:rFonts w:ascii="Source Sans Pro" w:hAnsi="Source Sans Pro"/>
                <w:szCs w:val="20"/>
              </w:rPr>
              <w:t xml:space="preserve">, da </w:t>
            </w:r>
            <w:r w:rsidR="002E4614" w:rsidRPr="00B20D2D">
              <w:rPr>
                <w:rFonts w:ascii="Source Sans Pro" w:hAnsi="Source Sans Pro"/>
                <w:szCs w:val="20"/>
              </w:rPr>
              <w:t>undersøgelsen</w:t>
            </w:r>
            <w:r w:rsidRPr="00B20D2D">
              <w:rPr>
                <w:rFonts w:ascii="Source Sans Pro" w:hAnsi="Source Sans Pro"/>
                <w:szCs w:val="20"/>
              </w:rPr>
              <w:t xml:space="preserve"> varetages af ortopædkirurger tilknyttet det regionale sundhedsvæsen. </w:t>
            </w:r>
            <w:r w:rsidRPr="00B20D2D">
              <w:rPr>
                <w:rFonts w:ascii="Source Sans Pro" w:hAnsi="Source Sans Pro"/>
                <w:color w:val="58595B" w:themeColor="text2"/>
                <w:szCs w:val="20"/>
              </w:rPr>
              <w:t>[</w:t>
            </w:r>
            <w:r w:rsidR="000245FA" w:rsidRPr="00B20D2D">
              <w:rPr>
                <w:rFonts w:ascii="Source Sans Pro" w:hAnsi="Source Sans Pro"/>
                <w:color w:val="58595B" w:themeColor="text2"/>
                <w:szCs w:val="18"/>
              </w:rPr>
              <w:t>Patientoplysninger</w:t>
            </w:r>
            <w:r w:rsidRPr="00B20D2D">
              <w:rPr>
                <w:rFonts w:ascii="Source Sans Pro" w:hAnsi="Source Sans Pro"/>
                <w:color w:val="58595B" w:themeColor="text2"/>
                <w:szCs w:val="20"/>
              </w:rPr>
              <w:t>: '</w:t>
            </w:r>
            <w:proofErr w:type="spellStart"/>
            <w:r w:rsidR="00B074DD" w:rsidRPr="00B20D2D">
              <w:rPr>
                <w:rFonts w:ascii="Source Sans Pro" w:hAnsi="Source Sans Pro"/>
                <w:color w:val="58595B" w:themeColor="text2"/>
                <w:szCs w:val="20"/>
              </w:rPr>
              <w:t>K</w:t>
            </w:r>
            <w:r w:rsidRPr="00B20D2D">
              <w:rPr>
                <w:rFonts w:ascii="Source Sans Pro" w:hAnsi="Source Sans Pro"/>
                <w:color w:val="58595B" w:themeColor="text2"/>
                <w:szCs w:val="20"/>
              </w:rPr>
              <w:t>ontakt</w:t>
            </w:r>
            <w:r w:rsidR="00B074DD" w:rsidRPr="00B20D2D">
              <w:rPr>
                <w:rFonts w:ascii="Source Sans Pro" w:hAnsi="Source Sans Pro"/>
                <w:color w:val="58595B" w:themeColor="text2"/>
                <w:szCs w:val="20"/>
              </w:rPr>
              <w:t>_</w:t>
            </w:r>
            <w:r w:rsidRPr="00B20D2D">
              <w:rPr>
                <w:rFonts w:ascii="Source Sans Pro" w:hAnsi="Source Sans Pro"/>
                <w:color w:val="58595B" w:themeColor="text2"/>
                <w:szCs w:val="20"/>
              </w:rPr>
              <w:t>sygehus</w:t>
            </w:r>
            <w:proofErr w:type="spellEnd"/>
            <w:r w:rsidRPr="00B20D2D">
              <w:rPr>
                <w:rFonts w:ascii="Source Sans Pro" w:hAnsi="Source Sans Pro"/>
                <w:color w:val="58595B" w:themeColor="text2"/>
                <w:szCs w:val="20"/>
              </w:rPr>
              <w:t>']</w:t>
            </w:r>
          </w:p>
        </w:tc>
      </w:tr>
      <w:tr w:rsidR="0092417D" w:rsidRPr="00B20D2D" w14:paraId="6E6119F9" w14:textId="77777777" w:rsidTr="00367836">
        <w:tc>
          <w:tcPr>
            <w:tcW w:w="9497" w:type="dxa"/>
            <w:gridSpan w:val="3"/>
            <w:tcBorders>
              <w:top w:val="dotted" w:sz="4" w:space="0" w:color="auto"/>
              <w:left w:val="nil"/>
              <w:bottom w:val="nil"/>
              <w:right w:val="nil"/>
            </w:tcBorders>
            <w:shd w:val="clear" w:color="auto" w:fill="auto"/>
            <w:vAlign w:val="center"/>
          </w:tcPr>
          <w:p w14:paraId="01672E1F" w14:textId="77777777" w:rsidR="0092417D" w:rsidRPr="00B20D2D" w:rsidRDefault="0092417D" w:rsidP="00367836">
            <w:pPr>
              <w:spacing w:line="280" w:lineRule="atLeast"/>
              <w:rPr>
                <w:rFonts w:ascii="Source Sans Pro" w:hAnsi="Source Sans Pro"/>
                <w:szCs w:val="20"/>
              </w:rPr>
            </w:pPr>
            <w:r w:rsidRPr="00B20D2D">
              <w:rPr>
                <w:rFonts w:ascii="Source Sans Pro" w:hAnsi="Source Sans Pro"/>
                <w:i/>
                <w:sz w:val="18"/>
                <w:szCs w:val="20"/>
              </w:rPr>
              <w:t>*Seneste registrering anvendes</w:t>
            </w:r>
          </w:p>
        </w:tc>
      </w:tr>
    </w:tbl>
    <w:p w14:paraId="1E2E66F0" w14:textId="77777777" w:rsidR="00065C7F" w:rsidRPr="00B20D2D" w:rsidRDefault="00065C7F" w:rsidP="00790EC9">
      <w:pPr>
        <w:pStyle w:val="Sidehoved"/>
        <w:tabs>
          <w:tab w:val="clear" w:pos="3544"/>
          <w:tab w:val="clear" w:pos="7088"/>
        </w:tabs>
        <w:spacing w:line="240" w:lineRule="auto"/>
        <w:rPr>
          <w:rFonts w:ascii="Source Sans Pro" w:hAnsi="Source Sans Pro"/>
          <w:sz w:val="24"/>
        </w:rPr>
      </w:pPr>
    </w:p>
    <w:p w14:paraId="752FBF67" w14:textId="77777777" w:rsidR="00F209E9" w:rsidRPr="00B20D2D" w:rsidRDefault="00F209E9" w:rsidP="00155A8D">
      <w:pPr>
        <w:pStyle w:val="Sidehoved"/>
        <w:tabs>
          <w:tab w:val="clear" w:pos="3544"/>
          <w:tab w:val="clear" w:pos="7088"/>
        </w:tabs>
        <w:spacing w:line="240" w:lineRule="auto"/>
        <w:rPr>
          <w:rFonts w:ascii="Source Sans Pro" w:hAnsi="Source Sans Pro"/>
          <w:szCs w:val="16"/>
        </w:rPr>
      </w:pPr>
    </w:p>
    <w:p w14:paraId="43CED7CA" w14:textId="77777777" w:rsidR="00F209E9" w:rsidRPr="00B20D2D" w:rsidRDefault="00F209E9" w:rsidP="00155A8D">
      <w:pPr>
        <w:pStyle w:val="Sidehoved"/>
        <w:tabs>
          <w:tab w:val="clear" w:pos="3544"/>
          <w:tab w:val="clear" w:pos="7088"/>
        </w:tabs>
        <w:spacing w:line="240" w:lineRule="auto"/>
        <w:rPr>
          <w:rFonts w:ascii="Source Sans Pro" w:hAnsi="Source Sans Pro"/>
          <w:b/>
          <w:szCs w:val="16"/>
        </w:rPr>
      </w:pPr>
      <w:r w:rsidRPr="00B20D2D">
        <w:rPr>
          <w:rFonts w:ascii="Source Sans Pro" w:hAnsi="Source Sans Pro"/>
          <w:b/>
          <w:szCs w:val="16"/>
        </w:rPr>
        <w:t xml:space="preserve">Referencer: </w:t>
      </w:r>
    </w:p>
    <w:p w14:paraId="64C9C446" w14:textId="0757863E" w:rsidR="002711CA" w:rsidRPr="00B20D2D" w:rsidRDefault="00090F7D" w:rsidP="002711CA">
      <w:pPr>
        <w:pStyle w:val="Listeafsnit"/>
        <w:numPr>
          <w:ilvl w:val="0"/>
          <w:numId w:val="29"/>
        </w:numPr>
        <w:spacing w:line="240" w:lineRule="auto"/>
        <w:jc w:val="both"/>
        <w:rPr>
          <w:rFonts w:ascii="Source Sans Pro" w:hAnsi="Source Sans Pro"/>
          <w:i/>
        </w:rPr>
      </w:pPr>
      <w:r w:rsidRPr="00B20D2D">
        <w:rPr>
          <w:rFonts w:ascii="Source Sans Pro" w:hAnsi="Source Sans Pro"/>
          <w:szCs w:val="16"/>
        </w:rPr>
        <w:t>Hägglund G</w:t>
      </w:r>
      <w:r w:rsidRPr="00B20D2D">
        <w:rPr>
          <w:rFonts w:ascii="Source Sans Pro" w:hAnsi="Source Sans Pro"/>
          <w:i/>
        </w:rPr>
        <w:t xml:space="preserve">, </w:t>
      </w:r>
      <w:proofErr w:type="spellStart"/>
      <w:r w:rsidRPr="00B20D2D">
        <w:rPr>
          <w:rFonts w:ascii="Source Sans Pro" w:hAnsi="Source Sans Pro"/>
          <w:i/>
        </w:rPr>
        <w:t>Alriksson</w:t>
      </w:r>
      <w:proofErr w:type="spellEnd"/>
      <w:r w:rsidRPr="00B20D2D">
        <w:rPr>
          <w:rFonts w:ascii="Source Sans Pro" w:hAnsi="Source Sans Pro"/>
          <w:i/>
        </w:rPr>
        <w:t xml:space="preserve">-Schmidt A et al., </w:t>
      </w:r>
      <w:proofErr w:type="spellStart"/>
      <w:r w:rsidRPr="00B20D2D">
        <w:rPr>
          <w:rFonts w:ascii="Source Sans Pro" w:hAnsi="Source Sans Pro"/>
          <w:i/>
        </w:rPr>
        <w:t>Prevention</w:t>
      </w:r>
      <w:proofErr w:type="spellEnd"/>
      <w:r w:rsidRPr="00B20D2D">
        <w:rPr>
          <w:rFonts w:ascii="Source Sans Pro" w:hAnsi="Source Sans Pro"/>
          <w:i/>
        </w:rPr>
        <w:t xml:space="preserve"> of </w:t>
      </w:r>
      <w:proofErr w:type="spellStart"/>
      <w:r w:rsidRPr="00B20D2D">
        <w:rPr>
          <w:rFonts w:ascii="Source Sans Pro" w:hAnsi="Source Sans Pro"/>
          <w:i/>
        </w:rPr>
        <w:t>dislocation</w:t>
      </w:r>
      <w:proofErr w:type="spellEnd"/>
      <w:r w:rsidRPr="00B20D2D">
        <w:rPr>
          <w:rFonts w:ascii="Source Sans Pro" w:hAnsi="Source Sans Pro"/>
          <w:i/>
        </w:rPr>
        <w:t xml:space="preserve"> of the hip in </w:t>
      </w:r>
      <w:proofErr w:type="spellStart"/>
      <w:r w:rsidRPr="00B20D2D">
        <w:rPr>
          <w:rFonts w:ascii="Source Sans Pro" w:hAnsi="Source Sans Pro"/>
          <w:i/>
        </w:rPr>
        <w:t>children</w:t>
      </w:r>
      <w:proofErr w:type="spellEnd"/>
      <w:r w:rsidRPr="00B20D2D">
        <w:rPr>
          <w:rFonts w:ascii="Source Sans Pro" w:hAnsi="Source Sans Pro"/>
          <w:i/>
        </w:rPr>
        <w:t xml:space="preserve"> with cerebral </w:t>
      </w:r>
      <w:proofErr w:type="spellStart"/>
      <w:r w:rsidRPr="00B20D2D">
        <w:rPr>
          <w:rFonts w:ascii="Source Sans Pro" w:hAnsi="Source Sans Pro"/>
          <w:i/>
        </w:rPr>
        <w:t>palsy</w:t>
      </w:r>
      <w:proofErr w:type="spellEnd"/>
      <w:r w:rsidRPr="00B20D2D">
        <w:rPr>
          <w:rFonts w:ascii="Source Sans Pro" w:hAnsi="Source Sans Pro"/>
          <w:i/>
        </w:rPr>
        <w:t xml:space="preserve">: 20-year </w:t>
      </w:r>
      <w:proofErr w:type="spellStart"/>
      <w:r w:rsidRPr="00B20D2D">
        <w:rPr>
          <w:rFonts w:ascii="Source Sans Pro" w:hAnsi="Source Sans Pro"/>
          <w:i/>
        </w:rPr>
        <w:t>results</w:t>
      </w:r>
      <w:proofErr w:type="spellEnd"/>
      <w:r w:rsidRPr="00B20D2D">
        <w:rPr>
          <w:rFonts w:ascii="Source Sans Pro" w:hAnsi="Source Sans Pro"/>
          <w:i/>
        </w:rPr>
        <w:t xml:space="preserve"> of a population-</w:t>
      </w:r>
      <w:proofErr w:type="spellStart"/>
      <w:r w:rsidRPr="00B20D2D">
        <w:rPr>
          <w:rFonts w:ascii="Source Sans Pro" w:hAnsi="Source Sans Pro"/>
          <w:i/>
        </w:rPr>
        <w:t>based</w:t>
      </w:r>
      <w:proofErr w:type="spellEnd"/>
      <w:r w:rsidRPr="00B20D2D">
        <w:rPr>
          <w:rFonts w:ascii="Source Sans Pro" w:hAnsi="Source Sans Pro"/>
          <w:i/>
        </w:rPr>
        <w:t xml:space="preserve"> </w:t>
      </w:r>
      <w:proofErr w:type="spellStart"/>
      <w:r w:rsidRPr="00B20D2D">
        <w:rPr>
          <w:rFonts w:ascii="Source Sans Pro" w:hAnsi="Source Sans Pro"/>
          <w:i/>
        </w:rPr>
        <w:t>prevention</w:t>
      </w:r>
      <w:proofErr w:type="spellEnd"/>
      <w:r w:rsidRPr="00B20D2D">
        <w:rPr>
          <w:rFonts w:ascii="Source Sans Pro" w:hAnsi="Source Sans Pro"/>
          <w:i/>
        </w:rPr>
        <w:t xml:space="preserve"> </w:t>
      </w:r>
      <w:proofErr w:type="spellStart"/>
      <w:r w:rsidRPr="00B20D2D">
        <w:rPr>
          <w:rFonts w:ascii="Source Sans Pro" w:hAnsi="Source Sans Pro"/>
          <w:i/>
        </w:rPr>
        <w:t>programme</w:t>
      </w:r>
      <w:proofErr w:type="spellEnd"/>
      <w:r w:rsidRPr="00B20D2D">
        <w:rPr>
          <w:rFonts w:ascii="Source Sans Pro" w:hAnsi="Source Sans Pro"/>
          <w:i/>
        </w:rPr>
        <w:t xml:space="preserve">. </w:t>
      </w:r>
      <w:r w:rsidRPr="00B20D2D">
        <w:rPr>
          <w:rFonts w:ascii="Source Sans Pro" w:hAnsi="Source Sans Pro"/>
          <w:szCs w:val="16"/>
        </w:rPr>
        <w:t xml:space="preserve">Bone Joint </w:t>
      </w:r>
      <w:proofErr w:type="spellStart"/>
      <w:r w:rsidRPr="00B20D2D">
        <w:rPr>
          <w:rFonts w:ascii="Source Sans Pro" w:hAnsi="Source Sans Pro"/>
          <w:szCs w:val="16"/>
        </w:rPr>
        <w:t>Surg</w:t>
      </w:r>
      <w:proofErr w:type="spellEnd"/>
      <w:r w:rsidRPr="00B20D2D">
        <w:rPr>
          <w:rFonts w:ascii="Source Sans Pro" w:hAnsi="Source Sans Pro"/>
          <w:szCs w:val="16"/>
        </w:rPr>
        <w:t>. 2014;96-</w:t>
      </w:r>
      <w:proofErr w:type="gramStart"/>
      <w:r w:rsidRPr="00B20D2D">
        <w:rPr>
          <w:rFonts w:ascii="Source Sans Pro" w:hAnsi="Source Sans Pro"/>
          <w:szCs w:val="16"/>
        </w:rPr>
        <w:t>B(</w:t>
      </w:r>
      <w:proofErr w:type="gramEnd"/>
      <w:r w:rsidRPr="00B20D2D">
        <w:rPr>
          <w:rFonts w:ascii="Source Sans Pro" w:hAnsi="Source Sans Pro"/>
          <w:szCs w:val="16"/>
        </w:rPr>
        <w:t xml:space="preserve">11): 1546-52 </w:t>
      </w:r>
      <w:hyperlink r:id="rId14" w:history="1">
        <w:r w:rsidR="002711CA" w:rsidRPr="00B20D2D">
          <w:rPr>
            <w:rStyle w:val="Hyperlink"/>
            <w:noProof w:val="0"/>
          </w:rPr>
          <w:t>https://pubmed.ncbi.nlm.nih.gov/25371472/</w:t>
        </w:r>
      </w:hyperlink>
    </w:p>
    <w:p w14:paraId="2E622ED9" w14:textId="7F0458A6" w:rsidR="00065C7F" w:rsidRPr="00B20D2D" w:rsidRDefault="00065C7F" w:rsidP="002711CA">
      <w:pPr>
        <w:pStyle w:val="Listeafsnit"/>
        <w:numPr>
          <w:ilvl w:val="0"/>
          <w:numId w:val="29"/>
        </w:numPr>
        <w:spacing w:line="240" w:lineRule="auto"/>
        <w:jc w:val="both"/>
        <w:rPr>
          <w:rFonts w:ascii="Source Sans Pro" w:hAnsi="Source Sans Pro"/>
          <w:i/>
        </w:rPr>
      </w:pPr>
      <w:r w:rsidRPr="00B20D2D">
        <w:rPr>
          <w:rFonts w:ascii="Source Sans Pro" w:hAnsi="Source Sans Pro"/>
          <w:i/>
        </w:rPr>
        <w:br w:type="page"/>
      </w:r>
    </w:p>
    <w:p w14:paraId="07AC07B6" w14:textId="77777777" w:rsidR="00065C7F" w:rsidRPr="00B20D2D" w:rsidRDefault="00065C7F" w:rsidP="008428E0">
      <w:pPr>
        <w:pStyle w:val="Overskrift2"/>
        <w:rPr>
          <w:rFonts w:ascii="Source Sans Pro" w:hAnsi="Source Sans Pro"/>
          <w:i/>
        </w:rPr>
      </w:pPr>
      <w:bookmarkStart w:id="28" w:name="_Toc4744268"/>
      <w:bookmarkStart w:id="29" w:name="_Toc4744321"/>
      <w:bookmarkStart w:id="30" w:name="_Toc4744430"/>
      <w:bookmarkStart w:id="31" w:name="_Toc49847183"/>
      <w:bookmarkStart w:id="32" w:name="_Toc62653423"/>
      <w:bookmarkStart w:id="33" w:name="_Toc88052472"/>
      <w:r w:rsidRPr="00B20D2D">
        <w:rPr>
          <w:rStyle w:val="Overskrift2Tegn"/>
          <w:rFonts w:ascii="Source Sans Pro" w:hAnsi="Source Sans Pro"/>
          <w:iCs/>
        </w:rPr>
        <w:t>Indikator 2 - Grovmotorisk funktion</w:t>
      </w:r>
      <w:bookmarkEnd w:id="28"/>
      <w:bookmarkEnd w:id="29"/>
      <w:bookmarkEnd w:id="30"/>
      <w:bookmarkEnd w:id="31"/>
      <w:bookmarkEnd w:id="32"/>
      <w:bookmarkEnd w:id="33"/>
    </w:p>
    <w:p w14:paraId="6DB09287" w14:textId="77777777" w:rsidR="00065C7F" w:rsidRPr="00B20D2D" w:rsidRDefault="00065C7F" w:rsidP="00BF4C74">
      <w:pPr>
        <w:spacing w:after="120"/>
        <w:rPr>
          <w:rFonts w:ascii="Source Sans Pro" w:hAnsi="Source Sans Pro"/>
        </w:rPr>
      </w:pPr>
      <w:r w:rsidRPr="00B20D2D">
        <w:rPr>
          <w:rFonts w:ascii="Source Sans Pro" w:hAnsi="Source Sans Pro"/>
          <w:b/>
        </w:rPr>
        <w:t>Indikator</w:t>
      </w:r>
      <w:r w:rsidRPr="00B20D2D">
        <w:rPr>
          <w:rFonts w:ascii="Source Sans Pro" w:hAnsi="Source Sans Pro"/>
        </w:rPr>
        <w:t xml:space="preserve"> </w:t>
      </w:r>
      <w:r w:rsidRPr="00B20D2D">
        <w:rPr>
          <w:rFonts w:ascii="Source Sans Pro" w:hAnsi="Source Sans Pro"/>
        </w:rPr>
        <w:tab/>
        <w:t xml:space="preserve">Andelen af børn med cerebral parese, der får vurderet </w:t>
      </w:r>
      <w:proofErr w:type="spellStart"/>
      <w:r w:rsidRPr="00B20D2D">
        <w:rPr>
          <w:rFonts w:ascii="Source Sans Pro" w:hAnsi="Source Sans Pro"/>
        </w:rPr>
        <w:t>grovmotorisk</w:t>
      </w:r>
      <w:proofErr w:type="spellEnd"/>
      <w:r w:rsidRPr="00B20D2D">
        <w:rPr>
          <w:rFonts w:ascii="Source Sans Pro" w:hAnsi="Source Sans Pro"/>
        </w:rPr>
        <w:t xml:space="preserve"> funktion</w:t>
      </w:r>
    </w:p>
    <w:p w14:paraId="29F234D6" w14:textId="77777777" w:rsidR="00065C7F" w:rsidRPr="00B20D2D" w:rsidRDefault="007864F0" w:rsidP="00BF4C74">
      <w:pPr>
        <w:spacing w:after="120"/>
        <w:rPr>
          <w:rFonts w:ascii="Source Sans Pro" w:eastAsia="Calibri" w:hAnsi="Source Sans Pro"/>
        </w:rPr>
      </w:pPr>
      <w:r w:rsidRPr="00B20D2D">
        <w:rPr>
          <w:rFonts w:ascii="Source Sans Pro" w:hAnsi="Source Sans Pro"/>
          <w:b/>
        </w:rPr>
        <w:t>Formål</w:t>
      </w:r>
      <w:r w:rsidR="00065C7F" w:rsidRPr="00B20D2D">
        <w:rPr>
          <w:rFonts w:ascii="Source Sans Pro" w:hAnsi="Source Sans Pro"/>
        </w:rPr>
        <w:tab/>
      </w:r>
      <w:r w:rsidRPr="00B20D2D">
        <w:rPr>
          <w:rFonts w:ascii="Source Sans Pro" w:hAnsi="Source Sans Pro"/>
        </w:rPr>
        <w:tab/>
      </w:r>
      <w:r w:rsidR="00065C7F" w:rsidRPr="00B20D2D">
        <w:rPr>
          <w:rFonts w:ascii="Source Sans Pro" w:eastAsia="Calibri" w:hAnsi="Source Sans Pro"/>
        </w:rPr>
        <w:t xml:space="preserve">Regelmæssig vurdering af barnets </w:t>
      </w:r>
      <w:proofErr w:type="spellStart"/>
      <w:r w:rsidR="00065C7F" w:rsidRPr="00B20D2D">
        <w:rPr>
          <w:rFonts w:ascii="Source Sans Pro" w:eastAsia="Calibri" w:hAnsi="Source Sans Pro"/>
        </w:rPr>
        <w:t>grovmotoriske</w:t>
      </w:r>
      <w:proofErr w:type="spellEnd"/>
      <w:r w:rsidR="00065C7F" w:rsidRPr="00B20D2D">
        <w:rPr>
          <w:rFonts w:ascii="Source Sans Pro" w:eastAsia="Calibri" w:hAnsi="Source Sans Pro"/>
        </w:rPr>
        <w:t xml:space="preserve"> funktionsniveau med standardiserede klassifikations </w:t>
      </w:r>
      <w:r w:rsidR="00065C7F" w:rsidRPr="00B20D2D">
        <w:rPr>
          <w:rFonts w:ascii="Source Sans Pro" w:eastAsia="Calibri" w:hAnsi="Source Sans Pro"/>
        </w:rPr>
        <w:tab/>
      </w:r>
      <w:r w:rsidR="00065C7F" w:rsidRPr="00B20D2D">
        <w:rPr>
          <w:rFonts w:ascii="Source Sans Pro" w:eastAsia="Calibri" w:hAnsi="Source Sans Pro"/>
        </w:rPr>
        <w:tab/>
      </w:r>
      <w:r w:rsidR="00065C7F" w:rsidRPr="00B20D2D">
        <w:rPr>
          <w:rFonts w:ascii="Source Sans Pro" w:eastAsia="Calibri" w:hAnsi="Source Sans Pro"/>
        </w:rPr>
        <w:tab/>
        <w:t>systemer og undersøgelser er vigtig for at kunne planlægge den rette opfølgning og behandling.</w:t>
      </w:r>
    </w:p>
    <w:p w14:paraId="4BE1CFE1" w14:textId="599ED7F5" w:rsidR="00065C7F" w:rsidRPr="00B20D2D" w:rsidRDefault="00065C7F" w:rsidP="00BF4C74">
      <w:pPr>
        <w:spacing w:after="120"/>
        <w:rPr>
          <w:rFonts w:ascii="Source Sans Pro" w:hAnsi="Source Sans Pro"/>
        </w:rPr>
      </w:pPr>
      <w:r w:rsidRPr="00B20D2D">
        <w:rPr>
          <w:rFonts w:ascii="Source Sans Pro" w:hAnsi="Source Sans Pro"/>
          <w:b/>
        </w:rPr>
        <w:t>Standard</w:t>
      </w:r>
      <w:r w:rsidRPr="00B20D2D">
        <w:rPr>
          <w:rFonts w:ascii="Source Sans Pro" w:hAnsi="Source Sans Pro"/>
        </w:rPr>
        <w:t xml:space="preserve"> </w:t>
      </w:r>
      <w:r w:rsidRPr="00B20D2D">
        <w:rPr>
          <w:rFonts w:ascii="Source Sans Pro" w:hAnsi="Source Sans Pro"/>
        </w:rPr>
        <w:tab/>
      </w:r>
      <w:r w:rsidR="003C6DFC" w:rsidRPr="00B20D2D">
        <w:rPr>
          <w:rFonts w:ascii="Source Sans Pro" w:hAnsi="Source Sans Pro"/>
        </w:rPr>
        <w:t xml:space="preserve">Mindst </w:t>
      </w:r>
      <w:r w:rsidRPr="00B20D2D">
        <w:rPr>
          <w:rFonts w:ascii="Source Sans Pro" w:hAnsi="Source Sans Pro"/>
        </w:rPr>
        <w:t>90 %</w:t>
      </w:r>
    </w:p>
    <w:p w14:paraId="30F0D849" w14:textId="77777777" w:rsidR="00656214" w:rsidRPr="00B20D2D" w:rsidRDefault="0040678F" w:rsidP="00BF4C74">
      <w:pPr>
        <w:pStyle w:val="RMEmnelinje"/>
        <w:keepNext w:val="0"/>
        <w:keepLines w:val="0"/>
        <w:outlineLvl w:val="9"/>
        <w:rPr>
          <w:rFonts w:ascii="Source Sans Pro" w:hAnsi="Source Sans Pro"/>
        </w:rPr>
      </w:pPr>
      <w:r w:rsidRPr="00B20D2D">
        <w:rPr>
          <w:rFonts w:ascii="Source Sans Pro" w:hAnsi="Source Sans Pro"/>
        </w:rPr>
        <w:t xml:space="preserve">Beregningsregler: </w:t>
      </w:r>
    </w:p>
    <w:tbl>
      <w:tblPr>
        <w:tblW w:w="9781" w:type="dxa"/>
        <w:tblInd w:w="279"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529"/>
        <w:gridCol w:w="243"/>
        <w:gridCol w:w="8009"/>
      </w:tblGrid>
      <w:tr w:rsidR="0040678F" w:rsidRPr="00B20D2D" w14:paraId="3DD717D2" w14:textId="77777777" w:rsidTr="00EA606F">
        <w:tc>
          <w:tcPr>
            <w:tcW w:w="1503" w:type="dxa"/>
            <w:tcBorders>
              <w:top w:val="dotted" w:sz="4" w:space="0" w:color="auto"/>
              <w:bottom w:val="nil"/>
            </w:tcBorders>
            <w:shd w:val="clear" w:color="auto" w:fill="auto"/>
            <w:vAlign w:val="center"/>
          </w:tcPr>
          <w:p w14:paraId="22A6316D" w14:textId="77777777" w:rsidR="0040678F" w:rsidRPr="00B20D2D" w:rsidRDefault="007864F0" w:rsidP="00367836">
            <w:pPr>
              <w:pStyle w:val="Ingenafstand"/>
              <w:spacing w:before="40" w:after="40" w:line="240" w:lineRule="atLeast"/>
              <w:rPr>
                <w:rFonts w:ascii="Source Sans Pro" w:hAnsi="Source Sans Pro"/>
                <w:b/>
                <w:i/>
                <w:szCs w:val="20"/>
              </w:rPr>
            </w:pPr>
            <w:r w:rsidRPr="00B20D2D">
              <w:rPr>
                <w:rFonts w:ascii="Source Sans Pro" w:eastAsia="Calibri" w:hAnsi="Source Sans Pro"/>
                <w:b/>
                <w:i/>
                <w:szCs w:val="20"/>
              </w:rPr>
              <w:t>Nævner</w:t>
            </w:r>
          </w:p>
        </w:tc>
        <w:tc>
          <w:tcPr>
            <w:tcW w:w="8278" w:type="dxa"/>
            <w:gridSpan w:val="2"/>
            <w:tcBorders>
              <w:top w:val="dotted" w:sz="4" w:space="0" w:color="auto"/>
              <w:bottom w:val="dotted" w:sz="4" w:space="0" w:color="auto"/>
              <w:right w:val="dotted" w:sz="4" w:space="0" w:color="auto"/>
            </w:tcBorders>
            <w:shd w:val="clear" w:color="auto" w:fill="auto"/>
            <w:vAlign w:val="center"/>
          </w:tcPr>
          <w:p w14:paraId="5CC2F252" w14:textId="77777777" w:rsidR="0040678F" w:rsidRPr="00B20D2D" w:rsidRDefault="00925135" w:rsidP="00367836">
            <w:pPr>
              <w:pStyle w:val="Ingenafstand"/>
              <w:spacing w:line="240" w:lineRule="atLeast"/>
              <w:rPr>
                <w:rFonts w:ascii="Source Sans Pro" w:hAnsi="Source Sans Pro"/>
                <w:szCs w:val="20"/>
              </w:rPr>
            </w:pPr>
            <w:r w:rsidRPr="00B20D2D">
              <w:rPr>
                <w:rFonts w:ascii="Source Sans Pro" w:hAnsi="Source Sans Pro"/>
                <w:szCs w:val="20"/>
              </w:rPr>
              <w:t>B</w:t>
            </w:r>
            <w:r w:rsidR="0040678F" w:rsidRPr="00B20D2D">
              <w:rPr>
                <w:rFonts w:ascii="Source Sans Pro" w:hAnsi="Source Sans Pro"/>
                <w:szCs w:val="20"/>
              </w:rPr>
              <w:t>ørn og unge i CPOP-population</w:t>
            </w:r>
            <w:r w:rsidR="00514CAB" w:rsidRPr="00B20D2D">
              <w:rPr>
                <w:rFonts w:ascii="Source Sans Pro" w:hAnsi="Source Sans Pro"/>
                <w:szCs w:val="20"/>
              </w:rPr>
              <w:t>,</w:t>
            </w:r>
            <w:r w:rsidR="0040678F" w:rsidRPr="00B20D2D">
              <w:rPr>
                <w:rFonts w:ascii="Source Sans Pro" w:hAnsi="Source Sans Pro"/>
                <w:szCs w:val="20"/>
              </w:rPr>
              <w:t xml:space="preserve"> </w:t>
            </w:r>
            <w:r w:rsidR="00514CAB" w:rsidRPr="00B20D2D">
              <w:rPr>
                <w:rFonts w:ascii="Source Sans Pro" w:hAnsi="Source Sans Pro"/>
                <w:szCs w:val="20"/>
              </w:rPr>
              <w:t>der:</w:t>
            </w:r>
          </w:p>
        </w:tc>
      </w:tr>
      <w:tr w:rsidR="0040678F" w:rsidRPr="00B20D2D" w14:paraId="7FD82F2B" w14:textId="77777777" w:rsidTr="00EA606F">
        <w:tc>
          <w:tcPr>
            <w:tcW w:w="1503" w:type="dxa"/>
            <w:tcBorders>
              <w:top w:val="nil"/>
              <w:bottom w:val="dotted" w:sz="4" w:space="0" w:color="auto"/>
            </w:tcBorders>
            <w:shd w:val="clear" w:color="auto" w:fill="auto"/>
            <w:vAlign w:val="center"/>
          </w:tcPr>
          <w:p w14:paraId="7FB99991" w14:textId="77777777" w:rsidR="0040678F" w:rsidRPr="00B20D2D" w:rsidRDefault="0040678F" w:rsidP="00367836">
            <w:pPr>
              <w:pStyle w:val="Ingenafstand"/>
              <w:spacing w:before="40" w:after="40" w:line="240" w:lineRule="atLeast"/>
              <w:rPr>
                <w:rFonts w:ascii="Source Sans Pro" w:eastAsia="Calibri" w:hAnsi="Source Sans Pro"/>
                <w:b/>
                <w:i/>
                <w:szCs w:val="20"/>
              </w:rPr>
            </w:pPr>
          </w:p>
        </w:tc>
        <w:tc>
          <w:tcPr>
            <w:tcW w:w="243" w:type="dxa"/>
            <w:tcBorders>
              <w:top w:val="dotted" w:sz="4" w:space="0" w:color="auto"/>
              <w:bottom w:val="dotted" w:sz="4" w:space="0" w:color="auto"/>
            </w:tcBorders>
            <w:shd w:val="clear" w:color="auto" w:fill="auto"/>
            <w:vAlign w:val="center"/>
          </w:tcPr>
          <w:p w14:paraId="0E455E6B" w14:textId="77777777" w:rsidR="0040678F" w:rsidRPr="00B20D2D" w:rsidRDefault="0040678F" w:rsidP="00367836">
            <w:pPr>
              <w:pStyle w:val="Ingenafstand"/>
              <w:spacing w:before="40" w:after="40" w:line="240" w:lineRule="atLeast"/>
              <w:rPr>
                <w:rFonts w:ascii="Source Sans Pro" w:hAnsi="Source Sans Pro"/>
                <w:szCs w:val="20"/>
              </w:rPr>
            </w:pPr>
          </w:p>
        </w:tc>
        <w:tc>
          <w:tcPr>
            <w:tcW w:w="8035" w:type="dxa"/>
            <w:tcBorders>
              <w:top w:val="dotted" w:sz="4" w:space="0" w:color="auto"/>
              <w:bottom w:val="dotted" w:sz="4" w:space="0" w:color="auto"/>
              <w:right w:val="dotted" w:sz="4" w:space="0" w:color="auto"/>
            </w:tcBorders>
            <w:shd w:val="clear" w:color="auto" w:fill="auto"/>
            <w:vAlign w:val="center"/>
          </w:tcPr>
          <w:p w14:paraId="1643E366" w14:textId="1E0E52F4" w:rsidR="0040678F" w:rsidRPr="00B20D2D" w:rsidRDefault="00AB155F" w:rsidP="002E4614">
            <w:pPr>
              <w:pStyle w:val="Listeafsnit"/>
              <w:numPr>
                <w:ilvl w:val="0"/>
                <w:numId w:val="20"/>
              </w:numPr>
              <w:spacing w:before="0" w:after="0" w:line="240" w:lineRule="atLeast"/>
              <w:ind w:left="407" w:hanging="284"/>
              <w:contextualSpacing/>
              <w:rPr>
                <w:rFonts w:ascii="Source Sans Pro" w:hAnsi="Source Sans Pro"/>
                <w:szCs w:val="20"/>
              </w:rPr>
            </w:pPr>
            <w:r w:rsidRPr="00B20D2D">
              <w:rPr>
                <w:rFonts w:ascii="Source Sans Pro" w:hAnsi="Source Sans Pro"/>
                <w:szCs w:val="20"/>
              </w:rPr>
              <w:t>er 0-5 år ved</w:t>
            </w:r>
            <w:r w:rsidR="003270A2" w:rsidRPr="00B20D2D">
              <w:rPr>
                <w:rFonts w:ascii="Source Sans Pro" w:hAnsi="Source Sans Pro"/>
                <w:szCs w:val="18"/>
              </w:rPr>
              <w:t xml:space="preserve"> start af </w:t>
            </w:r>
            <w:r w:rsidR="00053C3C" w:rsidRPr="00B20D2D">
              <w:rPr>
                <w:rFonts w:ascii="Source Sans Pro" w:hAnsi="Source Sans Pro"/>
                <w:szCs w:val="18"/>
              </w:rPr>
              <w:t>opgørelsesåret</w:t>
            </w:r>
            <w:r w:rsidR="003270A2" w:rsidRPr="00B20D2D">
              <w:rPr>
                <w:rFonts w:ascii="Source Sans Pro" w:hAnsi="Source Sans Pro"/>
                <w:szCs w:val="18"/>
              </w:rPr>
              <w:t xml:space="preserve"> </w:t>
            </w:r>
            <w:r w:rsidR="003270A2" w:rsidRPr="00B20D2D">
              <w:rPr>
                <w:rFonts w:ascii="Source Sans Pro" w:hAnsi="Source Sans Pro"/>
                <w:color w:val="58595B" w:themeColor="text2"/>
                <w:szCs w:val="18"/>
              </w:rPr>
              <w:t>[Patientoplysninger: '</w:t>
            </w:r>
            <w:proofErr w:type="spellStart"/>
            <w:r w:rsidR="003270A2" w:rsidRPr="00B20D2D">
              <w:rPr>
                <w:rFonts w:ascii="Source Sans Pro" w:hAnsi="Source Sans Pro"/>
                <w:color w:val="58595B" w:themeColor="text2"/>
                <w:szCs w:val="18"/>
              </w:rPr>
              <w:t>CPR_foedselsdato</w:t>
            </w:r>
            <w:proofErr w:type="spellEnd"/>
            <w:r w:rsidR="003270A2" w:rsidRPr="00B20D2D">
              <w:rPr>
                <w:rFonts w:ascii="Source Sans Pro" w:hAnsi="Source Sans Pro"/>
                <w:color w:val="58595B" w:themeColor="text2"/>
                <w:szCs w:val="18"/>
              </w:rPr>
              <w:t>']</w:t>
            </w:r>
          </w:p>
          <w:p w14:paraId="45778031" w14:textId="77777777" w:rsidR="0040678F" w:rsidRPr="00B20D2D" w:rsidRDefault="00CD7E6E" w:rsidP="00367836">
            <w:pPr>
              <w:pStyle w:val="Listeafsnit"/>
              <w:spacing w:before="0" w:after="0" w:line="240" w:lineRule="atLeast"/>
              <w:ind w:left="407"/>
              <w:contextualSpacing/>
              <w:rPr>
                <w:rFonts w:ascii="Source Sans Pro" w:hAnsi="Source Sans Pro"/>
                <w:szCs w:val="20"/>
              </w:rPr>
            </w:pPr>
            <w:r w:rsidRPr="00B20D2D">
              <w:rPr>
                <w:rFonts w:ascii="Source Sans Pro" w:hAnsi="Source Sans Pro"/>
                <w:szCs w:val="20"/>
              </w:rPr>
              <w:t>ELLER</w:t>
            </w:r>
          </w:p>
          <w:p w14:paraId="147DC43A" w14:textId="67BC7824" w:rsidR="00C91F28" w:rsidRPr="00B20D2D" w:rsidRDefault="000E7E35" w:rsidP="002E4614">
            <w:pPr>
              <w:pStyle w:val="Listeafsnit"/>
              <w:numPr>
                <w:ilvl w:val="0"/>
                <w:numId w:val="21"/>
              </w:numPr>
              <w:spacing w:before="0" w:after="0" w:line="240" w:lineRule="atLeast"/>
              <w:ind w:left="407" w:hanging="284"/>
              <w:contextualSpacing/>
              <w:rPr>
                <w:rFonts w:ascii="Source Sans Pro" w:hAnsi="Source Sans Pro"/>
                <w:szCs w:val="20"/>
              </w:rPr>
            </w:pPr>
            <w:r w:rsidRPr="00B20D2D">
              <w:rPr>
                <w:rFonts w:ascii="Source Sans Pro" w:hAnsi="Source Sans Pro"/>
                <w:szCs w:val="20"/>
              </w:rPr>
              <w:t>er 6-14 år ved</w:t>
            </w:r>
            <w:r w:rsidRPr="00B20D2D">
              <w:rPr>
                <w:rFonts w:ascii="Source Sans Pro" w:hAnsi="Source Sans Pro"/>
                <w:szCs w:val="18"/>
              </w:rPr>
              <w:t xml:space="preserve"> start af </w:t>
            </w:r>
            <w:r w:rsidR="00053C3C" w:rsidRPr="00B20D2D">
              <w:rPr>
                <w:rFonts w:ascii="Source Sans Pro" w:hAnsi="Source Sans Pro"/>
                <w:szCs w:val="18"/>
              </w:rPr>
              <w:t>opgørelsesåret</w:t>
            </w:r>
            <w:r w:rsidRPr="00B20D2D">
              <w:rPr>
                <w:rFonts w:ascii="Source Sans Pro" w:hAnsi="Source Sans Pro"/>
                <w:szCs w:val="18"/>
              </w:rPr>
              <w:t xml:space="preserve"> </w:t>
            </w:r>
            <w:r w:rsidRPr="00B20D2D">
              <w:rPr>
                <w:rFonts w:ascii="Source Sans Pro" w:hAnsi="Source Sans Pro"/>
                <w:color w:val="58595B" w:themeColor="text2"/>
                <w:szCs w:val="18"/>
              </w:rPr>
              <w:t>[Patientoplysninger: '</w:t>
            </w:r>
            <w:proofErr w:type="spellStart"/>
            <w:r w:rsidRPr="00B20D2D">
              <w:rPr>
                <w:rFonts w:ascii="Source Sans Pro" w:hAnsi="Source Sans Pro"/>
                <w:color w:val="58595B" w:themeColor="text2"/>
                <w:szCs w:val="18"/>
              </w:rPr>
              <w:t>CPR_foedselsdato</w:t>
            </w:r>
            <w:proofErr w:type="spellEnd"/>
            <w:r w:rsidRPr="00B20D2D">
              <w:rPr>
                <w:rFonts w:ascii="Source Sans Pro" w:hAnsi="Source Sans Pro"/>
                <w:color w:val="58595B" w:themeColor="text2"/>
                <w:szCs w:val="18"/>
              </w:rPr>
              <w:t>']</w:t>
            </w:r>
          </w:p>
          <w:p w14:paraId="37DD922E" w14:textId="77777777" w:rsidR="00C91F28" w:rsidRPr="00B20D2D" w:rsidRDefault="000E7E35" w:rsidP="00367836">
            <w:pPr>
              <w:pStyle w:val="Listeafsnit"/>
              <w:spacing w:before="0" w:after="0" w:line="240" w:lineRule="atLeast"/>
              <w:ind w:left="407"/>
              <w:contextualSpacing/>
              <w:rPr>
                <w:rFonts w:ascii="Source Sans Pro" w:hAnsi="Source Sans Pro"/>
                <w:szCs w:val="20"/>
              </w:rPr>
            </w:pPr>
            <w:r w:rsidRPr="00B20D2D">
              <w:rPr>
                <w:rFonts w:ascii="Source Sans Pro" w:hAnsi="Source Sans Pro"/>
                <w:szCs w:val="20"/>
              </w:rPr>
              <w:t xml:space="preserve">       </w:t>
            </w:r>
            <w:r w:rsidR="00C91F28" w:rsidRPr="00B20D2D">
              <w:rPr>
                <w:rFonts w:ascii="Source Sans Pro" w:hAnsi="Source Sans Pro"/>
                <w:szCs w:val="20"/>
              </w:rPr>
              <w:t>OG</w:t>
            </w:r>
          </w:p>
          <w:p w14:paraId="4A3DAF86" w14:textId="38519689" w:rsidR="00195FF4" w:rsidRPr="00B20D2D" w:rsidRDefault="006A7BCB" w:rsidP="002E4614">
            <w:pPr>
              <w:pStyle w:val="Listeafsnit"/>
              <w:numPr>
                <w:ilvl w:val="0"/>
                <w:numId w:val="21"/>
              </w:numPr>
              <w:spacing w:before="0" w:after="0" w:line="240" w:lineRule="atLeast"/>
              <w:ind w:left="407" w:hanging="284"/>
              <w:contextualSpacing/>
              <w:rPr>
                <w:rFonts w:ascii="Source Sans Pro" w:hAnsi="Source Sans Pro"/>
                <w:szCs w:val="20"/>
              </w:rPr>
            </w:pPr>
            <w:r w:rsidRPr="00B20D2D">
              <w:rPr>
                <w:rFonts w:ascii="Source Sans Pro" w:hAnsi="Source Sans Pro"/>
                <w:szCs w:val="20"/>
              </w:rPr>
              <w:t>med</w:t>
            </w:r>
            <w:r w:rsidR="00C91F28" w:rsidRPr="00B20D2D">
              <w:rPr>
                <w:rFonts w:ascii="Source Sans Pro" w:hAnsi="Source Sans Pro"/>
                <w:szCs w:val="20"/>
              </w:rPr>
              <w:t xml:space="preserve"> registre</w:t>
            </w:r>
            <w:r w:rsidR="007877F9" w:rsidRPr="00B20D2D">
              <w:rPr>
                <w:rFonts w:ascii="Source Sans Pro" w:hAnsi="Source Sans Pro"/>
                <w:szCs w:val="20"/>
              </w:rPr>
              <w:t>re</w:t>
            </w:r>
            <w:r w:rsidR="00C91F28" w:rsidRPr="00B20D2D">
              <w:rPr>
                <w:rFonts w:ascii="Source Sans Pro" w:hAnsi="Source Sans Pro"/>
                <w:szCs w:val="20"/>
              </w:rPr>
              <w:t>t GMFCS</w:t>
            </w:r>
            <w:r w:rsidR="00514CAB" w:rsidRPr="00B20D2D">
              <w:rPr>
                <w:rFonts w:ascii="Source Sans Pro" w:hAnsi="Source Sans Pro"/>
                <w:szCs w:val="20"/>
              </w:rPr>
              <w:t xml:space="preserve"> &gt; </w:t>
            </w:r>
            <w:r w:rsidR="007877F9" w:rsidRPr="00B20D2D">
              <w:rPr>
                <w:rFonts w:ascii="Source Sans Pro" w:hAnsi="Source Sans Pro"/>
                <w:szCs w:val="20"/>
              </w:rPr>
              <w:t>I</w:t>
            </w:r>
            <w:r w:rsidR="00514CAB" w:rsidRPr="00B20D2D">
              <w:rPr>
                <w:rFonts w:ascii="Source Sans Pro" w:hAnsi="Source Sans Pro"/>
                <w:szCs w:val="20"/>
              </w:rPr>
              <w:t xml:space="preserve"> </w:t>
            </w:r>
            <w:r w:rsidR="00195FF4" w:rsidRPr="00B20D2D">
              <w:rPr>
                <w:rFonts w:ascii="Source Sans Pro" w:hAnsi="Source Sans Pro"/>
                <w:szCs w:val="20"/>
              </w:rPr>
              <w:t>eller ukendt [</w:t>
            </w:r>
            <w:r w:rsidR="00195FF4" w:rsidRPr="00B20D2D">
              <w:rPr>
                <w:rFonts w:ascii="Source Sans Pro" w:hAnsi="Source Sans Pro"/>
                <w:color w:val="58595B" w:themeColor="text2"/>
                <w:szCs w:val="20"/>
              </w:rPr>
              <w:t xml:space="preserve">Fysioterapeutisk protokol: </w:t>
            </w:r>
            <w:r w:rsidR="00893211" w:rsidRPr="00B20D2D">
              <w:rPr>
                <w:rFonts w:ascii="Source Sans Pro" w:hAnsi="Source Sans Pro"/>
                <w:color w:val="58595B" w:themeColor="text2"/>
                <w:szCs w:val="20"/>
              </w:rPr>
              <w:t>'GMFCS'</w:t>
            </w:r>
            <w:r w:rsidR="00195FF4" w:rsidRPr="00B20D2D">
              <w:rPr>
                <w:rFonts w:ascii="Source Sans Pro" w:hAnsi="Source Sans Pro"/>
                <w:color w:val="58595B" w:themeColor="text2"/>
                <w:szCs w:val="20"/>
              </w:rPr>
              <w:t>]</w:t>
            </w:r>
          </w:p>
          <w:p w14:paraId="3B838617" w14:textId="77777777" w:rsidR="00195FF4" w:rsidRPr="00B20D2D" w:rsidRDefault="00195FF4" w:rsidP="00367836">
            <w:pPr>
              <w:pStyle w:val="Listeafsnit"/>
              <w:spacing w:before="0" w:after="0" w:line="240" w:lineRule="atLeast"/>
              <w:ind w:left="407" w:firstLine="0"/>
              <w:contextualSpacing/>
              <w:rPr>
                <w:rFonts w:ascii="Source Sans Pro" w:hAnsi="Source Sans Pro"/>
                <w:szCs w:val="20"/>
              </w:rPr>
            </w:pPr>
            <w:r w:rsidRPr="00B20D2D">
              <w:rPr>
                <w:rFonts w:ascii="Source Sans Pro" w:hAnsi="Source Sans Pro"/>
                <w:szCs w:val="20"/>
              </w:rPr>
              <w:t>ELLER</w:t>
            </w:r>
            <w:r w:rsidR="00514CAB" w:rsidRPr="00B20D2D">
              <w:rPr>
                <w:rFonts w:ascii="Source Sans Pro" w:hAnsi="Source Sans Pro"/>
                <w:szCs w:val="20"/>
              </w:rPr>
              <w:t xml:space="preserve"> </w:t>
            </w:r>
          </w:p>
          <w:p w14:paraId="3FBBF51A" w14:textId="190C9057" w:rsidR="00C91F28" w:rsidRPr="00B20D2D" w:rsidRDefault="006A7BCB" w:rsidP="002E4614">
            <w:pPr>
              <w:pStyle w:val="Listeafsnit"/>
              <w:numPr>
                <w:ilvl w:val="0"/>
                <w:numId w:val="21"/>
              </w:numPr>
              <w:spacing w:before="0" w:after="0" w:line="240" w:lineRule="atLeast"/>
              <w:ind w:left="407" w:hanging="284"/>
              <w:contextualSpacing/>
              <w:rPr>
                <w:rFonts w:ascii="Source Sans Pro" w:hAnsi="Source Sans Pro"/>
                <w:szCs w:val="20"/>
              </w:rPr>
            </w:pPr>
            <w:r w:rsidRPr="00B20D2D">
              <w:rPr>
                <w:rFonts w:ascii="Source Sans Pro" w:hAnsi="Source Sans Pro"/>
              </w:rPr>
              <w:t>med registre</w:t>
            </w:r>
            <w:r w:rsidR="007877F9" w:rsidRPr="00B20D2D">
              <w:rPr>
                <w:rFonts w:ascii="Source Sans Pro" w:hAnsi="Source Sans Pro"/>
              </w:rPr>
              <w:t>re</w:t>
            </w:r>
            <w:r w:rsidRPr="00B20D2D">
              <w:rPr>
                <w:rFonts w:ascii="Source Sans Pro" w:hAnsi="Source Sans Pro"/>
              </w:rPr>
              <w:t xml:space="preserve">t </w:t>
            </w:r>
            <w:r w:rsidR="00C91F28" w:rsidRPr="00B20D2D">
              <w:rPr>
                <w:rFonts w:ascii="Source Sans Pro" w:hAnsi="Source Sans Pro"/>
                <w:szCs w:val="20"/>
              </w:rPr>
              <w:t>MACS</w:t>
            </w:r>
            <w:r w:rsidR="00514CAB" w:rsidRPr="00B20D2D">
              <w:rPr>
                <w:rFonts w:ascii="Source Sans Pro" w:hAnsi="Source Sans Pro"/>
                <w:szCs w:val="20"/>
              </w:rPr>
              <w:t xml:space="preserve"> </w:t>
            </w:r>
            <w:r w:rsidR="00C91F28" w:rsidRPr="00B20D2D">
              <w:rPr>
                <w:rFonts w:ascii="Source Sans Pro" w:hAnsi="Source Sans Pro"/>
                <w:szCs w:val="20"/>
              </w:rPr>
              <w:t xml:space="preserve">&gt; I eller ukendt </w:t>
            </w:r>
            <w:r w:rsidR="00C91F28" w:rsidRPr="00B20D2D">
              <w:rPr>
                <w:rFonts w:ascii="Source Sans Pro" w:hAnsi="Source Sans Pro"/>
                <w:color w:val="58595B" w:themeColor="text2"/>
                <w:szCs w:val="20"/>
              </w:rPr>
              <w:t>[</w:t>
            </w:r>
            <w:r w:rsidR="00514CAB" w:rsidRPr="00B20D2D">
              <w:rPr>
                <w:rFonts w:ascii="Source Sans Pro" w:hAnsi="Source Sans Pro"/>
                <w:color w:val="58595B" w:themeColor="text2"/>
                <w:szCs w:val="20"/>
              </w:rPr>
              <w:t xml:space="preserve">Ergoterapeutisk </w:t>
            </w:r>
            <w:r w:rsidR="00EA606F" w:rsidRPr="00B20D2D">
              <w:rPr>
                <w:rFonts w:ascii="Source Sans Pro" w:hAnsi="Source Sans Pro"/>
                <w:color w:val="58595B" w:themeColor="text2"/>
                <w:szCs w:val="20"/>
              </w:rPr>
              <w:t>p</w:t>
            </w:r>
            <w:r w:rsidR="00514CAB" w:rsidRPr="00B20D2D">
              <w:rPr>
                <w:rFonts w:ascii="Source Sans Pro" w:hAnsi="Source Sans Pro"/>
                <w:color w:val="58595B" w:themeColor="text2"/>
                <w:szCs w:val="20"/>
              </w:rPr>
              <w:t>rotokol:</w:t>
            </w:r>
            <w:r w:rsidR="00EA606F" w:rsidRPr="00B20D2D">
              <w:rPr>
                <w:rFonts w:ascii="Source Sans Pro" w:hAnsi="Source Sans Pro"/>
                <w:color w:val="58595B" w:themeColor="text2"/>
                <w:szCs w:val="20"/>
              </w:rPr>
              <w:t xml:space="preserve"> </w:t>
            </w:r>
            <w:r w:rsidR="00514CAB" w:rsidRPr="00B20D2D">
              <w:rPr>
                <w:rFonts w:ascii="Source Sans Pro" w:hAnsi="Source Sans Pro"/>
                <w:color w:val="58595B" w:themeColor="text2"/>
                <w:szCs w:val="20"/>
              </w:rPr>
              <w:t>'</w:t>
            </w:r>
            <w:proofErr w:type="spellStart"/>
            <w:r w:rsidR="00514CAB" w:rsidRPr="00B20D2D">
              <w:rPr>
                <w:rFonts w:ascii="Source Sans Pro" w:hAnsi="Source Sans Pro"/>
                <w:color w:val="58595B" w:themeColor="text2"/>
                <w:szCs w:val="20"/>
              </w:rPr>
              <w:t>MACS</w:t>
            </w:r>
            <w:r w:rsidR="007877F9" w:rsidRPr="00B20D2D">
              <w:rPr>
                <w:rFonts w:ascii="Source Sans Pro" w:hAnsi="Source Sans Pro"/>
                <w:color w:val="58595B" w:themeColor="text2"/>
                <w:szCs w:val="20"/>
              </w:rPr>
              <w:t>_klassifikation</w:t>
            </w:r>
            <w:proofErr w:type="spellEnd"/>
            <w:r w:rsidR="00514CAB" w:rsidRPr="00B20D2D">
              <w:rPr>
                <w:rFonts w:ascii="Source Sans Pro" w:hAnsi="Source Sans Pro"/>
                <w:color w:val="58595B" w:themeColor="text2"/>
                <w:szCs w:val="20"/>
              </w:rPr>
              <w:t>'</w:t>
            </w:r>
            <w:r w:rsidR="00C91F28" w:rsidRPr="00B20D2D">
              <w:rPr>
                <w:rFonts w:ascii="Source Sans Pro" w:hAnsi="Source Sans Pro"/>
                <w:color w:val="58595B" w:themeColor="text2"/>
                <w:szCs w:val="20"/>
              </w:rPr>
              <w:t>]</w:t>
            </w:r>
          </w:p>
          <w:p w14:paraId="28B6AAA2" w14:textId="77777777" w:rsidR="00C91F28" w:rsidRPr="00B20D2D" w:rsidRDefault="00C91F28" w:rsidP="00367836">
            <w:pPr>
              <w:pStyle w:val="Listeafsnit"/>
              <w:spacing w:before="0" w:after="0" w:line="240" w:lineRule="atLeast"/>
              <w:ind w:left="407"/>
              <w:contextualSpacing/>
              <w:rPr>
                <w:rFonts w:ascii="Source Sans Pro" w:hAnsi="Source Sans Pro"/>
                <w:szCs w:val="20"/>
              </w:rPr>
            </w:pPr>
            <w:r w:rsidRPr="00B20D2D">
              <w:rPr>
                <w:rFonts w:ascii="Source Sans Pro" w:hAnsi="Source Sans Pro"/>
                <w:szCs w:val="20"/>
              </w:rPr>
              <w:t>ELLER</w:t>
            </w:r>
          </w:p>
          <w:p w14:paraId="02BCC792" w14:textId="77777777" w:rsidR="000E7E35" w:rsidRPr="00B20D2D" w:rsidRDefault="000E7E35" w:rsidP="002E4614">
            <w:pPr>
              <w:pStyle w:val="Listeafsnit"/>
              <w:numPr>
                <w:ilvl w:val="0"/>
                <w:numId w:val="16"/>
              </w:numPr>
              <w:spacing w:before="0" w:after="0" w:line="240" w:lineRule="atLeast"/>
              <w:ind w:left="407" w:hanging="284"/>
              <w:contextualSpacing/>
              <w:rPr>
                <w:rFonts w:ascii="Source Sans Pro" w:hAnsi="Source Sans Pro"/>
                <w:szCs w:val="20"/>
              </w:rPr>
            </w:pPr>
            <w:r w:rsidRPr="00B20D2D">
              <w:rPr>
                <w:rFonts w:ascii="Source Sans Pro" w:hAnsi="Source Sans Pro"/>
                <w:szCs w:val="20"/>
              </w:rPr>
              <w:t>er 7, 9, 11 eller 13 år ved</w:t>
            </w:r>
            <w:r w:rsidRPr="00B20D2D">
              <w:rPr>
                <w:rFonts w:ascii="Source Sans Pro" w:hAnsi="Source Sans Pro"/>
                <w:szCs w:val="18"/>
              </w:rPr>
              <w:t xml:space="preserve"> start af </w:t>
            </w:r>
            <w:r w:rsidR="00053C3C" w:rsidRPr="00B20D2D">
              <w:rPr>
                <w:rFonts w:ascii="Source Sans Pro" w:hAnsi="Source Sans Pro"/>
                <w:szCs w:val="18"/>
              </w:rPr>
              <w:t>opgørelsesåret</w:t>
            </w:r>
            <w:r w:rsidRPr="00B20D2D">
              <w:rPr>
                <w:rFonts w:ascii="Source Sans Pro" w:hAnsi="Source Sans Pro"/>
                <w:szCs w:val="18"/>
              </w:rPr>
              <w:t xml:space="preserve"> </w:t>
            </w:r>
            <w:r w:rsidRPr="00B20D2D">
              <w:rPr>
                <w:rFonts w:ascii="Source Sans Pro" w:hAnsi="Source Sans Pro"/>
                <w:color w:val="58595B" w:themeColor="text2"/>
                <w:szCs w:val="18"/>
              </w:rPr>
              <w:t>[Patientoplysninger: '</w:t>
            </w:r>
            <w:proofErr w:type="spellStart"/>
            <w:r w:rsidRPr="00B20D2D">
              <w:rPr>
                <w:rFonts w:ascii="Source Sans Pro" w:hAnsi="Source Sans Pro"/>
                <w:color w:val="58595B" w:themeColor="text2"/>
                <w:szCs w:val="18"/>
              </w:rPr>
              <w:t>CPR_foedselsdato</w:t>
            </w:r>
            <w:proofErr w:type="spellEnd"/>
            <w:r w:rsidRPr="00B20D2D">
              <w:rPr>
                <w:rFonts w:ascii="Source Sans Pro" w:hAnsi="Source Sans Pro"/>
                <w:color w:val="58595B" w:themeColor="text2"/>
                <w:szCs w:val="18"/>
              </w:rPr>
              <w:t>']</w:t>
            </w:r>
          </w:p>
          <w:p w14:paraId="1F40E0CA" w14:textId="77777777" w:rsidR="000E7E35" w:rsidRPr="00B20D2D" w:rsidRDefault="000E7E35" w:rsidP="00367836">
            <w:pPr>
              <w:pStyle w:val="Listeafsnit"/>
              <w:spacing w:before="0" w:after="0" w:line="240" w:lineRule="atLeast"/>
              <w:ind w:left="407" w:firstLine="0"/>
              <w:contextualSpacing/>
              <w:rPr>
                <w:rFonts w:ascii="Source Sans Pro" w:hAnsi="Source Sans Pro"/>
                <w:szCs w:val="20"/>
              </w:rPr>
            </w:pPr>
            <w:r w:rsidRPr="00B20D2D">
              <w:rPr>
                <w:rFonts w:ascii="Source Sans Pro" w:hAnsi="Source Sans Pro"/>
                <w:szCs w:val="20"/>
              </w:rPr>
              <w:t>OG</w:t>
            </w:r>
          </w:p>
          <w:p w14:paraId="16FC7A6E" w14:textId="10C2ABAB" w:rsidR="000E7E35" w:rsidRPr="00B20D2D" w:rsidRDefault="006A7BCB" w:rsidP="002E4614">
            <w:pPr>
              <w:pStyle w:val="Listeafsnit"/>
              <w:numPr>
                <w:ilvl w:val="0"/>
                <w:numId w:val="16"/>
              </w:numPr>
              <w:spacing w:before="0" w:after="0" w:line="240" w:lineRule="atLeast"/>
              <w:ind w:left="407" w:hanging="284"/>
              <w:contextualSpacing/>
              <w:rPr>
                <w:rFonts w:ascii="Source Sans Pro" w:hAnsi="Source Sans Pro"/>
                <w:szCs w:val="20"/>
              </w:rPr>
            </w:pPr>
            <w:r w:rsidRPr="00B20D2D">
              <w:rPr>
                <w:rFonts w:ascii="Source Sans Pro" w:hAnsi="Source Sans Pro"/>
              </w:rPr>
              <w:t>med registre</w:t>
            </w:r>
            <w:r w:rsidR="007877F9" w:rsidRPr="00B20D2D">
              <w:rPr>
                <w:rFonts w:ascii="Source Sans Pro" w:hAnsi="Source Sans Pro"/>
              </w:rPr>
              <w:t>re</w:t>
            </w:r>
            <w:r w:rsidRPr="00B20D2D">
              <w:rPr>
                <w:rFonts w:ascii="Source Sans Pro" w:hAnsi="Source Sans Pro"/>
              </w:rPr>
              <w:t xml:space="preserve">t </w:t>
            </w:r>
            <w:r w:rsidR="00C91F28" w:rsidRPr="00B20D2D">
              <w:rPr>
                <w:rFonts w:ascii="Source Sans Pro" w:hAnsi="Source Sans Pro"/>
                <w:szCs w:val="20"/>
              </w:rPr>
              <w:t>GMFCS</w:t>
            </w:r>
            <w:r w:rsidR="0034377B" w:rsidRPr="00B20D2D">
              <w:rPr>
                <w:rFonts w:ascii="Source Sans Pro" w:hAnsi="Source Sans Pro"/>
                <w:szCs w:val="20"/>
              </w:rPr>
              <w:t xml:space="preserve"> </w:t>
            </w:r>
            <w:r w:rsidR="00514CAB" w:rsidRPr="00B20D2D">
              <w:rPr>
                <w:rFonts w:ascii="Source Sans Pro" w:hAnsi="Source Sans Pro"/>
                <w:szCs w:val="20"/>
              </w:rPr>
              <w:t xml:space="preserve">I </w:t>
            </w:r>
            <w:r w:rsidR="000E7E35" w:rsidRPr="00B20D2D">
              <w:rPr>
                <w:rFonts w:ascii="Source Sans Pro" w:hAnsi="Source Sans Pro"/>
                <w:color w:val="58595B" w:themeColor="text2"/>
                <w:szCs w:val="20"/>
              </w:rPr>
              <w:t xml:space="preserve">[Fysioterapeutisk protokol: </w:t>
            </w:r>
            <w:r w:rsidR="007877F9" w:rsidRPr="00B20D2D">
              <w:rPr>
                <w:rFonts w:ascii="Source Sans Pro" w:hAnsi="Source Sans Pro"/>
                <w:color w:val="58595B" w:themeColor="text2"/>
                <w:szCs w:val="20"/>
              </w:rPr>
              <w:t>'GMFCS'</w:t>
            </w:r>
            <w:r w:rsidR="000E7E35" w:rsidRPr="00B20D2D">
              <w:rPr>
                <w:rFonts w:ascii="Source Sans Pro" w:hAnsi="Source Sans Pro"/>
                <w:color w:val="58595B" w:themeColor="text2"/>
                <w:szCs w:val="20"/>
              </w:rPr>
              <w:t>]</w:t>
            </w:r>
          </w:p>
          <w:p w14:paraId="6EF19EA8" w14:textId="77777777" w:rsidR="000E7E35" w:rsidRPr="00B20D2D" w:rsidRDefault="00514CAB" w:rsidP="00367836">
            <w:pPr>
              <w:pStyle w:val="Listeafsnit"/>
              <w:spacing w:before="0" w:after="0" w:line="240" w:lineRule="atLeast"/>
              <w:ind w:left="407" w:firstLine="0"/>
              <w:contextualSpacing/>
              <w:rPr>
                <w:rFonts w:ascii="Source Sans Pro" w:hAnsi="Source Sans Pro"/>
                <w:szCs w:val="20"/>
              </w:rPr>
            </w:pPr>
            <w:r w:rsidRPr="00B20D2D">
              <w:rPr>
                <w:rFonts w:ascii="Source Sans Pro" w:hAnsi="Source Sans Pro"/>
                <w:szCs w:val="20"/>
              </w:rPr>
              <w:t xml:space="preserve">OG </w:t>
            </w:r>
          </w:p>
          <w:p w14:paraId="466084EC" w14:textId="23B3B7CE" w:rsidR="0040678F" w:rsidRPr="00B20D2D" w:rsidRDefault="006A7BCB" w:rsidP="002E4614">
            <w:pPr>
              <w:pStyle w:val="Listeafsnit"/>
              <w:numPr>
                <w:ilvl w:val="0"/>
                <w:numId w:val="16"/>
              </w:numPr>
              <w:spacing w:before="0" w:after="0" w:line="240" w:lineRule="atLeast"/>
              <w:ind w:left="407" w:hanging="284"/>
              <w:contextualSpacing/>
              <w:rPr>
                <w:rFonts w:ascii="Source Sans Pro" w:hAnsi="Source Sans Pro"/>
                <w:szCs w:val="20"/>
              </w:rPr>
            </w:pPr>
            <w:r w:rsidRPr="00B20D2D">
              <w:rPr>
                <w:rFonts w:ascii="Source Sans Pro" w:hAnsi="Source Sans Pro"/>
              </w:rPr>
              <w:t>med registre</w:t>
            </w:r>
            <w:r w:rsidR="007877F9" w:rsidRPr="00B20D2D">
              <w:rPr>
                <w:rFonts w:ascii="Source Sans Pro" w:hAnsi="Source Sans Pro"/>
              </w:rPr>
              <w:t>re</w:t>
            </w:r>
            <w:r w:rsidRPr="00B20D2D">
              <w:rPr>
                <w:rFonts w:ascii="Source Sans Pro" w:hAnsi="Source Sans Pro"/>
              </w:rPr>
              <w:t xml:space="preserve">t </w:t>
            </w:r>
            <w:r w:rsidR="00C91F28" w:rsidRPr="00B20D2D">
              <w:rPr>
                <w:rFonts w:ascii="Source Sans Pro" w:hAnsi="Source Sans Pro"/>
                <w:szCs w:val="20"/>
              </w:rPr>
              <w:t>MACS</w:t>
            </w:r>
            <w:r w:rsidR="0034377B" w:rsidRPr="00B20D2D">
              <w:rPr>
                <w:rFonts w:ascii="Source Sans Pro" w:hAnsi="Source Sans Pro"/>
                <w:szCs w:val="20"/>
              </w:rPr>
              <w:t xml:space="preserve"> </w:t>
            </w:r>
            <w:r w:rsidR="00C91F28" w:rsidRPr="00B20D2D">
              <w:rPr>
                <w:rFonts w:ascii="Source Sans Pro" w:hAnsi="Source Sans Pro"/>
                <w:szCs w:val="20"/>
              </w:rPr>
              <w:t>I</w:t>
            </w:r>
            <w:r w:rsidR="00514CAB" w:rsidRPr="00B20D2D">
              <w:rPr>
                <w:rFonts w:ascii="Source Sans Pro" w:hAnsi="Source Sans Pro"/>
                <w:szCs w:val="20"/>
              </w:rPr>
              <w:t xml:space="preserve"> </w:t>
            </w:r>
            <w:r w:rsidR="00514CAB" w:rsidRPr="00B20D2D">
              <w:rPr>
                <w:rFonts w:ascii="Source Sans Pro" w:hAnsi="Source Sans Pro"/>
                <w:color w:val="58595B" w:themeColor="text2"/>
                <w:szCs w:val="20"/>
              </w:rPr>
              <w:t>[Ergoter</w:t>
            </w:r>
            <w:r w:rsidR="000E7E35" w:rsidRPr="00B20D2D">
              <w:rPr>
                <w:rFonts w:ascii="Source Sans Pro" w:hAnsi="Source Sans Pro"/>
                <w:color w:val="58595B" w:themeColor="text2"/>
                <w:szCs w:val="20"/>
              </w:rPr>
              <w:t>apeutisk protokol:'</w:t>
            </w:r>
            <w:proofErr w:type="spellStart"/>
            <w:r w:rsidR="000E7E35" w:rsidRPr="00B20D2D">
              <w:rPr>
                <w:rFonts w:ascii="Source Sans Pro" w:hAnsi="Source Sans Pro"/>
                <w:color w:val="58595B" w:themeColor="text2"/>
                <w:szCs w:val="20"/>
              </w:rPr>
              <w:t>MACS</w:t>
            </w:r>
            <w:r w:rsidR="007877F9" w:rsidRPr="00B20D2D">
              <w:rPr>
                <w:rFonts w:ascii="Source Sans Pro" w:hAnsi="Source Sans Pro"/>
                <w:color w:val="58595B" w:themeColor="text2"/>
                <w:szCs w:val="20"/>
              </w:rPr>
              <w:t>_klassifikation</w:t>
            </w:r>
            <w:proofErr w:type="spellEnd"/>
            <w:r w:rsidR="000E7E35" w:rsidRPr="00B20D2D">
              <w:rPr>
                <w:rFonts w:ascii="Source Sans Pro" w:hAnsi="Source Sans Pro"/>
                <w:color w:val="58595B" w:themeColor="text2"/>
                <w:szCs w:val="20"/>
              </w:rPr>
              <w:t>'</w:t>
            </w:r>
            <w:r w:rsidR="00EA606F" w:rsidRPr="00B20D2D">
              <w:rPr>
                <w:rFonts w:ascii="Source Sans Pro" w:hAnsi="Source Sans Pro"/>
                <w:color w:val="58595B" w:themeColor="text2"/>
                <w:szCs w:val="20"/>
              </w:rPr>
              <w:t>]</w:t>
            </w:r>
          </w:p>
        </w:tc>
      </w:tr>
      <w:tr w:rsidR="0040678F" w:rsidRPr="00B20D2D" w14:paraId="23EEB6F3" w14:textId="77777777" w:rsidTr="00EA606F">
        <w:tc>
          <w:tcPr>
            <w:tcW w:w="1503" w:type="dxa"/>
            <w:tcBorders>
              <w:top w:val="dotted" w:sz="4" w:space="0" w:color="auto"/>
              <w:bottom w:val="nil"/>
            </w:tcBorders>
            <w:shd w:val="clear" w:color="auto" w:fill="auto"/>
            <w:vAlign w:val="center"/>
          </w:tcPr>
          <w:p w14:paraId="239671DE" w14:textId="77777777" w:rsidR="0040678F" w:rsidRPr="00B20D2D" w:rsidRDefault="0040678F" w:rsidP="00367836">
            <w:pPr>
              <w:pStyle w:val="Ingenafstand"/>
              <w:spacing w:before="40" w:after="40" w:line="240" w:lineRule="atLeast"/>
              <w:rPr>
                <w:rFonts w:ascii="Source Sans Pro" w:eastAsia="Calibri" w:hAnsi="Source Sans Pro"/>
                <w:b/>
                <w:i/>
                <w:szCs w:val="20"/>
              </w:rPr>
            </w:pPr>
            <w:r w:rsidRPr="00B20D2D">
              <w:rPr>
                <w:rFonts w:ascii="Source Sans Pro" w:eastAsia="Calibri" w:hAnsi="Source Sans Pro"/>
                <w:b/>
                <w:i/>
                <w:szCs w:val="20"/>
              </w:rPr>
              <w:t>Tæller</w:t>
            </w:r>
          </w:p>
        </w:tc>
        <w:tc>
          <w:tcPr>
            <w:tcW w:w="8278" w:type="dxa"/>
            <w:gridSpan w:val="2"/>
            <w:tcBorders>
              <w:top w:val="dotted" w:sz="4" w:space="0" w:color="auto"/>
              <w:bottom w:val="dotted" w:sz="4" w:space="0" w:color="auto"/>
              <w:right w:val="dotted" w:sz="4" w:space="0" w:color="auto"/>
            </w:tcBorders>
            <w:shd w:val="clear" w:color="auto" w:fill="auto"/>
            <w:vAlign w:val="center"/>
          </w:tcPr>
          <w:p w14:paraId="5D9B2531" w14:textId="77777777" w:rsidR="0040678F" w:rsidRPr="00B20D2D" w:rsidRDefault="0040678F" w:rsidP="00367836">
            <w:pPr>
              <w:pStyle w:val="Ingenafstand"/>
              <w:spacing w:line="240" w:lineRule="atLeast"/>
              <w:rPr>
                <w:rFonts w:ascii="Source Sans Pro" w:hAnsi="Source Sans Pro"/>
                <w:szCs w:val="20"/>
              </w:rPr>
            </w:pPr>
            <w:r w:rsidRPr="00B20D2D">
              <w:rPr>
                <w:rFonts w:ascii="Source Sans Pro" w:hAnsi="Source Sans Pro"/>
                <w:szCs w:val="20"/>
              </w:rPr>
              <w:t xml:space="preserve">Børn og unge i nævneren, der opfylder alle kriterier mindst én gang </w:t>
            </w:r>
            <w:r w:rsidR="00053C3C" w:rsidRPr="00B20D2D">
              <w:rPr>
                <w:rFonts w:ascii="Source Sans Pro" w:hAnsi="Source Sans Pro"/>
                <w:szCs w:val="20"/>
              </w:rPr>
              <w:t>opgørelsesåret</w:t>
            </w:r>
            <w:r w:rsidRPr="00B20D2D">
              <w:rPr>
                <w:rFonts w:ascii="Source Sans Pro" w:hAnsi="Source Sans Pro"/>
                <w:szCs w:val="20"/>
              </w:rPr>
              <w:t>:</w:t>
            </w:r>
          </w:p>
        </w:tc>
      </w:tr>
      <w:tr w:rsidR="0040678F" w:rsidRPr="00B20D2D" w14:paraId="5FA7808A" w14:textId="77777777" w:rsidTr="00EA606F">
        <w:tc>
          <w:tcPr>
            <w:tcW w:w="1503" w:type="dxa"/>
            <w:tcBorders>
              <w:top w:val="nil"/>
              <w:bottom w:val="dotted" w:sz="4" w:space="0" w:color="auto"/>
            </w:tcBorders>
            <w:shd w:val="clear" w:color="auto" w:fill="auto"/>
            <w:vAlign w:val="center"/>
          </w:tcPr>
          <w:p w14:paraId="17ED3C35" w14:textId="77777777" w:rsidR="0040678F" w:rsidRPr="00B20D2D" w:rsidRDefault="0040678F" w:rsidP="00367836">
            <w:pPr>
              <w:pStyle w:val="Ingenafstand"/>
              <w:spacing w:before="40" w:after="40" w:line="240" w:lineRule="atLeast"/>
              <w:rPr>
                <w:rFonts w:ascii="Source Sans Pro" w:eastAsia="Calibri" w:hAnsi="Source Sans Pro"/>
                <w:b/>
                <w:i/>
                <w:szCs w:val="20"/>
              </w:rPr>
            </w:pPr>
          </w:p>
        </w:tc>
        <w:tc>
          <w:tcPr>
            <w:tcW w:w="243" w:type="dxa"/>
            <w:tcBorders>
              <w:top w:val="dotted" w:sz="4" w:space="0" w:color="auto"/>
              <w:bottom w:val="dotted" w:sz="4" w:space="0" w:color="auto"/>
            </w:tcBorders>
            <w:shd w:val="clear" w:color="auto" w:fill="auto"/>
            <w:vAlign w:val="center"/>
          </w:tcPr>
          <w:p w14:paraId="032B6C03" w14:textId="77777777" w:rsidR="0040678F" w:rsidRPr="00B20D2D" w:rsidRDefault="0040678F" w:rsidP="00367836">
            <w:pPr>
              <w:pStyle w:val="Ingenafstand"/>
              <w:spacing w:before="40" w:after="40" w:line="240" w:lineRule="atLeast"/>
              <w:rPr>
                <w:rFonts w:ascii="Source Sans Pro" w:hAnsi="Source Sans Pro"/>
                <w:szCs w:val="20"/>
              </w:rPr>
            </w:pPr>
          </w:p>
        </w:tc>
        <w:tc>
          <w:tcPr>
            <w:tcW w:w="8035" w:type="dxa"/>
            <w:tcBorders>
              <w:top w:val="dotted" w:sz="4" w:space="0" w:color="auto"/>
              <w:bottom w:val="dotted" w:sz="4" w:space="0" w:color="auto"/>
              <w:right w:val="dotted" w:sz="4" w:space="0" w:color="auto"/>
            </w:tcBorders>
            <w:shd w:val="clear" w:color="auto" w:fill="auto"/>
            <w:vAlign w:val="center"/>
          </w:tcPr>
          <w:p w14:paraId="33DB6FC1" w14:textId="3D54D27B" w:rsidR="00631FA4" w:rsidRPr="00B20D2D" w:rsidRDefault="0092417D" w:rsidP="002E4614">
            <w:pPr>
              <w:pStyle w:val="Listeafsnit"/>
              <w:numPr>
                <w:ilvl w:val="0"/>
                <w:numId w:val="17"/>
              </w:numPr>
              <w:spacing w:before="0" w:after="0" w:line="240" w:lineRule="atLeast"/>
              <w:ind w:left="407" w:hanging="284"/>
              <w:contextualSpacing/>
              <w:rPr>
                <w:rFonts w:ascii="Source Sans Pro" w:hAnsi="Source Sans Pro"/>
                <w:szCs w:val="20"/>
              </w:rPr>
            </w:pPr>
            <w:r w:rsidRPr="00B20D2D">
              <w:rPr>
                <w:rFonts w:ascii="Source Sans Pro" w:hAnsi="Source Sans Pro"/>
                <w:szCs w:val="20"/>
              </w:rPr>
              <w:t xml:space="preserve">registreret </w:t>
            </w:r>
            <w:proofErr w:type="gramStart"/>
            <w:r w:rsidR="00631FA4" w:rsidRPr="00B20D2D">
              <w:rPr>
                <w:rFonts w:ascii="Source Sans Pro" w:hAnsi="Source Sans Pro"/>
                <w:szCs w:val="20"/>
              </w:rPr>
              <w:t>GMFCS niveau</w:t>
            </w:r>
            <w:proofErr w:type="gramEnd"/>
            <w:r w:rsidR="00631FA4" w:rsidRPr="00B20D2D">
              <w:rPr>
                <w:rFonts w:ascii="Source Sans Pro" w:hAnsi="Source Sans Pro"/>
                <w:szCs w:val="20"/>
              </w:rPr>
              <w:t xml:space="preserve"> </w:t>
            </w:r>
            <w:r w:rsidR="0040678F" w:rsidRPr="00B20D2D">
              <w:rPr>
                <w:rFonts w:ascii="Source Sans Pro" w:hAnsi="Source Sans Pro"/>
                <w:color w:val="58595B" w:themeColor="text2"/>
                <w:szCs w:val="20"/>
              </w:rPr>
              <w:t>[</w:t>
            </w:r>
            <w:r w:rsidR="00631FA4" w:rsidRPr="00B20D2D">
              <w:rPr>
                <w:rFonts w:ascii="Source Sans Pro" w:hAnsi="Source Sans Pro"/>
                <w:color w:val="58595B" w:themeColor="text2"/>
                <w:szCs w:val="20"/>
              </w:rPr>
              <w:t>Fysioterapeutisk protokol: '</w:t>
            </w:r>
            <w:r w:rsidR="00893211" w:rsidRPr="00B20D2D">
              <w:rPr>
                <w:rFonts w:ascii="Source Sans Pro" w:hAnsi="Source Sans Pro"/>
                <w:color w:val="58595B" w:themeColor="text2"/>
                <w:szCs w:val="20"/>
              </w:rPr>
              <w:t>GMFCS</w:t>
            </w:r>
            <w:r w:rsidR="00631FA4" w:rsidRPr="00B20D2D">
              <w:rPr>
                <w:rFonts w:ascii="Source Sans Pro" w:hAnsi="Source Sans Pro"/>
                <w:color w:val="58595B" w:themeColor="text2"/>
                <w:szCs w:val="20"/>
              </w:rPr>
              <w:t>'</w:t>
            </w:r>
            <w:r w:rsidR="0040678F" w:rsidRPr="00B20D2D">
              <w:rPr>
                <w:rFonts w:ascii="Source Sans Pro" w:hAnsi="Source Sans Pro"/>
                <w:color w:val="58595B" w:themeColor="text2"/>
                <w:szCs w:val="20"/>
              </w:rPr>
              <w:t>].</w:t>
            </w:r>
          </w:p>
          <w:p w14:paraId="045B0F98" w14:textId="77777777" w:rsidR="0040678F" w:rsidRPr="00B20D2D" w:rsidRDefault="00631FA4" w:rsidP="00367836">
            <w:pPr>
              <w:pStyle w:val="Listeafsnit"/>
              <w:spacing w:before="0" w:after="0" w:line="240" w:lineRule="atLeast"/>
              <w:ind w:left="407"/>
              <w:contextualSpacing/>
              <w:rPr>
                <w:rFonts w:ascii="Source Sans Pro" w:hAnsi="Source Sans Pro"/>
                <w:szCs w:val="20"/>
              </w:rPr>
            </w:pPr>
            <w:r w:rsidRPr="00B20D2D">
              <w:rPr>
                <w:rFonts w:ascii="Source Sans Pro" w:hAnsi="Source Sans Pro"/>
                <w:szCs w:val="20"/>
              </w:rPr>
              <w:t>OG</w:t>
            </w:r>
          </w:p>
          <w:p w14:paraId="3471E17B" w14:textId="22878A11" w:rsidR="00631FA4" w:rsidRPr="00B20D2D" w:rsidRDefault="0092417D" w:rsidP="002E4614">
            <w:pPr>
              <w:pStyle w:val="Listeafsnit"/>
              <w:numPr>
                <w:ilvl w:val="0"/>
                <w:numId w:val="17"/>
              </w:numPr>
              <w:spacing w:before="0" w:after="0" w:line="240" w:lineRule="atLeast"/>
              <w:ind w:left="407" w:hanging="284"/>
              <w:contextualSpacing/>
              <w:rPr>
                <w:rFonts w:ascii="Source Sans Pro" w:hAnsi="Source Sans Pro"/>
                <w:szCs w:val="20"/>
              </w:rPr>
            </w:pPr>
            <w:r w:rsidRPr="00B20D2D">
              <w:rPr>
                <w:rFonts w:ascii="Source Sans Pro" w:hAnsi="Source Sans Pro"/>
                <w:szCs w:val="20"/>
              </w:rPr>
              <w:t xml:space="preserve">registreret </w:t>
            </w:r>
            <w:r w:rsidR="00631FA4" w:rsidRPr="00B20D2D">
              <w:rPr>
                <w:rFonts w:ascii="Source Sans Pro" w:hAnsi="Source Sans Pro"/>
                <w:szCs w:val="20"/>
              </w:rPr>
              <w:t>Dominerende neurologisk symptom</w:t>
            </w:r>
            <w:r w:rsidR="00631FA4" w:rsidRPr="00B20D2D">
              <w:rPr>
                <w:rFonts w:ascii="Source Sans Pro" w:hAnsi="Source Sans Pro"/>
                <w:color w:val="58595B" w:themeColor="text2"/>
                <w:szCs w:val="20"/>
              </w:rPr>
              <w:t xml:space="preserve"> [</w:t>
            </w:r>
            <w:r w:rsidR="00893211" w:rsidRPr="00B20D2D">
              <w:rPr>
                <w:rFonts w:ascii="Source Sans Pro" w:hAnsi="Source Sans Pro"/>
                <w:color w:val="58595B" w:themeColor="text2"/>
                <w:szCs w:val="20"/>
              </w:rPr>
              <w:t>Fysioterapeutisk</w:t>
            </w:r>
            <w:r w:rsidR="00EA606F" w:rsidRPr="00B20D2D">
              <w:rPr>
                <w:rFonts w:ascii="Source Sans Pro" w:hAnsi="Source Sans Pro"/>
                <w:color w:val="58595B" w:themeColor="text2"/>
                <w:szCs w:val="20"/>
              </w:rPr>
              <w:t xml:space="preserve"> </w:t>
            </w:r>
            <w:r w:rsidR="00631FA4" w:rsidRPr="00B20D2D">
              <w:rPr>
                <w:rFonts w:ascii="Source Sans Pro" w:hAnsi="Source Sans Pro"/>
                <w:color w:val="58595B" w:themeColor="text2"/>
                <w:szCs w:val="20"/>
              </w:rPr>
              <w:t>protokol: '</w:t>
            </w:r>
            <w:proofErr w:type="spellStart"/>
            <w:r w:rsidR="00893211" w:rsidRPr="00B20D2D">
              <w:rPr>
                <w:rFonts w:ascii="Source Sans Pro" w:hAnsi="Source Sans Pro"/>
                <w:color w:val="58595B" w:themeColor="text2"/>
                <w:szCs w:val="20"/>
              </w:rPr>
              <w:t>Dominerende_neurologisk_symptom</w:t>
            </w:r>
            <w:proofErr w:type="spellEnd"/>
            <w:r w:rsidR="00EA606F" w:rsidRPr="00B20D2D">
              <w:rPr>
                <w:rFonts w:ascii="Source Sans Pro" w:hAnsi="Source Sans Pro"/>
                <w:color w:val="58595B" w:themeColor="text2"/>
                <w:szCs w:val="20"/>
              </w:rPr>
              <w:t>'</w:t>
            </w:r>
            <w:r w:rsidR="00631FA4" w:rsidRPr="00B20D2D">
              <w:rPr>
                <w:rFonts w:ascii="Source Sans Pro" w:hAnsi="Source Sans Pro"/>
                <w:color w:val="58595B" w:themeColor="text2"/>
                <w:szCs w:val="20"/>
              </w:rPr>
              <w:t>]</w:t>
            </w:r>
          </w:p>
          <w:p w14:paraId="0FE40C6B" w14:textId="77777777" w:rsidR="00631FA4" w:rsidRPr="00B20D2D" w:rsidRDefault="00631FA4" w:rsidP="00367836">
            <w:pPr>
              <w:pStyle w:val="Listeafsnit"/>
              <w:spacing w:before="0" w:after="0" w:line="240" w:lineRule="atLeast"/>
              <w:ind w:left="407"/>
              <w:contextualSpacing/>
              <w:rPr>
                <w:rFonts w:ascii="Source Sans Pro" w:hAnsi="Source Sans Pro"/>
                <w:szCs w:val="20"/>
              </w:rPr>
            </w:pPr>
            <w:r w:rsidRPr="00B20D2D">
              <w:rPr>
                <w:rFonts w:ascii="Source Sans Pro" w:hAnsi="Source Sans Pro"/>
                <w:szCs w:val="20"/>
              </w:rPr>
              <w:t>OG</w:t>
            </w:r>
          </w:p>
          <w:p w14:paraId="3ABD2B74" w14:textId="069A9142" w:rsidR="00631FA4" w:rsidRPr="00B20D2D" w:rsidRDefault="0092417D" w:rsidP="002E4614">
            <w:pPr>
              <w:pStyle w:val="Listeafsnit"/>
              <w:numPr>
                <w:ilvl w:val="0"/>
                <w:numId w:val="17"/>
              </w:numPr>
              <w:spacing w:before="0" w:after="0" w:line="240" w:lineRule="atLeast"/>
              <w:ind w:left="407" w:hanging="284"/>
              <w:contextualSpacing/>
              <w:rPr>
                <w:rFonts w:ascii="Source Sans Pro" w:hAnsi="Source Sans Pro"/>
                <w:szCs w:val="20"/>
              </w:rPr>
            </w:pPr>
            <w:r w:rsidRPr="00B20D2D">
              <w:rPr>
                <w:rFonts w:ascii="Source Sans Pro" w:hAnsi="Source Sans Pro"/>
                <w:szCs w:val="20"/>
              </w:rPr>
              <w:t xml:space="preserve">registreret </w:t>
            </w:r>
            <w:r w:rsidR="00631FA4" w:rsidRPr="00B20D2D">
              <w:rPr>
                <w:rFonts w:ascii="Source Sans Pro" w:hAnsi="Source Sans Pro"/>
                <w:szCs w:val="20"/>
              </w:rPr>
              <w:t xml:space="preserve">Funktionel </w:t>
            </w:r>
            <w:proofErr w:type="spellStart"/>
            <w:r w:rsidR="00631FA4" w:rsidRPr="00B20D2D">
              <w:rPr>
                <w:rFonts w:ascii="Source Sans Pro" w:hAnsi="Source Sans Pro"/>
                <w:szCs w:val="20"/>
              </w:rPr>
              <w:t>Mobility</w:t>
            </w:r>
            <w:proofErr w:type="spellEnd"/>
            <w:r w:rsidR="00631FA4" w:rsidRPr="00B20D2D">
              <w:rPr>
                <w:rFonts w:ascii="Source Sans Pro" w:hAnsi="Source Sans Pro"/>
                <w:szCs w:val="20"/>
              </w:rPr>
              <w:t xml:space="preserve"> </w:t>
            </w:r>
            <w:proofErr w:type="spellStart"/>
            <w:r w:rsidR="00631FA4" w:rsidRPr="00B20D2D">
              <w:rPr>
                <w:rFonts w:ascii="Source Sans Pro" w:hAnsi="Source Sans Pro"/>
                <w:szCs w:val="20"/>
              </w:rPr>
              <w:t>Scale</w:t>
            </w:r>
            <w:proofErr w:type="spellEnd"/>
            <w:r w:rsidR="00631FA4" w:rsidRPr="00B20D2D">
              <w:rPr>
                <w:rFonts w:ascii="Source Sans Pro" w:hAnsi="Source Sans Pro"/>
                <w:szCs w:val="20"/>
              </w:rPr>
              <w:t xml:space="preserve"> (</w:t>
            </w:r>
            <w:r w:rsidR="005B364C" w:rsidRPr="00B20D2D">
              <w:rPr>
                <w:rFonts w:ascii="Source Sans Pro" w:hAnsi="Source Sans Pro"/>
                <w:szCs w:val="20"/>
              </w:rPr>
              <w:t xml:space="preserve">udfyldt: </w:t>
            </w:r>
            <w:r w:rsidR="00631FA4" w:rsidRPr="00B20D2D">
              <w:rPr>
                <w:rFonts w:ascii="Source Sans Pro" w:hAnsi="Source Sans Pro"/>
                <w:szCs w:val="20"/>
              </w:rPr>
              <w:t xml:space="preserve">5, 50 </w:t>
            </w:r>
            <w:r w:rsidR="00631FA4" w:rsidRPr="00B20D2D">
              <w:rPr>
                <w:rFonts w:ascii="Source Sans Pro" w:hAnsi="Source Sans Pro"/>
                <w:szCs w:val="20"/>
                <w:u w:val="single"/>
              </w:rPr>
              <w:t>og</w:t>
            </w:r>
            <w:r w:rsidR="00631FA4" w:rsidRPr="00B20D2D">
              <w:rPr>
                <w:rFonts w:ascii="Source Sans Pro" w:hAnsi="Source Sans Pro"/>
                <w:szCs w:val="20"/>
              </w:rPr>
              <w:t xml:space="preserve"> 500 meter)</w:t>
            </w:r>
            <w:r w:rsidR="00631FA4" w:rsidRPr="00B20D2D">
              <w:rPr>
                <w:rFonts w:ascii="Source Sans Pro" w:hAnsi="Source Sans Pro"/>
                <w:color w:val="58595B" w:themeColor="text2"/>
                <w:szCs w:val="20"/>
              </w:rPr>
              <w:t xml:space="preserve"> [Fysioterapeutisk protokol: '</w:t>
            </w:r>
            <w:r w:rsidR="00893211" w:rsidRPr="00B20D2D">
              <w:rPr>
                <w:rFonts w:ascii="Source Sans Pro" w:hAnsi="Source Sans Pro"/>
                <w:color w:val="58595B" w:themeColor="text2"/>
                <w:szCs w:val="20"/>
              </w:rPr>
              <w:t>FMS_5m</w:t>
            </w:r>
            <w:r w:rsidR="00631FA4" w:rsidRPr="00B20D2D">
              <w:rPr>
                <w:rFonts w:ascii="Source Sans Pro" w:hAnsi="Source Sans Pro"/>
                <w:color w:val="58595B" w:themeColor="text2"/>
                <w:szCs w:val="20"/>
              </w:rPr>
              <w:t>'</w:t>
            </w:r>
            <w:r w:rsidR="00893211" w:rsidRPr="00B20D2D">
              <w:rPr>
                <w:rFonts w:ascii="Source Sans Pro" w:hAnsi="Source Sans Pro"/>
                <w:color w:val="58595B" w:themeColor="text2"/>
                <w:szCs w:val="20"/>
              </w:rPr>
              <w:t>, 'FMS_50m', 'FMS_500m'</w:t>
            </w:r>
            <w:r w:rsidR="00631FA4" w:rsidRPr="00B20D2D">
              <w:rPr>
                <w:rFonts w:ascii="Source Sans Pro" w:hAnsi="Source Sans Pro"/>
                <w:color w:val="58595B" w:themeColor="text2"/>
                <w:szCs w:val="20"/>
              </w:rPr>
              <w:t>]</w:t>
            </w:r>
          </w:p>
          <w:p w14:paraId="0638DF08" w14:textId="77777777" w:rsidR="00631FA4" w:rsidRPr="00B20D2D" w:rsidRDefault="00631FA4" w:rsidP="00367836">
            <w:pPr>
              <w:pStyle w:val="Listeafsnit"/>
              <w:spacing w:before="0" w:after="0" w:line="240" w:lineRule="atLeast"/>
              <w:ind w:left="407"/>
              <w:contextualSpacing/>
              <w:rPr>
                <w:rFonts w:ascii="Source Sans Pro" w:hAnsi="Source Sans Pro"/>
                <w:szCs w:val="20"/>
              </w:rPr>
            </w:pPr>
            <w:r w:rsidRPr="00B20D2D">
              <w:rPr>
                <w:rFonts w:ascii="Source Sans Pro" w:hAnsi="Source Sans Pro"/>
                <w:szCs w:val="20"/>
              </w:rPr>
              <w:t>OG</w:t>
            </w:r>
          </w:p>
          <w:p w14:paraId="4ED0D9DF" w14:textId="139A4A24" w:rsidR="00631FA4" w:rsidRPr="00B20D2D" w:rsidRDefault="00EA606F" w:rsidP="002E4614">
            <w:pPr>
              <w:pStyle w:val="Listeafsnit"/>
              <w:numPr>
                <w:ilvl w:val="0"/>
                <w:numId w:val="17"/>
              </w:numPr>
              <w:spacing w:before="0" w:after="0" w:line="240" w:lineRule="atLeast"/>
              <w:ind w:left="407" w:hanging="284"/>
              <w:contextualSpacing/>
              <w:rPr>
                <w:rFonts w:ascii="Source Sans Pro" w:hAnsi="Source Sans Pro"/>
                <w:szCs w:val="20"/>
              </w:rPr>
            </w:pPr>
            <w:r w:rsidRPr="00B20D2D">
              <w:rPr>
                <w:rFonts w:ascii="Source Sans Pro" w:hAnsi="Source Sans Pro"/>
                <w:szCs w:val="20"/>
              </w:rPr>
              <w:t>Vurdering af fod (Vægtbæring)</w:t>
            </w:r>
            <w:r w:rsidR="00631FA4" w:rsidRPr="00B20D2D">
              <w:rPr>
                <w:rFonts w:ascii="Source Sans Pro" w:hAnsi="Source Sans Pro"/>
                <w:color w:val="58595B" w:themeColor="text2"/>
                <w:szCs w:val="20"/>
              </w:rPr>
              <w:t xml:space="preserve"> [Fysioterapeutisk protokol: </w:t>
            </w:r>
            <w:proofErr w:type="spellStart"/>
            <w:r w:rsidR="00893211" w:rsidRPr="00B20D2D">
              <w:rPr>
                <w:rFonts w:ascii="Source Sans Pro" w:hAnsi="Source Sans Pro"/>
                <w:color w:val="58595B" w:themeColor="text2"/>
                <w:szCs w:val="20"/>
              </w:rPr>
              <w:t>Fod_vaegt_begge_foedder</w:t>
            </w:r>
            <w:proofErr w:type="spellEnd"/>
            <w:r w:rsidRPr="00B20D2D">
              <w:rPr>
                <w:rFonts w:ascii="Source Sans Pro" w:hAnsi="Source Sans Pro"/>
                <w:color w:val="58595B" w:themeColor="text2"/>
                <w:szCs w:val="20"/>
              </w:rPr>
              <w:t>']</w:t>
            </w:r>
          </w:p>
          <w:p w14:paraId="3D43210B" w14:textId="77777777" w:rsidR="00631FA4" w:rsidRPr="00B20D2D" w:rsidRDefault="00631FA4" w:rsidP="00367836">
            <w:pPr>
              <w:pStyle w:val="Listeafsnit"/>
              <w:spacing w:before="0" w:after="0" w:line="240" w:lineRule="atLeast"/>
              <w:ind w:left="407"/>
              <w:contextualSpacing/>
              <w:rPr>
                <w:rFonts w:ascii="Source Sans Pro" w:hAnsi="Source Sans Pro"/>
                <w:szCs w:val="20"/>
              </w:rPr>
            </w:pPr>
            <w:r w:rsidRPr="00B20D2D">
              <w:rPr>
                <w:rFonts w:ascii="Source Sans Pro" w:hAnsi="Source Sans Pro"/>
                <w:szCs w:val="20"/>
              </w:rPr>
              <w:t>OG</w:t>
            </w:r>
          </w:p>
          <w:p w14:paraId="53578573" w14:textId="6BF8F1DE" w:rsidR="00631FA4" w:rsidRPr="00B20D2D" w:rsidRDefault="00631FA4" w:rsidP="002E4614">
            <w:pPr>
              <w:pStyle w:val="Listeafsnit"/>
              <w:numPr>
                <w:ilvl w:val="0"/>
                <w:numId w:val="17"/>
              </w:numPr>
              <w:spacing w:before="0" w:after="0" w:line="240" w:lineRule="atLeast"/>
              <w:ind w:left="407" w:hanging="284"/>
              <w:contextualSpacing/>
              <w:rPr>
                <w:rFonts w:ascii="Source Sans Pro" w:hAnsi="Source Sans Pro"/>
                <w:szCs w:val="20"/>
              </w:rPr>
            </w:pPr>
            <w:r w:rsidRPr="00B20D2D">
              <w:rPr>
                <w:rFonts w:ascii="Source Sans Pro" w:hAnsi="Source Sans Pro"/>
                <w:szCs w:val="20"/>
              </w:rPr>
              <w:t>Vurdering af ryg (</w:t>
            </w:r>
            <w:proofErr w:type="spellStart"/>
            <w:r w:rsidRPr="00B20D2D">
              <w:rPr>
                <w:rFonts w:ascii="Source Sans Pro" w:hAnsi="Source Sans Pro"/>
                <w:szCs w:val="20"/>
              </w:rPr>
              <w:t>Skoliose</w:t>
            </w:r>
            <w:proofErr w:type="spellEnd"/>
            <w:r w:rsidRPr="00B20D2D">
              <w:rPr>
                <w:rFonts w:ascii="Source Sans Pro" w:hAnsi="Source Sans Pro"/>
                <w:szCs w:val="20"/>
              </w:rPr>
              <w:t xml:space="preserve"> operation Ja eller Nej, hvis Nej skal '</w:t>
            </w:r>
            <w:proofErr w:type="spellStart"/>
            <w:r w:rsidR="00C52BA2" w:rsidRPr="00B20D2D">
              <w:rPr>
                <w:rFonts w:ascii="Source Sans Pro" w:hAnsi="Source Sans Pro"/>
                <w:szCs w:val="20"/>
              </w:rPr>
              <w:t>Skoliose_</w:t>
            </w:r>
            <w:r w:rsidRPr="00B20D2D">
              <w:rPr>
                <w:rFonts w:ascii="Source Sans Pro" w:hAnsi="Source Sans Pro"/>
                <w:szCs w:val="20"/>
              </w:rPr>
              <w:t>vurderet</w:t>
            </w:r>
            <w:r w:rsidR="00C52BA2" w:rsidRPr="00B20D2D">
              <w:rPr>
                <w:rFonts w:ascii="Source Sans Pro" w:hAnsi="Source Sans Pro"/>
                <w:szCs w:val="20"/>
              </w:rPr>
              <w:t>_</w:t>
            </w:r>
            <w:r w:rsidRPr="00B20D2D">
              <w:rPr>
                <w:rFonts w:ascii="Source Sans Pro" w:hAnsi="Source Sans Pro"/>
                <w:szCs w:val="20"/>
              </w:rPr>
              <w:t>i</w:t>
            </w:r>
            <w:proofErr w:type="spellEnd"/>
            <w:r w:rsidRPr="00B20D2D">
              <w:rPr>
                <w:rFonts w:ascii="Source Sans Pro" w:hAnsi="Source Sans Pro"/>
                <w:szCs w:val="20"/>
              </w:rPr>
              <w:t>' og '</w:t>
            </w:r>
            <w:proofErr w:type="spellStart"/>
            <w:r w:rsidR="00C52BA2" w:rsidRPr="00B20D2D">
              <w:rPr>
                <w:rFonts w:ascii="Source Sans Pro" w:hAnsi="Source Sans Pro"/>
                <w:szCs w:val="20"/>
              </w:rPr>
              <w:t>S</w:t>
            </w:r>
            <w:r w:rsidRPr="00B20D2D">
              <w:rPr>
                <w:rFonts w:ascii="Source Sans Pro" w:hAnsi="Source Sans Pro"/>
                <w:szCs w:val="20"/>
              </w:rPr>
              <w:t>koliose</w:t>
            </w:r>
            <w:proofErr w:type="spellEnd"/>
            <w:r w:rsidRPr="00B20D2D">
              <w:rPr>
                <w:rFonts w:ascii="Source Sans Pro" w:hAnsi="Source Sans Pro"/>
                <w:szCs w:val="20"/>
              </w:rPr>
              <w:t>’ være udfyldt)</w:t>
            </w:r>
            <w:r w:rsidR="00EA606F" w:rsidRPr="00B20D2D">
              <w:rPr>
                <w:rFonts w:ascii="Source Sans Pro" w:hAnsi="Source Sans Pro"/>
                <w:color w:val="58595B" w:themeColor="text2"/>
                <w:szCs w:val="20"/>
              </w:rPr>
              <w:t xml:space="preserve"> [</w:t>
            </w:r>
            <w:r w:rsidR="00893211" w:rsidRPr="00B20D2D">
              <w:rPr>
                <w:rFonts w:ascii="Source Sans Pro" w:hAnsi="Source Sans Pro"/>
                <w:color w:val="58595B" w:themeColor="text2"/>
                <w:szCs w:val="20"/>
              </w:rPr>
              <w:t xml:space="preserve">Fysioterapeutisk </w:t>
            </w:r>
            <w:r w:rsidRPr="00B20D2D">
              <w:rPr>
                <w:rFonts w:ascii="Source Sans Pro" w:hAnsi="Source Sans Pro"/>
                <w:color w:val="58595B" w:themeColor="text2"/>
                <w:szCs w:val="20"/>
              </w:rPr>
              <w:t>protokol: '</w:t>
            </w:r>
            <w:proofErr w:type="spellStart"/>
            <w:r w:rsidR="00C52BA2" w:rsidRPr="00B20D2D">
              <w:rPr>
                <w:rFonts w:ascii="Source Sans Pro" w:hAnsi="Source Sans Pro"/>
                <w:color w:val="58595B" w:themeColor="text2"/>
                <w:szCs w:val="20"/>
              </w:rPr>
              <w:t>Skoliose_opereret</w:t>
            </w:r>
            <w:proofErr w:type="spellEnd"/>
            <w:r w:rsidRPr="00B20D2D">
              <w:rPr>
                <w:rFonts w:ascii="Source Sans Pro" w:hAnsi="Source Sans Pro"/>
                <w:color w:val="58595B" w:themeColor="text2"/>
                <w:szCs w:val="20"/>
              </w:rPr>
              <w:t>'</w:t>
            </w:r>
            <w:r w:rsidR="00C52BA2" w:rsidRPr="00B20D2D">
              <w:rPr>
                <w:rFonts w:ascii="Source Sans Pro" w:hAnsi="Source Sans Pro"/>
                <w:color w:val="58595B" w:themeColor="text2"/>
                <w:szCs w:val="20"/>
              </w:rPr>
              <w:t>, '</w:t>
            </w:r>
            <w:proofErr w:type="spellStart"/>
            <w:r w:rsidR="00C52BA2" w:rsidRPr="00B20D2D">
              <w:rPr>
                <w:rFonts w:ascii="Source Sans Pro" w:hAnsi="Source Sans Pro"/>
                <w:color w:val="58595B" w:themeColor="text2"/>
                <w:szCs w:val="20"/>
              </w:rPr>
              <w:t>Skoliose</w:t>
            </w:r>
            <w:proofErr w:type="spellEnd"/>
            <w:r w:rsidR="00C52BA2" w:rsidRPr="00B20D2D">
              <w:rPr>
                <w:rFonts w:ascii="Source Sans Pro" w:hAnsi="Source Sans Pro"/>
                <w:color w:val="58595B" w:themeColor="text2"/>
                <w:szCs w:val="20"/>
              </w:rPr>
              <w:t>', '</w:t>
            </w:r>
            <w:proofErr w:type="spellStart"/>
            <w:r w:rsidR="00C52BA2" w:rsidRPr="00B20D2D">
              <w:rPr>
                <w:rFonts w:ascii="Source Sans Pro" w:hAnsi="Source Sans Pro"/>
                <w:color w:val="58595B" w:themeColor="text2"/>
                <w:szCs w:val="20"/>
              </w:rPr>
              <w:t>Skoliose_vurderet_</w:t>
            </w:r>
            <w:proofErr w:type="gramStart"/>
            <w:r w:rsidR="00C52BA2" w:rsidRPr="00B20D2D">
              <w:rPr>
                <w:rFonts w:ascii="Source Sans Pro" w:hAnsi="Source Sans Pro"/>
                <w:color w:val="58595B" w:themeColor="text2"/>
                <w:szCs w:val="20"/>
              </w:rPr>
              <w:t>i</w:t>
            </w:r>
            <w:proofErr w:type="spellEnd"/>
            <w:r w:rsidR="00EA606F" w:rsidRPr="00B20D2D">
              <w:rPr>
                <w:rFonts w:ascii="Source Sans Pro" w:hAnsi="Source Sans Pro"/>
                <w:color w:val="58595B" w:themeColor="text2"/>
                <w:szCs w:val="20"/>
              </w:rPr>
              <w:t xml:space="preserve"> ]</w:t>
            </w:r>
            <w:proofErr w:type="gramEnd"/>
          </w:p>
        </w:tc>
      </w:tr>
      <w:tr w:rsidR="0040678F" w:rsidRPr="00B20D2D" w14:paraId="6DFC12D7" w14:textId="77777777" w:rsidTr="00EA606F">
        <w:tc>
          <w:tcPr>
            <w:tcW w:w="1503" w:type="dxa"/>
            <w:tcBorders>
              <w:top w:val="dotted" w:sz="4" w:space="0" w:color="auto"/>
              <w:bottom w:val="dotted" w:sz="4" w:space="0" w:color="auto"/>
            </w:tcBorders>
            <w:shd w:val="clear" w:color="auto" w:fill="auto"/>
            <w:vAlign w:val="center"/>
          </w:tcPr>
          <w:p w14:paraId="37FB2053" w14:textId="77777777" w:rsidR="0040678F" w:rsidRPr="00B20D2D" w:rsidRDefault="0040678F" w:rsidP="00367836">
            <w:pPr>
              <w:pStyle w:val="Ingenafstand"/>
              <w:spacing w:before="40" w:after="40" w:line="240" w:lineRule="atLeast"/>
              <w:rPr>
                <w:rFonts w:ascii="Source Sans Pro" w:hAnsi="Source Sans Pro"/>
                <w:b/>
                <w:i/>
                <w:szCs w:val="20"/>
              </w:rPr>
            </w:pPr>
            <w:r w:rsidRPr="00B20D2D">
              <w:rPr>
                <w:rFonts w:ascii="Source Sans Pro" w:hAnsi="Source Sans Pro"/>
                <w:b/>
                <w:i/>
                <w:szCs w:val="20"/>
              </w:rPr>
              <w:t>Uoplyste</w:t>
            </w:r>
          </w:p>
        </w:tc>
        <w:tc>
          <w:tcPr>
            <w:tcW w:w="8278" w:type="dxa"/>
            <w:gridSpan w:val="2"/>
            <w:tcBorders>
              <w:top w:val="dotted" w:sz="4" w:space="0" w:color="auto"/>
              <w:bottom w:val="dotted" w:sz="4" w:space="0" w:color="auto"/>
              <w:right w:val="dotted" w:sz="4" w:space="0" w:color="auto"/>
            </w:tcBorders>
            <w:shd w:val="clear" w:color="auto" w:fill="auto"/>
            <w:vAlign w:val="center"/>
          </w:tcPr>
          <w:p w14:paraId="3813E319" w14:textId="77777777" w:rsidR="0040678F" w:rsidRPr="00B20D2D" w:rsidRDefault="0040678F" w:rsidP="00367836">
            <w:pPr>
              <w:pStyle w:val="Ingenafstand"/>
              <w:spacing w:before="40" w:after="40" w:line="240" w:lineRule="atLeast"/>
              <w:rPr>
                <w:rFonts w:ascii="Source Sans Pro" w:hAnsi="Source Sans Pro"/>
                <w:szCs w:val="20"/>
              </w:rPr>
            </w:pPr>
            <w:r w:rsidRPr="00B20D2D">
              <w:rPr>
                <w:rFonts w:ascii="Source Sans Pro" w:hAnsi="Source Sans Pro"/>
                <w:szCs w:val="20"/>
              </w:rPr>
              <w:t xml:space="preserve">Ikke muligt  </w:t>
            </w:r>
          </w:p>
        </w:tc>
      </w:tr>
      <w:tr w:rsidR="0040678F" w:rsidRPr="00B20D2D" w14:paraId="18B10311" w14:textId="77777777" w:rsidTr="00EA606F">
        <w:tc>
          <w:tcPr>
            <w:tcW w:w="1503" w:type="dxa"/>
            <w:tcBorders>
              <w:top w:val="dotted" w:sz="4" w:space="0" w:color="auto"/>
              <w:bottom w:val="dotted" w:sz="4" w:space="0" w:color="auto"/>
            </w:tcBorders>
            <w:shd w:val="clear" w:color="auto" w:fill="auto"/>
            <w:vAlign w:val="center"/>
          </w:tcPr>
          <w:p w14:paraId="7A6BBD5C" w14:textId="4C3D10A2" w:rsidR="0040678F" w:rsidRPr="00B20D2D" w:rsidRDefault="002E4614" w:rsidP="00367836">
            <w:pPr>
              <w:pStyle w:val="Ingenafstand"/>
              <w:spacing w:before="40" w:after="40" w:line="240" w:lineRule="atLeast"/>
              <w:rPr>
                <w:rFonts w:ascii="Source Sans Pro" w:hAnsi="Source Sans Pro"/>
                <w:b/>
                <w:i/>
                <w:szCs w:val="20"/>
              </w:rPr>
            </w:pPr>
            <w:r w:rsidRPr="00B20D2D">
              <w:rPr>
                <w:rFonts w:ascii="Source Sans Pro" w:hAnsi="Source Sans Pro"/>
                <w:b/>
                <w:i/>
                <w:szCs w:val="18"/>
              </w:rPr>
              <w:t>Ekskluderet</w:t>
            </w:r>
          </w:p>
        </w:tc>
        <w:tc>
          <w:tcPr>
            <w:tcW w:w="8278" w:type="dxa"/>
            <w:gridSpan w:val="2"/>
            <w:tcBorders>
              <w:top w:val="dotted" w:sz="4" w:space="0" w:color="auto"/>
              <w:bottom w:val="dotted" w:sz="4" w:space="0" w:color="auto"/>
              <w:right w:val="dotted" w:sz="4" w:space="0" w:color="auto"/>
            </w:tcBorders>
            <w:shd w:val="clear" w:color="auto" w:fill="auto"/>
            <w:vAlign w:val="center"/>
          </w:tcPr>
          <w:p w14:paraId="124C6AFC" w14:textId="4BACA9B1" w:rsidR="0040678F" w:rsidRPr="00B20D2D" w:rsidRDefault="00631FA4" w:rsidP="002E4614">
            <w:pPr>
              <w:pStyle w:val="Ingenafstand"/>
              <w:spacing w:before="40" w:after="40" w:line="240" w:lineRule="atLeast"/>
              <w:rPr>
                <w:rFonts w:ascii="Source Sans Pro" w:hAnsi="Source Sans Pro"/>
                <w:szCs w:val="20"/>
              </w:rPr>
            </w:pPr>
            <w:r w:rsidRPr="00B20D2D">
              <w:rPr>
                <w:rFonts w:ascii="Source Sans Pro" w:hAnsi="Source Sans Pro"/>
                <w:szCs w:val="20"/>
              </w:rPr>
              <w:t>B</w:t>
            </w:r>
            <w:r w:rsidR="00C91F28" w:rsidRPr="00B20D2D">
              <w:rPr>
                <w:rFonts w:ascii="Source Sans Pro" w:hAnsi="Source Sans Pro"/>
                <w:szCs w:val="20"/>
              </w:rPr>
              <w:t xml:space="preserve">ørn og unge, der </w:t>
            </w:r>
            <w:r w:rsidR="00147D79" w:rsidRPr="00B20D2D">
              <w:rPr>
                <w:rFonts w:ascii="Source Sans Pro" w:hAnsi="Source Sans Pro"/>
                <w:szCs w:val="20"/>
              </w:rPr>
              <w:t xml:space="preserve">er 6, 8, 10, 12 eller 14 år ved start af </w:t>
            </w:r>
            <w:r w:rsidR="00053C3C" w:rsidRPr="00B20D2D">
              <w:rPr>
                <w:rFonts w:ascii="Source Sans Pro" w:hAnsi="Source Sans Pro"/>
                <w:szCs w:val="20"/>
              </w:rPr>
              <w:t>opgørelsesåret</w:t>
            </w:r>
            <w:r w:rsidR="002E4614" w:rsidRPr="00B20D2D">
              <w:rPr>
                <w:rFonts w:ascii="Source Sans Pro" w:hAnsi="Source Sans Pro"/>
                <w:szCs w:val="20"/>
              </w:rPr>
              <w:t>, med GMFCS I og MACS I</w:t>
            </w:r>
          </w:p>
        </w:tc>
      </w:tr>
      <w:tr w:rsidR="00CD7E6E" w:rsidRPr="00B20D2D" w14:paraId="28F1C20C" w14:textId="77777777" w:rsidTr="00EA606F">
        <w:tc>
          <w:tcPr>
            <w:tcW w:w="1503" w:type="dxa"/>
            <w:tcBorders>
              <w:top w:val="dotted" w:sz="4" w:space="0" w:color="auto"/>
              <w:bottom w:val="dotted" w:sz="4" w:space="0" w:color="auto"/>
            </w:tcBorders>
            <w:shd w:val="clear" w:color="auto" w:fill="auto"/>
            <w:vAlign w:val="center"/>
          </w:tcPr>
          <w:p w14:paraId="59CF5B85" w14:textId="77777777" w:rsidR="00CD7E6E" w:rsidRPr="00B20D2D" w:rsidRDefault="00CD7E6E" w:rsidP="00367836">
            <w:pPr>
              <w:pStyle w:val="Ingenafstand"/>
              <w:spacing w:before="40" w:after="40" w:line="240" w:lineRule="atLeast"/>
              <w:rPr>
                <w:rFonts w:ascii="Source Sans Pro" w:hAnsi="Source Sans Pro"/>
                <w:b/>
                <w:i/>
                <w:szCs w:val="20"/>
              </w:rPr>
            </w:pPr>
            <w:r w:rsidRPr="00B20D2D">
              <w:rPr>
                <w:rFonts w:ascii="Source Sans Pro" w:hAnsi="Source Sans Pro"/>
                <w:b/>
                <w:i/>
                <w:szCs w:val="20"/>
              </w:rPr>
              <w:t>Organisatorisk reference</w:t>
            </w:r>
          </w:p>
        </w:tc>
        <w:tc>
          <w:tcPr>
            <w:tcW w:w="8278" w:type="dxa"/>
            <w:gridSpan w:val="2"/>
            <w:tcBorders>
              <w:top w:val="dotted" w:sz="4" w:space="0" w:color="auto"/>
              <w:bottom w:val="dotted" w:sz="4" w:space="0" w:color="auto"/>
              <w:right w:val="dotted" w:sz="4" w:space="0" w:color="auto"/>
            </w:tcBorders>
            <w:shd w:val="clear" w:color="auto" w:fill="auto"/>
            <w:vAlign w:val="center"/>
          </w:tcPr>
          <w:p w14:paraId="5612C3E3" w14:textId="6C78CDD6" w:rsidR="00CD7E6E" w:rsidRPr="00B20D2D" w:rsidRDefault="00CD7E6E" w:rsidP="002E4614">
            <w:pPr>
              <w:spacing w:line="240" w:lineRule="atLeast"/>
              <w:rPr>
                <w:rFonts w:ascii="Source Sans Pro" w:hAnsi="Source Sans Pro"/>
                <w:szCs w:val="20"/>
              </w:rPr>
            </w:pPr>
            <w:r w:rsidRPr="00B20D2D">
              <w:rPr>
                <w:rFonts w:ascii="Source Sans Pro" w:hAnsi="Source Sans Pro"/>
                <w:szCs w:val="20"/>
              </w:rPr>
              <w:t xml:space="preserve">Opgøres på kommunalt niveau, da </w:t>
            </w:r>
            <w:r w:rsidR="002E4614" w:rsidRPr="00B20D2D">
              <w:rPr>
                <w:rFonts w:ascii="Source Sans Pro" w:hAnsi="Source Sans Pro"/>
                <w:szCs w:val="20"/>
              </w:rPr>
              <w:t>vurderingen fo</w:t>
            </w:r>
            <w:r w:rsidRPr="00B20D2D">
              <w:rPr>
                <w:rFonts w:ascii="Source Sans Pro" w:hAnsi="Source Sans Pro"/>
                <w:szCs w:val="20"/>
              </w:rPr>
              <w:t>retages af fysioterapeuter tilknyt</w:t>
            </w:r>
            <w:r w:rsidR="00EA606F" w:rsidRPr="00B20D2D">
              <w:rPr>
                <w:rFonts w:ascii="Source Sans Pro" w:hAnsi="Source Sans Pro"/>
                <w:szCs w:val="20"/>
              </w:rPr>
              <w:t>tet det kommunale sundhedsvæsen</w:t>
            </w:r>
            <w:r w:rsidRPr="00B20D2D">
              <w:rPr>
                <w:rFonts w:ascii="Source Sans Pro" w:hAnsi="Source Sans Pro"/>
                <w:szCs w:val="20"/>
              </w:rPr>
              <w:t xml:space="preserve"> </w:t>
            </w:r>
            <w:r w:rsidRPr="00B20D2D">
              <w:rPr>
                <w:rFonts w:ascii="Source Sans Pro" w:hAnsi="Source Sans Pro"/>
                <w:color w:val="58595B" w:themeColor="text2"/>
                <w:szCs w:val="20"/>
              </w:rPr>
              <w:t>[</w:t>
            </w:r>
            <w:r w:rsidR="000245FA" w:rsidRPr="00B20D2D">
              <w:rPr>
                <w:rFonts w:ascii="Source Sans Pro" w:hAnsi="Source Sans Pro"/>
                <w:color w:val="58595B" w:themeColor="text2"/>
                <w:szCs w:val="18"/>
              </w:rPr>
              <w:t>Patientoplysninger</w:t>
            </w:r>
            <w:r w:rsidRPr="00B20D2D">
              <w:rPr>
                <w:rFonts w:ascii="Source Sans Pro" w:hAnsi="Source Sans Pro"/>
                <w:color w:val="58595B" w:themeColor="text2"/>
                <w:szCs w:val="20"/>
              </w:rPr>
              <w:t>: '</w:t>
            </w:r>
            <w:proofErr w:type="spellStart"/>
            <w:r w:rsidR="00C52BA2" w:rsidRPr="00B20D2D">
              <w:rPr>
                <w:rFonts w:ascii="Source Sans Pro" w:hAnsi="Source Sans Pro"/>
                <w:color w:val="58595B" w:themeColor="text2"/>
                <w:szCs w:val="20"/>
              </w:rPr>
              <w:t>Kommune_bopael</w:t>
            </w:r>
            <w:proofErr w:type="spellEnd"/>
            <w:r w:rsidRPr="00B20D2D">
              <w:rPr>
                <w:rFonts w:ascii="Source Sans Pro" w:hAnsi="Source Sans Pro"/>
                <w:color w:val="58595B" w:themeColor="text2"/>
                <w:szCs w:val="20"/>
              </w:rPr>
              <w:t>']</w:t>
            </w:r>
          </w:p>
        </w:tc>
      </w:tr>
      <w:tr w:rsidR="001A53F3" w:rsidRPr="00B20D2D" w14:paraId="77DD46D3" w14:textId="77777777" w:rsidTr="00EA606F">
        <w:tc>
          <w:tcPr>
            <w:tcW w:w="9781" w:type="dxa"/>
            <w:gridSpan w:val="3"/>
            <w:tcBorders>
              <w:top w:val="dotted" w:sz="4" w:space="0" w:color="auto"/>
              <w:left w:val="nil"/>
              <w:bottom w:val="nil"/>
            </w:tcBorders>
            <w:shd w:val="clear" w:color="auto" w:fill="auto"/>
            <w:vAlign w:val="center"/>
          </w:tcPr>
          <w:p w14:paraId="5DAE0406" w14:textId="77777777" w:rsidR="001A53F3" w:rsidRPr="00B20D2D" w:rsidRDefault="001A53F3" w:rsidP="00367836">
            <w:pPr>
              <w:spacing w:line="240" w:lineRule="atLeast"/>
              <w:rPr>
                <w:rFonts w:ascii="Source Sans Pro" w:hAnsi="Source Sans Pro"/>
                <w:i/>
                <w:szCs w:val="20"/>
              </w:rPr>
            </w:pPr>
            <w:r w:rsidRPr="00B20D2D">
              <w:rPr>
                <w:rFonts w:ascii="Source Sans Pro" w:hAnsi="Source Sans Pro"/>
                <w:i/>
                <w:sz w:val="18"/>
                <w:szCs w:val="20"/>
              </w:rPr>
              <w:t>*Seneste registrering anvendes</w:t>
            </w:r>
          </w:p>
        </w:tc>
      </w:tr>
    </w:tbl>
    <w:p w14:paraId="7EF2F506" w14:textId="77777777" w:rsidR="0040678F" w:rsidRPr="00B20D2D" w:rsidRDefault="0040678F" w:rsidP="0040678F">
      <w:pPr>
        <w:pStyle w:val="Sidehoved"/>
        <w:tabs>
          <w:tab w:val="clear" w:pos="3544"/>
          <w:tab w:val="clear" w:pos="7088"/>
        </w:tabs>
        <w:spacing w:line="240" w:lineRule="auto"/>
        <w:rPr>
          <w:rFonts w:ascii="Source Sans Pro" w:hAnsi="Source Sans Pro"/>
          <w:sz w:val="22"/>
        </w:rPr>
      </w:pPr>
    </w:p>
    <w:p w14:paraId="49AEE86E" w14:textId="77777777" w:rsidR="001F3757" w:rsidRPr="00B20D2D" w:rsidRDefault="001F3757" w:rsidP="0040678F">
      <w:pPr>
        <w:pStyle w:val="Sidehoved"/>
        <w:tabs>
          <w:tab w:val="clear" w:pos="3544"/>
          <w:tab w:val="clear" w:pos="7088"/>
        </w:tabs>
        <w:spacing w:line="240" w:lineRule="auto"/>
        <w:rPr>
          <w:rFonts w:ascii="Source Sans Pro" w:hAnsi="Source Sans Pro"/>
          <w:sz w:val="22"/>
        </w:rPr>
      </w:pPr>
    </w:p>
    <w:p w14:paraId="5617AA89" w14:textId="77777777" w:rsidR="0092417D" w:rsidRPr="00B20D2D" w:rsidRDefault="0040678F" w:rsidP="00BF4C74">
      <w:pPr>
        <w:pStyle w:val="Sidehoved"/>
        <w:tabs>
          <w:tab w:val="clear" w:pos="3544"/>
          <w:tab w:val="clear" w:pos="7088"/>
        </w:tabs>
        <w:spacing w:line="240" w:lineRule="auto"/>
        <w:rPr>
          <w:rFonts w:ascii="Source Sans Pro" w:hAnsi="Source Sans Pro"/>
          <w:b/>
          <w:szCs w:val="16"/>
        </w:rPr>
      </w:pPr>
      <w:r w:rsidRPr="00B20D2D">
        <w:rPr>
          <w:rFonts w:ascii="Source Sans Pro" w:hAnsi="Source Sans Pro"/>
          <w:b/>
          <w:szCs w:val="16"/>
        </w:rPr>
        <w:t xml:space="preserve">Referencer: </w:t>
      </w:r>
      <w:r w:rsidR="00BF4C74" w:rsidRPr="00B20D2D">
        <w:rPr>
          <w:rFonts w:ascii="Source Sans Pro" w:hAnsi="Source Sans Pro"/>
          <w:b/>
          <w:szCs w:val="16"/>
        </w:rPr>
        <w:t xml:space="preserve"> </w:t>
      </w:r>
    </w:p>
    <w:p w14:paraId="6B7E74E2" w14:textId="434321AC" w:rsidR="002711CA" w:rsidRPr="00B20D2D" w:rsidRDefault="00CD7E6E" w:rsidP="00D56537">
      <w:pPr>
        <w:pStyle w:val="Sidehoved"/>
        <w:numPr>
          <w:ilvl w:val="0"/>
          <w:numId w:val="17"/>
        </w:numPr>
        <w:tabs>
          <w:tab w:val="clear" w:pos="3544"/>
          <w:tab w:val="clear" w:pos="7088"/>
        </w:tabs>
        <w:spacing w:line="240" w:lineRule="auto"/>
        <w:rPr>
          <w:rFonts w:ascii="Source Sans Pro" w:hAnsi="Source Sans Pro"/>
          <w:sz w:val="18"/>
          <w:szCs w:val="16"/>
        </w:rPr>
      </w:pPr>
      <w:proofErr w:type="spellStart"/>
      <w:r w:rsidRPr="00B20D2D">
        <w:rPr>
          <w:rFonts w:ascii="Source Sans Pro" w:hAnsi="Source Sans Pro"/>
          <w:szCs w:val="16"/>
        </w:rPr>
        <w:t>Palisano</w:t>
      </w:r>
      <w:proofErr w:type="spellEnd"/>
      <w:r w:rsidRPr="00B20D2D">
        <w:rPr>
          <w:rFonts w:ascii="Source Sans Pro" w:hAnsi="Source Sans Pro"/>
          <w:szCs w:val="16"/>
        </w:rPr>
        <w:t xml:space="preserve"> R, Rosenbaum P et al. Development and </w:t>
      </w:r>
      <w:proofErr w:type="spellStart"/>
      <w:r w:rsidRPr="00B20D2D">
        <w:rPr>
          <w:rFonts w:ascii="Source Sans Pro" w:hAnsi="Source Sans Pro"/>
          <w:szCs w:val="16"/>
        </w:rPr>
        <w:t>reliability</w:t>
      </w:r>
      <w:proofErr w:type="spellEnd"/>
      <w:r w:rsidRPr="00B20D2D">
        <w:rPr>
          <w:rFonts w:ascii="Source Sans Pro" w:hAnsi="Source Sans Pro"/>
          <w:szCs w:val="16"/>
        </w:rPr>
        <w:t xml:space="preserve"> of a system to </w:t>
      </w:r>
      <w:proofErr w:type="spellStart"/>
      <w:r w:rsidRPr="00B20D2D">
        <w:rPr>
          <w:rFonts w:ascii="Source Sans Pro" w:hAnsi="Source Sans Pro"/>
          <w:szCs w:val="16"/>
        </w:rPr>
        <w:t>classify</w:t>
      </w:r>
      <w:proofErr w:type="spellEnd"/>
      <w:r w:rsidRPr="00B20D2D">
        <w:rPr>
          <w:rFonts w:ascii="Source Sans Pro" w:hAnsi="Source Sans Pro"/>
          <w:szCs w:val="16"/>
        </w:rPr>
        <w:t xml:space="preserve"> </w:t>
      </w:r>
      <w:proofErr w:type="spellStart"/>
      <w:r w:rsidRPr="00B20D2D">
        <w:rPr>
          <w:rFonts w:ascii="Source Sans Pro" w:hAnsi="Source Sans Pro"/>
          <w:szCs w:val="16"/>
        </w:rPr>
        <w:t>gross</w:t>
      </w:r>
      <w:proofErr w:type="spellEnd"/>
      <w:r w:rsidRPr="00B20D2D">
        <w:rPr>
          <w:rFonts w:ascii="Source Sans Pro" w:hAnsi="Source Sans Pro"/>
          <w:szCs w:val="16"/>
        </w:rPr>
        <w:t xml:space="preserve"> motor </w:t>
      </w:r>
      <w:proofErr w:type="spellStart"/>
      <w:r w:rsidRPr="00B20D2D">
        <w:rPr>
          <w:rFonts w:ascii="Source Sans Pro" w:hAnsi="Source Sans Pro"/>
          <w:szCs w:val="16"/>
        </w:rPr>
        <w:t>function</w:t>
      </w:r>
      <w:proofErr w:type="spellEnd"/>
      <w:r w:rsidRPr="00B20D2D">
        <w:rPr>
          <w:rFonts w:ascii="Source Sans Pro" w:hAnsi="Source Sans Pro"/>
          <w:szCs w:val="16"/>
        </w:rPr>
        <w:t xml:space="preserve"> in </w:t>
      </w:r>
      <w:proofErr w:type="spellStart"/>
      <w:r w:rsidRPr="00B20D2D">
        <w:rPr>
          <w:rFonts w:ascii="Source Sans Pro" w:hAnsi="Source Sans Pro"/>
          <w:szCs w:val="16"/>
        </w:rPr>
        <w:t>children</w:t>
      </w:r>
      <w:proofErr w:type="spellEnd"/>
      <w:r w:rsidRPr="00B20D2D">
        <w:rPr>
          <w:rFonts w:ascii="Source Sans Pro" w:hAnsi="Source Sans Pro"/>
          <w:szCs w:val="16"/>
        </w:rPr>
        <w:t xml:space="preserve"> with cerebral </w:t>
      </w:r>
      <w:proofErr w:type="spellStart"/>
      <w:r w:rsidRPr="00B20D2D">
        <w:rPr>
          <w:rFonts w:ascii="Source Sans Pro" w:hAnsi="Source Sans Pro"/>
          <w:szCs w:val="16"/>
        </w:rPr>
        <w:t>palsy</w:t>
      </w:r>
      <w:proofErr w:type="spellEnd"/>
      <w:r w:rsidRPr="00B20D2D">
        <w:rPr>
          <w:rFonts w:ascii="Source Sans Pro" w:hAnsi="Source Sans Pro"/>
          <w:szCs w:val="16"/>
        </w:rPr>
        <w:t xml:space="preserve">. </w:t>
      </w:r>
      <w:proofErr w:type="spellStart"/>
      <w:r w:rsidRPr="00B20D2D">
        <w:rPr>
          <w:rFonts w:ascii="Source Sans Pro" w:hAnsi="Source Sans Pro"/>
          <w:szCs w:val="16"/>
        </w:rPr>
        <w:t>Dev</w:t>
      </w:r>
      <w:proofErr w:type="spellEnd"/>
      <w:r w:rsidRPr="00B20D2D">
        <w:rPr>
          <w:rFonts w:ascii="Source Sans Pro" w:hAnsi="Source Sans Pro"/>
          <w:szCs w:val="16"/>
        </w:rPr>
        <w:t xml:space="preserve"> Med Child </w:t>
      </w:r>
      <w:proofErr w:type="spellStart"/>
      <w:r w:rsidRPr="00B20D2D">
        <w:rPr>
          <w:rFonts w:ascii="Source Sans Pro" w:hAnsi="Source Sans Pro"/>
          <w:szCs w:val="16"/>
        </w:rPr>
        <w:t>Neurol</w:t>
      </w:r>
      <w:proofErr w:type="spellEnd"/>
      <w:r w:rsidRPr="00B20D2D">
        <w:rPr>
          <w:rFonts w:ascii="Source Sans Pro" w:hAnsi="Source Sans Pro"/>
          <w:szCs w:val="16"/>
        </w:rPr>
        <w:t xml:space="preserve"> 1997 Apr;39(4):214-23</w:t>
      </w:r>
      <w:r w:rsidR="00D56537" w:rsidRPr="00B20D2D">
        <w:rPr>
          <w:rFonts w:ascii="Source Sans Pro" w:hAnsi="Source Sans Pro"/>
          <w:szCs w:val="16"/>
        </w:rPr>
        <w:t xml:space="preserve"> </w:t>
      </w:r>
      <w:hyperlink r:id="rId15" w:history="1">
        <w:r w:rsidR="00D56537" w:rsidRPr="00B20D2D">
          <w:rPr>
            <w:rStyle w:val="Hyperlink"/>
            <w:rFonts w:ascii="Source Sans Pro" w:hAnsi="Source Sans Pro"/>
            <w:noProof w:val="0"/>
            <w:szCs w:val="16"/>
          </w:rPr>
          <w:t>https://pubmed.ncbi.nlm.nih.gov/9183258/</w:t>
        </w:r>
      </w:hyperlink>
      <w:r w:rsidR="00D56537" w:rsidRPr="00B20D2D">
        <w:rPr>
          <w:rFonts w:ascii="Source Sans Pro" w:hAnsi="Source Sans Pro"/>
          <w:szCs w:val="16"/>
        </w:rPr>
        <w:t xml:space="preserve"> </w:t>
      </w:r>
    </w:p>
    <w:p w14:paraId="3EA7322D" w14:textId="116343A9" w:rsidR="002711CA" w:rsidRPr="00B20D2D" w:rsidRDefault="002711CA" w:rsidP="002711CA">
      <w:pPr>
        <w:pStyle w:val="Sidehoved"/>
        <w:numPr>
          <w:ilvl w:val="0"/>
          <w:numId w:val="17"/>
        </w:numPr>
        <w:tabs>
          <w:tab w:val="clear" w:pos="3544"/>
          <w:tab w:val="clear" w:pos="7088"/>
        </w:tabs>
        <w:spacing w:line="240" w:lineRule="auto"/>
        <w:rPr>
          <w:rStyle w:val="Hyperlink"/>
          <w:rFonts w:ascii="Source Sans Pro" w:hAnsi="Source Sans Pro"/>
          <w:noProof w:val="0"/>
          <w:color w:val="auto"/>
          <w:sz w:val="18"/>
          <w:szCs w:val="16"/>
          <w:u w:val="none"/>
        </w:rPr>
      </w:pPr>
      <w:r w:rsidRPr="00B20D2D">
        <w:t xml:space="preserve">National klinisk retningslinje for fysioterapi og ergoterapi til børn og unge med nedsat funktionsevne som følge af cerebral parese – 9 udvalgte indsatser. Sundhedsstyrelsen, 2014. </w:t>
      </w:r>
    </w:p>
    <w:p w14:paraId="0A17D813" w14:textId="63159189" w:rsidR="002711CA" w:rsidRPr="00B20D2D" w:rsidRDefault="00141074" w:rsidP="002711CA">
      <w:pPr>
        <w:pStyle w:val="Sidehoved"/>
        <w:tabs>
          <w:tab w:val="clear" w:pos="3544"/>
          <w:tab w:val="clear" w:pos="7088"/>
        </w:tabs>
        <w:spacing w:line="240" w:lineRule="auto"/>
        <w:ind w:left="720"/>
        <w:rPr>
          <w:rStyle w:val="Hyperlink"/>
          <w:rFonts w:ascii="Source Sans Pro" w:hAnsi="Source Sans Pro"/>
          <w:noProof w:val="0"/>
          <w:color w:val="auto"/>
          <w:sz w:val="18"/>
          <w:szCs w:val="16"/>
          <w:u w:val="none"/>
        </w:rPr>
      </w:pPr>
      <w:hyperlink r:id="rId16" w:history="1">
        <w:r w:rsidR="002711CA" w:rsidRPr="00B20D2D">
          <w:rPr>
            <w:rStyle w:val="Hyperlink"/>
            <w:rFonts w:ascii="Source Sans Pro" w:hAnsi="Source Sans Pro"/>
            <w:noProof w:val="0"/>
            <w:szCs w:val="16"/>
          </w:rPr>
          <w:t>https://www.sst.dk/da/udgivelser/2014/nkr-cerebral-parese</w:t>
        </w:r>
      </w:hyperlink>
      <w:r w:rsidR="002711CA" w:rsidRPr="00B20D2D">
        <w:rPr>
          <w:rStyle w:val="Hyperlink"/>
          <w:rFonts w:ascii="Source Sans Pro" w:hAnsi="Source Sans Pro"/>
          <w:noProof w:val="0"/>
          <w:color w:val="auto"/>
          <w:szCs w:val="16"/>
          <w:u w:val="none"/>
        </w:rPr>
        <w:t xml:space="preserve">   </w:t>
      </w:r>
    </w:p>
    <w:p w14:paraId="55951D3E" w14:textId="5758CA59" w:rsidR="0092417D" w:rsidRPr="00B20D2D" w:rsidRDefault="0092417D" w:rsidP="002E4614">
      <w:pPr>
        <w:pStyle w:val="Sidehoved"/>
        <w:numPr>
          <w:ilvl w:val="0"/>
          <w:numId w:val="17"/>
        </w:numPr>
        <w:tabs>
          <w:tab w:val="clear" w:pos="3544"/>
          <w:tab w:val="clear" w:pos="7088"/>
        </w:tabs>
        <w:spacing w:line="240" w:lineRule="auto"/>
        <w:rPr>
          <w:rFonts w:ascii="Source Sans Pro" w:hAnsi="Source Sans Pro"/>
          <w:sz w:val="18"/>
          <w:szCs w:val="16"/>
        </w:rPr>
      </w:pPr>
      <w:r w:rsidRPr="00B20D2D">
        <w:rPr>
          <w:rFonts w:ascii="Source Sans Pro" w:hAnsi="Source Sans Pro"/>
        </w:rPr>
        <w:br w:type="page"/>
      </w:r>
    </w:p>
    <w:p w14:paraId="548FBB13" w14:textId="77777777" w:rsidR="00065C7F" w:rsidRPr="00B20D2D" w:rsidRDefault="00065C7F" w:rsidP="008428E0">
      <w:pPr>
        <w:pStyle w:val="Overskrift2"/>
        <w:rPr>
          <w:rStyle w:val="Overskrift1Tegn"/>
          <w:rFonts w:ascii="Source Sans Pro" w:eastAsia="Calibri" w:hAnsi="Source Sans Pro"/>
          <w:sz w:val="28"/>
        </w:rPr>
      </w:pPr>
      <w:bookmarkStart w:id="34" w:name="_Toc49847184"/>
      <w:bookmarkStart w:id="35" w:name="_Toc62653425"/>
      <w:bookmarkStart w:id="36" w:name="_Toc88052473"/>
      <w:r w:rsidRPr="00B20D2D">
        <w:rPr>
          <w:rStyle w:val="Overskrift2Tegn"/>
          <w:rFonts w:ascii="Source Sans Pro" w:hAnsi="Source Sans Pro"/>
          <w:iCs/>
        </w:rPr>
        <w:t>Indikator 3 - Håndfunktion</w:t>
      </w:r>
      <w:bookmarkStart w:id="37" w:name="_Toc446407870"/>
      <w:bookmarkStart w:id="38" w:name="_Hlk4745086"/>
      <w:bookmarkEnd w:id="34"/>
      <w:bookmarkEnd w:id="35"/>
      <w:bookmarkEnd w:id="36"/>
      <w:r w:rsidRPr="00B20D2D">
        <w:rPr>
          <w:rStyle w:val="Overskrift1Tegn"/>
          <w:rFonts w:ascii="Source Sans Pro" w:eastAsia="Calibri" w:hAnsi="Source Sans Pro"/>
          <w:sz w:val="28"/>
        </w:rPr>
        <w:t xml:space="preserve"> </w:t>
      </w:r>
      <w:bookmarkEnd w:id="37"/>
      <w:bookmarkEnd w:id="38"/>
    </w:p>
    <w:p w14:paraId="2908A2CB" w14:textId="77777777" w:rsidR="00065C7F" w:rsidRPr="00B20D2D" w:rsidRDefault="007864F0" w:rsidP="000431C8">
      <w:pPr>
        <w:spacing w:after="120"/>
        <w:rPr>
          <w:rFonts w:ascii="Source Sans Pro" w:hAnsi="Source Sans Pro"/>
        </w:rPr>
      </w:pPr>
      <w:r w:rsidRPr="00B20D2D">
        <w:rPr>
          <w:rFonts w:ascii="Source Sans Pro" w:hAnsi="Source Sans Pro"/>
          <w:b/>
        </w:rPr>
        <w:t>Indikator</w:t>
      </w:r>
      <w:r w:rsidR="00065C7F" w:rsidRPr="00B20D2D">
        <w:rPr>
          <w:rFonts w:ascii="Source Sans Pro" w:hAnsi="Source Sans Pro"/>
        </w:rPr>
        <w:t xml:space="preserve"> </w:t>
      </w:r>
      <w:r w:rsidR="00065C7F" w:rsidRPr="00B20D2D">
        <w:rPr>
          <w:rFonts w:ascii="Source Sans Pro" w:hAnsi="Source Sans Pro"/>
        </w:rPr>
        <w:tab/>
        <w:t>Andelen af børn med cerebral parese, der har fået lavet en vurdering af håndfunktion</w:t>
      </w:r>
    </w:p>
    <w:p w14:paraId="4B5A05E2" w14:textId="77777777" w:rsidR="00065C7F" w:rsidRPr="00B20D2D" w:rsidRDefault="007864F0" w:rsidP="000431C8">
      <w:pPr>
        <w:spacing w:after="120"/>
        <w:rPr>
          <w:rFonts w:ascii="Source Sans Pro" w:hAnsi="Source Sans Pro"/>
        </w:rPr>
      </w:pPr>
      <w:r w:rsidRPr="00B20D2D">
        <w:rPr>
          <w:rFonts w:ascii="Source Sans Pro" w:hAnsi="Source Sans Pro"/>
          <w:b/>
        </w:rPr>
        <w:t>Formål</w:t>
      </w:r>
      <w:r w:rsidRPr="00B20D2D">
        <w:rPr>
          <w:rFonts w:ascii="Source Sans Pro" w:hAnsi="Source Sans Pro"/>
          <w:b/>
        </w:rPr>
        <w:tab/>
      </w:r>
      <w:r w:rsidR="00065C7F" w:rsidRPr="00B20D2D">
        <w:rPr>
          <w:rFonts w:ascii="Source Sans Pro" w:hAnsi="Source Sans Pro"/>
        </w:rPr>
        <w:tab/>
        <w:t>R</w:t>
      </w:r>
      <w:r w:rsidR="00065C7F" w:rsidRPr="00B20D2D">
        <w:rPr>
          <w:rFonts w:ascii="Source Sans Pro" w:eastAsia="Calibri" w:hAnsi="Source Sans Pro"/>
        </w:rPr>
        <w:t xml:space="preserve">egelmæssig vurdering af barnets håndfunktionsniveau med standardiserede klassifikationssystemer </w:t>
      </w:r>
      <w:r w:rsidR="00065C7F" w:rsidRPr="00B20D2D">
        <w:rPr>
          <w:rFonts w:ascii="Source Sans Pro" w:eastAsia="Calibri" w:hAnsi="Source Sans Pro"/>
        </w:rPr>
        <w:tab/>
      </w:r>
      <w:r w:rsidR="00065C7F" w:rsidRPr="00B20D2D">
        <w:rPr>
          <w:rFonts w:ascii="Source Sans Pro" w:eastAsia="Calibri" w:hAnsi="Source Sans Pro"/>
        </w:rPr>
        <w:tab/>
      </w:r>
      <w:r w:rsidR="00065C7F" w:rsidRPr="00B20D2D">
        <w:rPr>
          <w:rFonts w:ascii="Source Sans Pro" w:eastAsia="Calibri" w:hAnsi="Source Sans Pro"/>
        </w:rPr>
        <w:tab/>
        <w:t>er vigtig for planlægning af opfølgning og behandling.</w:t>
      </w:r>
    </w:p>
    <w:p w14:paraId="57A09B86" w14:textId="5797E404" w:rsidR="008428E0" w:rsidRPr="00B20D2D" w:rsidRDefault="00065C7F" w:rsidP="004E3E5F">
      <w:pPr>
        <w:spacing w:after="120"/>
        <w:rPr>
          <w:rFonts w:ascii="Source Sans Pro" w:hAnsi="Source Sans Pro"/>
        </w:rPr>
      </w:pPr>
      <w:r w:rsidRPr="00B20D2D">
        <w:rPr>
          <w:rFonts w:ascii="Source Sans Pro" w:hAnsi="Source Sans Pro"/>
          <w:b/>
        </w:rPr>
        <w:t>Standard</w:t>
      </w:r>
      <w:r w:rsidRPr="00B20D2D">
        <w:rPr>
          <w:rFonts w:ascii="Source Sans Pro" w:hAnsi="Source Sans Pro"/>
        </w:rPr>
        <w:t xml:space="preserve"> </w:t>
      </w:r>
      <w:r w:rsidR="007864F0" w:rsidRPr="00B20D2D">
        <w:rPr>
          <w:rFonts w:ascii="Source Sans Pro" w:hAnsi="Source Sans Pro"/>
        </w:rPr>
        <w:tab/>
      </w:r>
      <w:r w:rsidR="003C6DFC" w:rsidRPr="00B20D2D">
        <w:rPr>
          <w:rFonts w:ascii="Source Sans Pro" w:hAnsi="Source Sans Pro"/>
        </w:rPr>
        <w:t xml:space="preserve">Mindst </w:t>
      </w:r>
      <w:r w:rsidRPr="00B20D2D">
        <w:rPr>
          <w:rFonts w:ascii="Source Sans Pro" w:hAnsi="Source Sans Pro"/>
        </w:rPr>
        <w:t>85 %</w:t>
      </w:r>
    </w:p>
    <w:p w14:paraId="477B3726" w14:textId="77777777" w:rsidR="007864F0" w:rsidRPr="00B20D2D" w:rsidRDefault="005B364C" w:rsidP="000431C8">
      <w:pPr>
        <w:pStyle w:val="RMEmnelinje"/>
        <w:keepNext w:val="0"/>
        <w:keepLines w:val="0"/>
        <w:spacing w:after="120"/>
        <w:outlineLvl w:val="9"/>
        <w:rPr>
          <w:rFonts w:ascii="Source Sans Pro" w:hAnsi="Source Sans Pro"/>
        </w:rPr>
      </w:pPr>
      <w:r w:rsidRPr="00B20D2D">
        <w:rPr>
          <w:rFonts w:ascii="Source Sans Pro" w:hAnsi="Source Sans Pro"/>
        </w:rPr>
        <w:t xml:space="preserve">Beregningsregler: </w:t>
      </w:r>
    </w:p>
    <w:tbl>
      <w:tblPr>
        <w:tblW w:w="9668" w:type="dxa"/>
        <w:tblInd w:w="279"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529"/>
        <w:gridCol w:w="243"/>
        <w:gridCol w:w="7896"/>
      </w:tblGrid>
      <w:tr w:rsidR="005B364C" w:rsidRPr="00B20D2D" w14:paraId="5BEDB5F6" w14:textId="77777777" w:rsidTr="007E571E">
        <w:tc>
          <w:tcPr>
            <w:tcW w:w="1503" w:type="dxa"/>
            <w:tcBorders>
              <w:top w:val="dotted" w:sz="4" w:space="0" w:color="auto"/>
              <w:bottom w:val="nil"/>
            </w:tcBorders>
            <w:shd w:val="clear" w:color="auto" w:fill="auto"/>
            <w:vAlign w:val="center"/>
          </w:tcPr>
          <w:p w14:paraId="5CFF93FB" w14:textId="77777777" w:rsidR="005B364C" w:rsidRPr="00B20D2D" w:rsidRDefault="007864F0" w:rsidP="007E571E">
            <w:pPr>
              <w:pStyle w:val="Ingenafstand"/>
              <w:spacing w:before="40" w:after="40" w:line="240" w:lineRule="atLeast"/>
              <w:rPr>
                <w:rFonts w:ascii="Source Sans Pro" w:hAnsi="Source Sans Pro"/>
                <w:b/>
                <w:i/>
                <w:szCs w:val="18"/>
              </w:rPr>
            </w:pPr>
            <w:r w:rsidRPr="00B20D2D">
              <w:rPr>
                <w:rFonts w:ascii="Source Sans Pro" w:eastAsia="Calibri" w:hAnsi="Source Sans Pro"/>
                <w:b/>
                <w:i/>
                <w:szCs w:val="18"/>
              </w:rPr>
              <w:t>Nævner</w:t>
            </w:r>
          </w:p>
        </w:tc>
        <w:tc>
          <w:tcPr>
            <w:tcW w:w="8165" w:type="dxa"/>
            <w:gridSpan w:val="2"/>
            <w:tcBorders>
              <w:top w:val="dotted" w:sz="4" w:space="0" w:color="auto"/>
              <w:bottom w:val="dotted" w:sz="4" w:space="0" w:color="auto"/>
            </w:tcBorders>
            <w:shd w:val="clear" w:color="auto" w:fill="auto"/>
            <w:vAlign w:val="center"/>
          </w:tcPr>
          <w:p w14:paraId="53DCE298" w14:textId="77777777" w:rsidR="005B364C" w:rsidRPr="00B20D2D" w:rsidRDefault="00925135" w:rsidP="007E571E">
            <w:pPr>
              <w:pStyle w:val="Ingenafstand"/>
              <w:spacing w:line="240" w:lineRule="atLeast"/>
              <w:rPr>
                <w:rFonts w:ascii="Source Sans Pro" w:hAnsi="Source Sans Pro"/>
              </w:rPr>
            </w:pPr>
            <w:r w:rsidRPr="00B20D2D">
              <w:rPr>
                <w:rFonts w:ascii="Source Sans Pro" w:hAnsi="Source Sans Pro"/>
              </w:rPr>
              <w:t>B</w:t>
            </w:r>
            <w:r w:rsidR="005B364C" w:rsidRPr="00B20D2D">
              <w:rPr>
                <w:rFonts w:ascii="Source Sans Pro" w:hAnsi="Source Sans Pro"/>
              </w:rPr>
              <w:t>ørn og unge i CPOP-population, der:</w:t>
            </w:r>
          </w:p>
        </w:tc>
      </w:tr>
      <w:tr w:rsidR="005B364C" w:rsidRPr="00B20D2D" w14:paraId="619DC914" w14:textId="77777777" w:rsidTr="007E571E">
        <w:tc>
          <w:tcPr>
            <w:tcW w:w="1503" w:type="dxa"/>
            <w:tcBorders>
              <w:top w:val="nil"/>
              <w:bottom w:val="dotted" w:sz="4" w:space="0" w:color="auto"/>
            </w:tcBorders>
            <w:shd w:val="clear" w:color="auto" w:fill="auto"/>
            <w:vAlign w:val="center"/>
          </w:tcPr>
          <w:p w14:paraId="496A88EA" w14:textId="77777777" w:rsidR="005B364C" w:rsidRPr="00B20D2D" w:rsidRDefault="005B364C" w:rsidP="007E571E">
            <w:pPr>
              <w:pStyle w:val="Ingenafstand"/>
              <w:spacing w:before="40" w:after="40" w:line="240" w:lineRule="atLeast"/>
              <w:rPr>
                <w:rFonts w:ascii="Source Sans Pro" w:eastAsia="Calibri" w:hAnsi="Source Sans Pro"/>
                <w:b/>
                <w:i/>
                <w:szCs w:val="18"/>
              </w:rPr>
            </w:pPr>
          </w:p>
        </w:tc>
        <w:tc>
          <w:tcPr>
            <w:tcW w:w="243" w:type="dxa"/>
            <w:tcBorders>
              <w:top w:val="dotted" w:sz="4" w:space="0" w:color="auto"/>
              <w:bottom w:val="dotted" w:sz="4" w:space="0" w:color="auto"/>
            </w:tcBorders>
            <w:shd w:val="clear" w:color="auto" w:fill="auto"/>
            <w:vAlign w:val="center"/>
          </w:tcPr>
          <w:p w14:paraId="17135E17" w14:textId="77777777" w:rsidR="005B364C" w:rsidRPr="00B20D2D" w:rsidRDefault="005B364C" w:rsidP="007E571E">
            <w:pPr>
              <w:pStyle w:val="Ingenafstand"/>
              <w:spacing w:before="40" w:after="40" w:line="240" w:lineRule="atLeast"/>
              <w:rPr>
                <w:rFonts w:ascii="Source Sans Pro" w:hAnsi="Source Sans Pro"/>
                <w:szCs w:val="18"/>
              </w:rPr>
            </w:pPr>
          </w:p>
        </w:tc>
        <w:tc>
          <w:tcPr>
            <w:tcW w:w="7922" w:type="dxa"/>
            <w:tcBorders>
              <w:top w:val="dotted" w:sz="4" w:space="0" w:color="auto"/>
              <w:bottom w:val="dotted" w:sz="4" w:space="0" w:color="auto"/>
            </w:tcBorders>
            <w:shd w:val="clear" w:color="auto" w:fill="auto"/>
            <w:vAlign w:val="center"/>
          </w:tcPr>
          <w:p w14:paraId="5D0D4D1B" w14:textId="77777777" w:rsidR="005B364C" w:rsidRPr="00B20D2D" w:rsidRDefault="008428E0" w:rsidP="002E4614">
            <w:pPr>
              <w:pStyle w:val="Listeafsnit"/>
              <w:numPr>
                <w:ilvl w:val="0"/>
                <w:numId w:val="16"/>
              </w:numPr>
              <w:spacing w:before="0" w:after="0" w:line="240" w:lineRule="atLeast"/>
              <w:ind w:left="409" w:hanging="284"/>
              <w:contextualSpacing/>
              <w:rPr>
                <w:rFonts w:ascii="Source Sans Pro" w:hAnsi="Source Sans Pro"/>
                <w:szCs w:val="18"/>
              </w:rPr>
            </w:pPr>
            <w:r w:rsidRPr="00B20D2D">
              <w:rPr>
                <w:rFonts w:ascii="Source Sans Pro" w:hAnsi="Source Sans Pro"/>
                <w:szCs w:val="20"/>
              </w:rPr>
              <w:t xml:space="preserve">er 0-5 år ved </w:t>
            </w:r>
            <w:r w:rsidRPr="00B20D2D">
              <w:rPr>
                <w:rFonts w:ascii="Source Sans Pro" w:hAnsi="Source Sans Pro"/>
                <w:szCs w:val="18"/>
              </w:rPr>
              <w:t xml:space="preserve">start af </w:t>
            </w:r>
            <w:r w:rsidR="00053C3C" w:rsidRPr="00B20D2D">
              <w:rPr>
                <w:rFonts w:ascii="Source Sans Pro" w:hAnsi="Source Sans Pro"/>
                <w:szCs w:val="18"/>
              </w:rPr>
              <w:t>opgørelsesåret</w:t>
            </w:r>
            <w:r w:rsidRPr="00B20D2D">
              <w:rPr>
                <w:rFonts w:ascii="Source Sans Pro" w:hAnsi="Source Sans Pro"/>
                <w:szCs w:val="18"/>
              </w:rPr>
              <w:t xml:space="preserve"> </w:t>
            </w:r>
            <w:r w:rsidRPr="00B20D2D">
              <w:rPr>
                <w:rFonts w:ascii="Source Sans Pro" w:hAnsi="Source Sans Pro"/>
                <w:color w:val="58595B" w:themeColor="text2"/>
                <w:szCs w:val="18"/>
              </w:rPr>
              <w:t>[Patientoplysninger: '</w:t>
            </w:r>
            <w:proofErr w:type="spellStart"/>
            <w:r w:rsidRPr="00B20D2D">
              <w:rPr>
                <w:rFonts w:ascii="Source Sans Pro" w:hAnsi="Source Sans Pro"/>
                <w:color w:val="58595B" w:themeColor="text2"/>
                <w:szCs w:val="18"/>
              </w:rPr>
              <w:t>CPR_foedselsdato</w:t>
            </w:r>
            <w:proofErr w:type="spellEnd"/>
            <w:r w:rsidRPr="00B20D2D">
              <w:rPr>
                <w:rFonts w:ascii="Source Sans Pro" w:hAnsi="Source Sans Pro"/>
                <w:color w:val="58595B" w:themeColor="text2"/>
                <w:szCs w:val="18"/>
              </w:rPr>
              <w:t>']</w:t>
            </w:r>
          </w:p>
          <w:p w14:paraId="6253D9DA" w14:textId="77777777" w:rsidR="005B364C" w:rsidRPr="00B20D2D" w:rsidRDefault="005B364C" w:rsidP="007E571E">
            <w:pPr>
              <w:pStyle w:val="Listeafsnit"/>
              <w:spacing w:before="0" w:after="0" w:line="240" w:lineRule="atLeast"/>
              <w:ind w:left="409"/>
              <w:contextualSpacing/>
              <w:rPr>
                <w:rFonts w:ascii="Source Sans Pro" w:hAnsi="Source Sans Pro"/>
                <w:szCs w:val="18"/>
              </w:rPr>
            </w:pPr>
            <w:r w:rsidRPr="00B20D2D">
              <w:rPr>
                <w:rFonts w:ascii="Source Sans Pro" w:hAnsi="Source Sans Pro"/>
                <w:szCs w:val="18"/>
              </w:rPr>
              <w:t>ELLER</w:t>
            </w:r>
          </w:p>
          <w:p w14:paraId="45D96041" w14:textId="77777777" w:rsidR="008428E0" w:rsidRPr="00B20D2D" w:rsidRDefault="008428E0" w:rsidP="002E4614">
            <w:pPr>
              <w:pStyle w:val="Listeafsnit"/>
              <w:numPr>
                <w:ilvl w:val="0"/>
                <w:numId w:val="16"/>
              </w:numPr>
              <w:spacing w:before="0" w:after="0" w:line="240" w:lineRule="atLeast"/>
              <w:ind w:left="409" w:hanging="284"/>
              <w:contextualSpacing/>
              <w:rPr>
                <w:rFonts w:ascii="Source Sans Pro" w:hAnsi="Source Sans Pro"/>
                <w:szCs w:val="18"/>
              </w:rPr>
            </w:pPr>
            <w:r w:rsidRPr="00B20D2D">
              <w:rPr>
                <w:rFonts w:ascii="Source Sans Pro" w:hAnsi="Source Sans Pro"/>
                <w:szCs w:val="20"/>
              </w:rPr>
              <w:t>er 6-14</w:t>
            </w:r>
            <w:r w:rsidR="00925135" w:rsidRPr="00B20D2D">
              <w:rPr>
                <w:rFonts w:ascii="Source Sans Pro" w:hAnsi="Source Sans Pro"/>
                <w:szCs w:val="20"/>
              </w:rPr>
              <w:t xml:space="preserve"> år ved </w:t>
            </w:r>
            <w:r w:rsidRPr="00B20D2D">
              <w:rPr>
                <w:rFonts w:ascii="Source Sans Pro" w:hAnsi="Source Sans Pro"/>
                <w:szCs w:val="18"/>
              </w:rPr>
              <w:t xml:space="preserve">start af </w:t>
            </w:r>
            <w:r w:rsidR="00053C3C" w:rsidRPr="00B20D2D">
              <w:rPr>
                <w:rFonts w:ascii="Source Sans Pro" w:hAnsi="Source Sans Pro"/>
                <w:szCs w:val="18"/>
              </w:rPr>
              <w:t>opgørelsesåret</w:t>
            </w:r>
            <w:r w:rsidRPr="00B20D2D">
              <w:rPr>
                <w:rFonts w:ascii="Source Sans Pro" w:hAnsi="Source Sans Pro"/>
                <w:szCs w:val="18"/>
              </w:rPr>
              <w:t xml:space="preserve"> </w:t>
            </w:r>
            <w:r w:rsidRPr="00B20D2D">
              <w:rPr>
                <w:rFonts w:ascii="Source Sans Pro" w:hAnsi="Source Sans Pro"/>
                <w:color w:val="58595B" w:themeColor="text2"/>
                <w:szCs w:val="18"/>
              </w:rPr>
              <w:t>[Patientoplysninger: '</w:t>
            </w:r>
            <w:proofErr w:type="spellStart"/>
            <w:r w:rsidRPr="00B20D2D">
              <w:rPr>
                <w:rFonts w:ascii="Source Sans Pro" w:hAnsi="Source Sans Pro"/>
                <w:color w:val="58595B" w:themeColor="text2"/>
                <w:szCs w:val="18"/>
              </w:rPr>
              <w:t>CPR_foedselsdato</w:t>
            </w:r>
            <w:proofErr w:type="spellEnd"/>
            <w:r w:rsidRPr="00B20D2D">
              <w:rPr>
                <w:rFonts w:ascii="Source Sans Pro" w:hAnsi="Source Sans Pro"/>
                <w:color w:val="58595B" w:themeColor="text2"/>
                <w:szCs w:val="18"/>
              </w:rPr>
              <w:t>']</w:t>
            </w:r>
          </w:p>
          <w:p w14:paraId="3F4E7235" w14:textId="77777777" w:rsidR="005B364C" w:rsidRPr="00B20D2D" w:rsidRDefault="005B364C" w:rsidP="007E571E">
            <w:pPr>
              <w:pStyle w:val="Listeafsnit"/>
              <w:spacing w:before="0" w:after="0" w:line="240" w:lineRule="atLeast"/>
              <w:ind w:left="409"/>
              <w:contextualSpacing/>
              <w:rPr>
                <w:rFonts w:ascii="Source Sans Pro" w:hAnsi="Source Sans Pro"/>
                <w:szCs w:val="18"/>
              </w:rPr>
            </w:pPr>
            <w:r w:rsidRPr="00B20D2D">
              <w:rPr>
                <w:rFonts w:ascii="Source Sans Pro" w:hAnsi="Source Sans Pro"/>
                <w:szCs w:val="18"/>
              </w:rPr>
              <w:t>OG</w:t>
            </w:r>
          </w:p>
          <w:p w14:paraId="3F8037DE" w14:textId="10CF5A32" w:rsidR="008428E0" w:rsidRPr="00B20D2D" w:rsidRDefault="006A7BCB" w:rsidP="002E4614">
            <w:pPr>
              <w:pStyle w:val="Listeafsnit"/>
              <w:numPr>
                <w:ilvl w:val="0"/>
                <w:numId w:val="16"/>
              </w:numPr>
              <w:spacing w:before="0" w:after="0" w:line="240" w:lineRule="atLeast"/>
              <w:ind w:left="409" w:hanging="284"/>
              <w:contextualSpacing/>
              <w:rPr>
                <w:rFonts w:ascii="Source Sans Pro" w:hAnsi="Source Sans Pro"/>
                <w:szCs w:val="18"/>
              </w:rPr>
            </w:pPr>
            <w:r w:rsidRPr="00B20D2D">
              <w:rPr>
                <w:rFonts w:ascii="Source Sans Pro" w:hAnsi="Source Sans Pro"/>
                <w:szCs w:val="18"/>
              </w:rPr>
              <w:t>med</w:t>
            </w:r>
            <w:r w:rsidR="005B364C" w:rsidRPr="00B20D2D">
              <w:rPr>
                <w:rFonts w:ascii="Source Sans Pro" w:hAnsi="Source Sans Pro"/>
                <w:szCs w:val="18"/>
              </w:rPr>
              <w:t xml:space="preserve"> registret </w:t>
            </w:r>
            <w:r w:rsidR="005B364C" w:rsidRPr="00B20D2D">
              <w:rPr>
                <w:rFonts w:ascii="Source Sans Pro" w:hAnsi="Source Sans Pro"/>
              </w:rPr>
              <w:t xml:space="preserve">GMFCS &gt; </w:t>
            </w:r>
            <w:r w:rsidR="00C52BA2" w:rsidRPr="00B20D2D">
              <w:rPr>
                <w:rFonts w:ascii="Source Sans Pro" w:hAnsi="Source Sans Pro"/>
              </w:rPr>
              <w:t>I</w:t>
            </w:r>
            <w:r w:rsidR="005B364C" w:rsidRPr="00B20D2D">
              <w:rPr>
                <w:rFonts w:ascii="Source Sans Pro" w:hAnsi="Source Sans Pro"/>
              </w:rPr>
              <w:t xml:space="preserve"> eller ukendt </w:t>
            </w:r>
            <w:r w:rsidR="008428E0" w:rsidRPr="00B20D2D">
              <w:rPr>
                <w:rFonts w:ascii="Source Sans Pro" w:hAnsi="Source Sans Pro"/>
                <w:color w:val="58595B" w:themeColor="text2"/>
                <w:szCs w:val="18"/>
              </w:rPr>
              <w:t>[Fysioterapeutisk protokol: '</w:t>
            </w:r>
            <w:r w:rsidR="00C52BA2" w:rsidRPr="00B20D2D">
              <w:rPr>
                <w:rFonts w:ascii="Source Sans Pro" w:hAnsi="Source Sans Pro"/>
                <w:color w:val="58595B" w:themeColor="text2"/>
                <w:szCs w:val="18"/>
              </w:rPr>
              <w:t>GMFCS</w:t>
            </w:r>
            <w:r w:rsidR="008428E0" w:rsidRPr="00B20D2D">
              <w:rPr>
                <w:rFonts w:ascii="Source Sans Pro" w:hAnsi="Source Sans Pro"/>
                <w:color w:val="58595B" w:themeColor="text2"/>
                <w:szCs w:val="18"/>
              </w:rPr>
              <w:t>']</w:t>
            </w:r>
          </w:p>
          <w:p w14:paraId="34EC069B" w14:textId="77777777" w:rsidR="008428E0" w:rsidRPr="00B20D2D" w:rsidRDefault="005B364C" w:rsidP="007E571E">
            <w:pPr>
              <w:pStyle w:val="Listeafsnit"/>
              <w:spacing w:before="0" w:after="0" w:line="240" w:lineRule="atLeast"/>
              <w:ind w:left="409" w:firstLine="0"/>
              <w:contextualSpacing/>
              <w:rPr>
                <w:rFonts w:ascii="Source Sans Pro" w:hAnsi="Source Sans Pro"/>
                <w:i/>
                <w:szCs w:val="18"/>
              </w:rPr>
            </w:pPr>
            <w:r w:rsidRPr="00B20D2D">
              <w:rPr>
                <w:rFonts w:ascii="Source Sans Pro" w:hAnsi="Source Sans Pro"/>
                <w:i/>
              </w:rPr>
              <w:t xml:space="preserve">ELLER </w:t>
            </w:r>
          </w:p>
          <w:p w14:paraId="5DC642AC" w14:textId="5C6C7911" w:rsidR="005B364C" w:rsidRPr="00B20D2D" w:rsidRDefault="005B364C" w:rsidP="002E4614">
            <w:pPr>
              <w:pStyle w:val="Listeafsnit"/>
              <w:numPr>
                <w:ilvl w:val="0"/>
                <w:numId w:val="16"/>
              </w:numPr>
              <w:spacing w:before="0" w:after="0" w:line="240" w:lineRule="atLeast"/>
              <w:ind w:left="409" w:hanging="284"/>
              <w:contextualSpacing/>
              <w:rPr>
                <w:rFonts w:ascii="Source Sans Pro" w:hAnsi="Source Sans Pro"/>
                <w:szCs w:val="18"/>
              </w:rPr>
            </w:pPr>
            <w:r w:rsidRPr="00B20D2D">
              <w:rPr>
                <w:rFonts w:ascii="Source Sans Pro" w:hAnsi="Source Sans Pro"/>
              </w:rPr>
              <w:t xml:space="preserve">MACS &gt; I eller ukendt </w:t>
            </w:r>
            <w:r w:rsidRPr="00B20D2D">
              <w:rPr>
                <w:rFonts w:ascii="Source Sans Pro" w:hAnsi="Source Sans Pro"/>
                <w:color w:val="58595B" w:themeColor="text2"/>
                <w:szCs w:val="18"/>
              </w:rPr>
              <w:t>[Ergoterapeutisk protokol:'</w:t>
            </w:r>
            <w:proofErr w:type="spellStart"/>
            <w:r w:rsidRPr="00B20D2D">
              <w:rPr>
                <w:rFonts w:ascii="Source Sans Pro" w:hAnsi="Source Sans Pro"/>
                <w:color w:val="58595B" w:themeColor="text2"/>
                <w:szCs w:val="18"/>
              </w:rPr>
              <w:t>MACS</w:t>
            </w:r>
            <w:r w:rsidR="00C52BA2" w:rsidRPr="00B20D2D">
              <w:rPr>
                <w:rFonts w:ascii="Source Sans Pro" w:hAnsi="Source Sans Pro"/>
                <w:color w:val="58595B" w:themeColor="text2"/>
                <w:szCs w:val="18"/>
              </w:rPr>
              <w:t>_klassifikation</w:t>
            </w:r>
            <w:proofErr w:type="spellEnd"/>
            <w:r w:rsidRPr="00B20D2D">
              <w:rPr>
                <w:rFonts w:ascii="Source Sans Pro" w:hAnsi="Source Sans Pro"/>
                <w:color w:val="58595B" w:themeColor="text2"/>
                <w:szCs w:val="18"/>
              </w:rPr>
              <w:t>'</w:t>
            </w:r>
            <w:r w:rsidR="0060673F" w:rsidRPr="00B20D2D">
              <w:rPr>
                <w:rFonts w:ascii="Source Sans Pro" w:hAnsi="Source Sans Pro"/>
                <w:color w:val="58595B" w:themeColor="text2"/>
                <w:szCs w:val="18"/>
              </w:rPr>
              <w:t>]</w:t>
            </w:r>
          </w:p>
          <w:p w14:paraId="19F89C93" w14:textId="77777777" w:rsidR="005B364C" w:rsidRPr="00B20D2D" w:rsidRDefault="005B364C" w:rsidP="007E571E">
            <w:pPr>
              <w:pStyle w:val="Listeafsnit"/>
              <w:spacing w:before="0" w:after="0" w:line="240" w:lineRule="atLeast"/>
              <w:ind w:left="409"/>
              <w:contextualSpacing/>
              <w:rPr>
                <w:rFonts w:ascii="Source Sans Pro" w:hAnsi="Source Sans Pro"/>
                <w:szCs w:val="18"/>
              </w:rPr>
            </w:pPr>
            <w:r w:rsidRPr="00B20D2D">
              <w:rPr>
                <w:rFonts w:ascii="Source Sans Pro" w:hAnsi="Source Sans Pro"/>
              </w:rPr>
              <w:t>ELLER</w:t>
            </w:r>
          </w:p>
          <w:p w14:paraId="719B6FF1" w14:textId="42B4EB9C" w:rsidR="008428E0" w:rsidRPr="00B20D2D" w:rsidRDefault="008428E0" w:rsidP="002E4614">
            <w:pPr>
              <w:pStyle w:val="Listeafsnit"/>
              <w:numPr>
                <w:ilvl w:val="0"/>
                <w:numId w:val="16"/>
              </w:numPr>
              <w:spacing w:before="0" w:after="0" w:line="240" w:lineRule="atLeast"/>
              <w:ind w:left="409" w:hanging="284"/>
              <w:contextualSpacing/>
              <w:rPr>
                <w:rFonts w:ascii="Source Sans Pro" w:hAnsi="Source Sans Pro"/>
                <w:szCs w:val="18"/>
              </w:rPr>
            </w:pPr>
            <w:r w:rsidRPr="00B20D2D">
              <w:rPr>
                <w:rFonts w:ascii="Source Sans Pro" w:hAnsi="Source Sans Pro"/>
                <w:szCs w:val="20"/>
              </w:rPr>
              <w:t xml:space="preserve">er 7, 9, 11 eller 13 år ved </w:t>
            </w:r>
            <w:r w:rsidRPr="00B20D2D">
              <w:rPr>
                <w:rFonts w:ascii="Source Sans Pro" w:hAnsi="Source Sans Pro"/>
                <w:szCs w:val="18"/>
              </w:rPr>
              <w:t xml:space="preserve">start af </w:t>
            </w:r>
            <w:r w:rsidR="00053C3C" w:rsidRPr="00B20D2D">
              <w:rPr>
                <w:rFonts w:ascii="Source Sans Pro" w:hAnsi="Source Sans Pro"/>
                <w:szCs w:val="18"/>
              </w:rPr>
              <w:t>opgørelsesåret</w:t>
            </w:r>
            <w:r w:rsidRPr="00B20D2D">
              <w:rPr>
                <w:rFonts w:ascii="Source Sans Pro" w:hAnsi="Source Sans Pro"/>
                <w:szCs w:val="18"/>
              </w:rPr>
              <w:t xml:space="preserve"> </w:t>
            </w:r>
            <w:r w:rsidRPr="00B20D2D">
              <w:rPr>
                <w:rFonts w:ascii="Source Sans Pro" w:hAnsi="Source Sans Pro"/>
                <w:color w:val="58595B" w:themeColor="text2"/>
                <w:szCs w:val="18"/>
              </w:rPr>
              <w:t>[Patientoplysninger: '</w:t>
            </w:r>
            <w:proofErr w:type="spellStart"/>
            <w:r w:rsidRPr="00B20D2D">
              <w:rPr>
                <w:rFonts w:ascii="Source Sans Pro" w:hAnsi="Source Sans Pro"/>
                <w:color w:val="58595B" w:themeColor="text2"/>
                <w:szCs w:val="18"/>
              </w:rPr>
              <w:t>CPR_foedselsdato</w:t>
            </w:r>
            <w:proofErr w:type="spellEnd"/>
            <w:r w:rsidRPr="00B20D2D">
              <w:rPr>
                <w:rFonts w:ascii="Source Sans Pro" w:hAnsi="Source Sans Pro"/>
                <w:color w:val="58595B" w:themeColor="text2"/>
                <w:szCs w:val="18"/>
              </w:rPr>
              <w:t>']</w:t>
            </w:r>
            <w:r w:rsidR="005B364C" w:rsidRPr="00B20D2D">
              <w:rPr>
                <w:rFonts w:ascii="Source Sans Pro" w:hAnsi="Source Sans Pro"/>
                <w:szCs w:val="18"/>
              </w:rPr>
              <w:t xml:space="preserve"> </w:t>
            </w:r>
          </w:p>
          <w:p w14:paraId="732267C2" w14:textId="77777777" w:rsidR="008428E0" w:rsidRPr="00B20D2D" w:rsidRDefault="008428E0" w:rsidP="007E571E">
            <w:pPr>
              <w:pStyle w:val="Listeafsnit"/>
              <w:spacing w:before="0" w:after="0" w:line="240" w:lineRule="atLeast"/>
              <w:ind w:left="409" w:firstLine="0"/>
              <w:contextualSpacing/>
              <w:rPr>
                <w:rFonts w:ascii="Source Sans Pro" w:hAnsi="Source Sans Pro"/>
                <w:szCs w:val="18"/>
              </w:rPr>
            </w:pPr>
            <w:r w:rsidRPr="00B20D2D">
              <w:rPr>
                <w:rFonts w:ascii="Source Sans Pro" w:hAnsi="Source Sans Pro"/>
                <w:szCs w:val="18"/>
              </w:rPr>
              <w:t>OG</w:t>
            </w:r>
          </w:p>
          <w:p w14:paraId="09F37D62" w14:textId="2178727D" w:rsidR="008428E0" w:rsidRPr="00B20D2D" w:rsidRDefault="005B364C" w:rsidP="002E4614">
            <w:pPr>
              <w:pStyle w:val="Listeafsnit"/>
              <w:numPr>
                <w:ilvl w:val="0"/>
                <w:numId w:val="16"/>
              </w:numPr>
              <w:spacing w:before="0" w:after="0" w:line="240" w:lineRule="atLeast"/>
              <w:ind w:left="409" w:hanging="284"/>
              <w:contextualSpacing/>
              <w:rPr>
                <w:rFonts w:ascii="Source Sans Pro" w:hAnsi="Source Sans Pro"/>
                <w:szCs w:val="18"/>
              </w:rPr>
            </w:pPr>
            <w:r w:rsidRPr="00B20D2D">
              <w:rPr>
                <w:rFonts w:ascii="Source Sans Pro" w:hAnsi="Source Sans Pro"/>
                <w:szCs w:val="18"/>
              </w:rPr>
              <w:t>med</w:t>
            </w:r>
            <w:r w:rsidRPr="00B20D2D">
              <w:rPr>
                <w:rFonts w:ascii="Source Sans Pro" w:hAnsi="Source Sans Pro"/>
              </w:rPr>
              <w:t xml:space="preserve"> registreret GMFCS = I </w:t>
            </w:r>
            <w:r w:rsidR="008428E0" w:rsidRPr="00B20D2D">
              <w:rPr>
                <w:rFonts w:ascii="Source Sans Pro" w:hAnsi="Source Sans Pro"/>
                <w:color w:val="58595B" w:themeColor="text2"/>
                <w:szCs w:val="18"/>
              </w:rPr>
              <w:t>[Fysioterapeutisk protokol: '</w:t>
            </w:r>
            <w:r w:rsidR="00C52BA2" w:rsidRPr="00B20D2D">
              <w:rPr>
                <w:rFonts w:ascii="Source Sans Pro" w:hAnsi="Source Sans Pro"/>
                <w:color w:val="58595B" w:themeColor="text2"/>
                <w:szCs w:val="18"/>
              </w:rPr>
              <w:t>GMFCS</w:t>
            </w:r>
            <w:r w:rsidR="008428E0" w:rsidRPr="00B20D2D">
              <w:rPr>
                <w:rFonts w:ascii="Source Sans Pro" w:hAnsi="Source Sans Pro"/>
                <w:color w:val="58595B" w:themeColor="text2"/>
                <w:szCs w:val="18"/>
              </w:rPr>
              <w:t>']</w:t>
            </w:r>
          </w:p>
          <w:p w14:paraId="5D1DCE79" w14:textId="77777777" w:rsidR="008428E0" w:rsidRPr="00B20D2D" w:rsidRDefault="005B364C" w:rsidP="007E571E">
            <w:pPr>
              <w:pStyle w:val="Listeafsnit"/>
              <w:spacing w:before="0" w:after="0" w:line="240" w:lineRule="atLeast"/>
              <w:ind w:left="409" w:firstLine="0"/>
              <w:contextualSpacing/>
              <w:rPr>
                <w:rFonts w:ascii="Source Sans Pro" w:hAnsi="Source Sans Pro"/>
                <w:szCs w:val="18"/>
              </w:rPr>
            </w:pPr>
            <w:r w:rsidRPr="00B20D2D">
              <w:rPr>
                <w:rFonts w:ascii="Source Sans Pro" w:hAnsi="Source Sans Pro"/>
              </w:rPr>
              <w:t xml:space="preserve">OG  </w:t>
            </w:r>
          </w:p>
          <w:p w14:paraId="5B86E8CC" w14:textId="5BA64A23" w:rsidR="005B364C" w:rsidRPr="00B20D2D" w:rsidRDefault="006A7BCB" w:rsidP="002E4614">
            <w:pPr>
              <w:pStyle w:val="Listeafsnit"/>
              <w:numPr>
                <w:ilvl w:val="0"/>
                <w:numId w:val="16"/>
              </w:numPr>
              <w:spacing w:before="0" w:after="0" w:line="240" w:lineRule="atLeast"/>
              <w:ind w:left="409" w:hanging="284"/>
              <w:contextualSpacing/>
              <w:rPr>
                <w:rFonts w:ascii="Source Sans Pro" w:hAnsi="Source Sans Pro"/>
                <w:szCs w:val="18"/>
              </w:rPr>
            </w:pPr>
            <w:r w:rsidRPr="00B20D2D">
              <w:rPr>
                <w:rFonts w:ascii="Source Sans Pro" w:hAnsi="Source Sans Pro"/>
              </w:rPr>
              <w:t xml:space="preserve">med registret </w:t>
            </w:r>
            <w:r w:rsidR="005B364C" w:rsidRPr="00B20D2D">
              <w:rPr>
                <w:rFonts w:ascii="Source Sans Pro" w:hAnsi="Source Sans Pro"/>
              </w:rPr>
              <w:t xml:space="preserve">MACS = </w:t>
            </w:r>
            <w:proofErr w:type="gramStart"/>
            <w:r w:rsidR="005B364C" w:rsidRPr="00B20D2D">
              <w:rPr>
                <w:rFonts w:ascii="Source Sans Pro" w:hAnsi="Source Sans Pro"/>
              </w:rPr>
              <w:t>I</w:t>
            </w:r>
            <w:r w:rsidR="005B364C" w:rsidRPr="00B20D2D">
              <w:rPr>
                <w:rFonts w:ascii="Source Sans Pro" w:hAnsi="Source Sans Pro"/>
                <w:szCs w:val="18"/>
              </w:rPr>
              <w:t xml:space="preserve">  </w:t>
            </w:r>
            <w:r w:rsidR="005B364C" w:rsidRPr="00B20D2D">
              <w:rPr>
                <w:rFonts w:ascii="Source Sans Pro" w:hAnsi="Source Sans Pro"/>
                <w:color w:val="58595B" w:themeColor="text2"/>
                <w:szCs w:val="18"/>
              </w:rPr>
              <w:t>[</w:t>
            </w:r>
            <w:proofErr w:type="gramEnd"/>
            <w:r w:rsidR="005B364C" w:rsidRPr="00B20D2D">
              <w:rPr>
                <w:rFonts w:ascii="Source Sans Pro" w:hAnsi="Source Sans Pro"/>
                <w:color w:val="58595B" w:themeColor="text2"/>
                <w:szCs w:val="18"/>
              </w:rPr>
              <w:t>Ergoterapeutisk protokol:'</w:t>
            </w:r>
            <w:proofErr w:type="spellStart"/>
            <w:r w:rsidR="005B364C" w:rsidRPr="00B20D2D">
              <w:rPr>
                <w:rFonts w:ascii="Source Sans Pro" w:hAnsi="Source Sans Pro"/>
                <w:color w:val="58595B" w:themeColor="text2"/>
                <w:szCs w:val="18"/>
              </w:rPr>
              <w:t>MACS</w:t>
            </w:r>
            <w:r w:rsidR="00C52BA2" w:rsidRPr="00B20D2D">
              <w:rPr>
                <w:rFonts w:ascii="Source Sans Pro" w:hAnsi="Source Sans Pro"/>
                <w:color w:val="58595B" w:themeColor="text2"/>
                <w:szCs w:val="18"/>
              </w:rPr>
              <w:t>_klassifikation</w:t>
            </w:r>
            <w:proofErr w:type="spellEnd"/>
            <w:r w:rsidR="005B364C" w:rsidRPr="00B20D2D">
              <w:rPr>
                <w:rFonts w:ascii="Source Sans Pro" w:hAnsi="Source Sans Pro"/>
                <w:color w:val="58595B" w:themeColor="text2"/>
                <w:szCs w:val="18"/>
              </w:rPr>
              <w:t>']</w:t>
            </w:r>
          </w:p>
        </w:tc>
      </w:tr>
      <w:tr w:rsidR="005B364C" w:rsidRPr="00B20D2D" w14:paraId="4A30F09A" w14:textId="77777777" w:rsidTr="007E571E">
        <w:tc>
          <w:tcPr>
            <w:tcW w:w="1503" w:type="dxa"/>
            <w:tcBorders>
              <w:top w:val="dotted" w:sz="4" w:space="0" w:color="auto"/>
              <w:bottom w:val="nil"/>
            </w:tcBorders>
            <w:shd w:val="clear" w:color="auto" w:fill="auto"/>
            <w:vAlign w:val="center"/>
          </w:tcPr>
          <w:p w14:paraId="7D37DE7A" w14:textId="77777777" w:rsidR="005B364C" w:rsidRPr="00B20D2D" w:rsidRDefault="007864F0" w:rsidP="007E571E">
            <w:pPr>
              <w:pStyle w:val="Ingenafstand"/>
              <w:spacing w:before="40" w:after="40" w:line="240" w:lineRule="atLeast"/>
              <w:rPr>
                <w:rFonts w:ascii="Source Sans Pro" w:eastAsia="Calibri" w:hAnsi="Source Sans Pro"/>
                <w:b/>
                <w:i/>
                <w:szCs w:val="18"/>
              </w:rPr>
            </w:pPr>
            <w:r w:rsidRPr="00B20D2D">
              <w:rPr>
                <w:rFonts w:ascii="Source Sans Pro" w:eastAsia="Calibri" w:hAnsi="Source Sans Pro"/>
                <w:b/>
                <w:i/>
                <w:szCs w:val="18"/>
              </w:rPr>
              <w:t>Tæller</w:t>
            </w:r>
          </w:p>
        </w:tc>
        <w:tc>
          <w:tcPr>
            <w:tcW w:w="8165" w:type="dxa"/>
            <w:gridSpan w:val="2"/>
            <w:tcBorders>
              <w:top w:val="dotted" w:sz="4" w:space="0" w:color="auto"/>
              <w:bottom w:val="dotted" w:sz="4" w:space="0" w:color="auto"/>
            </w:tcBorders>
            <w:shd w:val="clear" w:color="auto" w:fill="auto"/>
            <w:vAlign w:val="center"/>
          </w:tcPr>
          <w:p w14:paraId="635EE2D5" w14:textId="77777777" w:rsidR="005B364C" w:rsidRPr="00B20D2D" w:rsidRDefault="005B364C" w:rsidP="007E571E">
            <w:pPr>
              <w:pStyle w:val="Ingenafstand"/>
              <w:spacing w:line="240" w:lineRule="atLeast"/>
              <w:rPr>
                <w:rFonts w:ascii="Source Sans Pro" w:hAnsi="Source Sans Pro"/>
              </w:rPr>
            </w:pPr>
            <w:r w:rsidRPr="00B20D2D">
              <w:rPr>
                <w:rFonts w:ascii="Source Sans Pro" w:hAnsi="Source Sans Pro"/>
              </w:rPr>
              <w:t xml:space="preserve">Børn og unge i nævneren, der opfylder alle følgende kriterier mindst én gang </w:t>
            </w:r>
            <w:r w:rsidR="00053C3C" w:rsidRPr="00B20D2D">
              <w:rPr>
                <w:rFonts w:ascii="Source Sans Pro" w:hAnsi="Source Sans Pro"/>
              </w:rPr>
              <w:t>opgørelsesåret</w:t>
            </w:r>
            <w:r w:rsidRPr="00B20D2D">
              <w:rPr>
                <w:rFonts w:ascii="Source Sans Pro" w:hAnsi="Source Sans Pro"/>
              </w:rPr>
              <w:t>:</w:t>
            </w:r>
          </w:p>
        </w:tc>
      </w:tr>
      <w:tr w:rsidR="005B364C" w:rsidRPr="00B20D2D" w14:paraId="49A5FA6F" w14:textId="77777777" w:rsidTr="007E571E">
        <w:tc>
          <w:tcPr>
            <w:tcW w:w="1503" w:type="dxa"/>
            <w:tcBorders>
              <w:top w:val="nil"/>
              <w:bottom w:val="dotted" w:sz="4" w:space="0" w:color="auto"/>
            </w:tcBorders>
            <w:shd w:val="clear" w:color="auto" w:fill="auto"/>
            <w:vAlign w:val="center"/>
          </w:tcPr>
          <w:p w14:paraId="528B1B03" w14:textId="77777777" w:rsidR="005B364C" w:rsidRPr="00B20D2D" w:rsidRDefault="005B364C" w:rsidP="007E571E">
            <w:pPr>
              <w:pStyle w:val="Ingenafstand"/>
              <w:spacing w:before="40" w:after="40" w:line="240" w:lineRule="atLeast"/>
              <w:rPr>
                <w:rFonts w:ascii="Source Sans Pro" w:eastAsia="Calibri" w:hAnsi="Source Sans Pro"/>
                <w:b/>
                <w:i/>
                <w:szCs w:val="18"/>
              </w:rPr>
            </w:pPr>
          </w:p>
        </w:tc>
        <w:tc>
          <w:tcPr>
            <w:tcW w:w="243" w:type="dxa"/>
            <w:tcBorders>
              <w:top w:val="dotted" w:sz="4" w:space="0" w:color="auto"/>
              <w:bottom w:val="dotted" w:sz="4" w:space="0" w:color="auto"/>
            </w:tcBorders>
            <w:shd w:val="clear" w:color="auto" w:fill="auto"/>
            <w:vAlign w:val="center"/>
          </w:tcPr>
          <w:p w14:paraId="3D981E7A" w14:textId="77777777" w:rsidR="005B364C" w:rsidRPr="00B20D2D" w:rsidRDefault="005B364C" w:rsidP="007E571E">
            <w:pPr>
              <w:pStyle w:val="Ingenafstand"/>
              <w:spacing w:before="40" w:after="40" w:line="240" w:lineRule="atLeast"/>
              <w:rPr>
                <w:rFonts w:ascii="Source Sans Pro" w:hAnsi="Source Sans Pro"/>
                <w:szCs w:val="18"/>
              </w:rPr>
            </w:pPr>
          </w:p>
        </w:tc>
        <w:tc>
          <w:tcPr>
            <w:tcW w:w="7922" w:type="dxa"/>
            <w:tcBorders>
              <w:top w:val="dotted" w:sz="4" w:space="0" w:color="auto"/>
              <w:bottom w:val="dotted" w:sz="4" w:space="0" w:color="auto"/>
            </w:tcBorders>
            <w:shd w:val="clear" w:color="auto" w:fill="auto"/>
            <w:vAlign w:val="center"/>
          </w:tcPr>
          <w:p w14:paraId="0FD606BD" w14:textId="72B7497C" w:rsidR="005B364C" w:rsidRPr="00B20D2D" w:rsidRDefault="001F4770" w:rsidP="002E4614">
            <w:pPr>
              <w:pStyle w:val="Listeafsnit"/>
              <w:numPr>
                <w:ilvl w:val="0"/>
                <w:numId w:val="17"/>
              </w:numPr>
              <w:spacing w:before="0" w:after="0" w:line="240" w:lineRule="atLeast"/>
              <w:ind w:left="409" w:hanging="284"/>
              <w:contextualSpacing/>
              <w:rPr>
                <w:rFonts w:ascii="Source Sans Pro" w:hAnsi="Source Sans Pro"/>
                <w:szCs w:val="18"/>
              </w:rPr>
            </w:pPr>
            <w:r w:rsidRPr="00B20D2D">
              <w:rPr>
                <w:rFonts w:ascii="Source Sans Pro" w:hAnsi="Source Sans Pro"/>
              </w:rPr>
              <w:t xml:space="preserve">med registret </w:t>
            </w:r>
            <w:r w:rsidR="003C457B" w:rsidRPr="00B20D2D">
              <w:rPr>
                <w:rFonts w:ascii="Source Sans Pro" w:hAnsi="Source Sans Pro"/>
              </w:rPr>
              <w:t>Mini-MACS/</w:t>
            </w:r>
            <w:r w:rsidR="005B364C" w:rsidRPr="00B20D2D">
              <w:rPr>
                <w:rFonts w:ascii="Source Sans Pro" w:hAnsi="Source Sans Pro"/>
              </w:rPr>
              <w:t xml:space="preserve">MACS niveau </w:t>
            </w:r>
            <w:r w:rsidR="005B364C" w:rsidRPr="00B20D2D">
              <w:rPr>
                <w:rFonts w:ascii="Source Sans Pro" w:hAnsi="Source Sans Pro"/>
                <w:color w:val="58595B" w:themeColor="text2"/>
                <w:szCs w:val="18"/>
              </w:rPr>
              <w:t>[</w:t>
            </w:r>
            <w:proofErr w:type="spellStart"/>
            <w:r w:rsidR="005B364C" w:rsidRPr="00B20D2D">
              <w:rPr>
                <w:rFonts w:ascii="Source Sans Pro" w:hAnsi="Source Sans Pro"/>
                <w:color w:val="58595B" w:themeColor="text2"/>
                <w:szCs w:val="18"/>
              </w:rPr>
              <w:t>Ergoteraputisk</w:t>
            </w:r>
            <w:proofErr w:type="spellEnd"/>
            <w:r w:rsidR="005B364C" w:rsidRPr="00B20D2D">
              <w:rPr>
                <w:rFonts w:ascii="Source Sans Pro" w:hAnsi="Source Sans Pro"/>
                <w:color w:val="58595B" w:themeColor="text2"/>
                <w:szCs w:val="18"/>
              </w:rPr>
              <w:t xml:space="preserve"> protokol: '</w:t>
            </w:r>
            <w:proofErr w:type="spellStart"/>
            <w:r w:rsidRPr="00B20D2D">
              <w:rPr>
                <w:rFonts w:ascii="Source Sans Pro" w:hAnsi="Source Sans Pro"/>
                <w:color w:val="58595B" w:themeColor="text2"/>
                <w:szCs w:val="18"/>
              </w:rPr>
              <w:t>MACS</w:t>
            </w:r>
            <w:r w:rsidR="00C52BA2" w:rsidRPr="00B20D2D">
              <w:rPr>
                <w:rFonts w:ascii="Source Sans Pro" w:hAnsi="Source Sans Pro"/>
                <w:color w:val="58595B" w:themeColor="text2"/>
                <w:szCs w:val="18"/>
              </w:rPr>
              <w:t>_klassifikation</w:t>
            </w:r>
            <w:proofErr w:type="spellEnd"/>
            <w:r w:rsidR="005B364C" w:rsidRPr="00B20D2D">
              <w:rPr>
                <w:rFonts w:ascii="Source Sans Pro" w:hAnsi="Source Sans Pro"/>
                <w:color w:val="58595B" w:themeColor="text2"/>
                <w:szCs w:val="18"/>
              </w:rPr>
              <w:t>'</w:t>
            </w:r>
            <w:r w:rsidR="00DA0A31" w:rsidRPr="00B20D2D">
              <w:rPr>
                <w:rFonts w:ascii="Source Sans Pro" w:hAnsi="Source Sans Pro"/>
                <w:color w:val="58595B" w:themeColor="text2"/>
                <w:szCs w:val="18"/>
              </w:rPr>
              <w:t>*</w:t>
            </w:r>
            <w:r w:rsidR="005B364C" w:rsidRPr="00B20D2D">
              <w:rPr>
                <w:rFonts w:ascii="Source Sans Pro" w:hAnsi="Source Sans Pro"/>
                <w:color w:val="58595B" w:themeColor="text2"/>
                <w:szCs w:val="18"/>
              </w:rPr>
              <w:t>]</w:t>
            </w:r>
          </w:p>
          <w:p w14:paraId="20CD4107" w14:textId="77777777" w:rsidR="005B364C" w:rsidRPr="00B20D2D" w:rsidRDefault="005B364C" w:rsidP="007E571E">
            <w:pPr>
              <w:pStyle w:val="Listeafsnit"/>
              <w:spacing w:before="0" w:after="0" w:line="240" w:lineRule="atLeast"/>
              <w:ind w:left="409"/>
              <w:contextualSpacing/>
              <w:rPr>
                <w:rFonts w:ascii="Source Sans Pro" w:hAnsi="Source Sans Pro"/>
                <w:szCs w:val="18"/>
              </w:rPr>
            </w:pPr>
            <w:r w:rsidRPr="00B20D2D">
              <w:rPr>
                <w:rFonts w:ascii="Source Sans Pro" w:hAnsi="Source Sans Pro"/>
                <w:szCs w:val="18"/>
              </w:rPr>
              <w:t>OG</w:t>
            </w:r>
          </w:p>
          <w:p w14:paraId="7D445E24" w14:textId="00B400E3" w:rsidR="005B364C" w:rsidRPr="00B20D2D" w:rsidRDefault="005B364C" w:rsidP="002E4614">
            <w:pPr>
              <w:pStyle w:val="Listeafsnit"/>
              <w:numPr>
                <w:ilvl w:val="0"/>
                <w:numId w:val="17"/>
              </w:numPr>
              <w:spacing w:before="0" w:after="0" w:line="240" w:lineRule="atLeast"/>
              <w:ind w:left="409" w:hanging="284"/>
              <w:contextualSpacing/>
              <w:rPr>
                <w:rFonts w:ascii="Source Sans Pro" w:hAnsi="Source Sans Pro"/>
                <w:szCs w:val="18"/>
              </w:rPr>
            </w:pPr>
            <w:r w:rsidRPr="00B20D2D">
              <w:rPr>
                <w:rFonts w:ascii="Source Sans Pro" w:hAnsi="Source Sans Pro"/>
              </w:rPr>
              <w:t>Dominerende neurologisk symptom</w:t>
            </w:r>
            <w:r w:rsidRPr="00B20D2D">
              <w:rPr>
                <w:rFonts w:ascii="Source Sans Pro" w:hAnsi="Source Sans Pro"/>
                <w:color w:val="58595B" w:themeColor="text2"/>
                <w:szCs w:val="18"/>
              </w:rPr>
              <w:t xml:space="preserve"> [</w:t>
            </w:r>
            <w:r w:rsidR="00C52BA2" w:rsidRPr="00B20D2D">
              <w:rPr>
                <w:rFonts w:ascii="Source Sans Pro" w:hAnsi="Source Sans Pro"/>
                <w:color w:val="58595B" w:themeColor="text2"/>
                <w:szCs w:val="18"/>
              </w:rPr>
              <w:t>Ergoterapeutisk</w:t>
            </w:r>
            <w:r w:rsidRPr="00B20D2D">
              <w:rPr>
                <w:rFonts w:ascii="Source Sans Pro" w:hAnsi="Source Sans Pro"/>
                <w:color w:val="58595B" w:themeColor="text2"/>
                <w:szCs w:val="18"/>
              </w:rPr>
              <w:t xml:space="preserve"> protokol: '</w:t>
            </w:r>
            <w:proofErr w:type="spellStart"/>
            <w:r w:rsidR="00C52BA2" w:rsidRPr="00B20D2D">
              <w:rPr>
                <w:rFonts w:ascii="Source Sans Pro" w:hAnsi="Source Sans Pro"/>
                <w:color w:val="58595B" w:themeColor="text2"/>
                <w:szCs w:val="18"/>
              </w:rPr>
              <w:t>Dominerende_neurologisk_symptom</w:t>
            </w:r>
            <w:proofErr w:type="spellEnd"/>
            <w:r w:rsidRPr="00B20D2D">
              <w:rPr>
                <w:rFonts w:ascii="Source Sans Pro" w:hAnsi="Source Sans Pro"/>
                <w:color w:val="58595B" w:themeColor="text2"/>
                <w:szCs w:val="18"/>
              </w:rPr>
              <w:t>']</w:t>
            </w:r>
          </w:p>
          <w:p w14:paraId="42DC788C" w14:textId="77777777" w:rsidR="005B364C" w:rsidRPr="00B20D2D" w:rsidRDefault="005B364C" w:rsidP="007E571E">
            <w:pPr>
              <w:pStyle w:val="Listeafsnit"/>
              <w:spacing w:before="0" w:after="0" w:line="240" w:lineRule="atLeast"/>
              <w:ind w:left="409"/>
              <w:contextualSpacing/>
              <w:rPr>
                <w:rFonts w:ascii="Source Sans Pro" w:hAnsi="Source Sans Pro"/>
                <w:szCs w:val="18"/>
              </w:rPr>
            </w:pPr>
            <w:r w:rsidRPr="00B20D2D">
              <w:rPr>
                <w:rFonts w:ascii="Source Sans Pro" w:hAnsi="Source Sans Pro"/>
                <w:szCs w:val="18"/>
              </w:rPr>
              <w:t>OG</w:t>
            </w:r>
          </w:p>
          <w:p w14:paraId="1F097B3D" w14:textId="0AB023E2" w:rsidR="005B364C" w:rsidRPr="00B20D2D" w:rsidRDefault="005B364C" w:rsidP="002E4614">
            <w:pPr>
              <w:pStyle w:val="Listeafsnit"/>
              <w:numPr>
                <w:ilvl w:val="0"/>
                <w:numId w:val="17"/>
              </w:numPr>
              <w:spacing w:before="0" w:after="0" w:line="240" w:lineRule="atLeast"/>
              <w:ind w:left="409" w:hanging="284"/>
              <w:contextualSpacing/>
              <w:rPr>
                <w:rFonts w:ascii="Source Sans Pro" w:hAnsi="Source Sans Pro"/>
                <w:szCs w:val="18"/>
              </w:rPr>
            </w:pPr>
            <w:r w:rsidRPr="00B20D2D">
              <w:rPr>
                <w:rFonts w:ascii="Source Sans Pro" w:eastAsia="Calibri" w:hAnsi="Source Sans Pro"/>
              </w:rPr>
              <w:t>HOUSE, tommelfingerens stilling på begge sider, I-IV eller Ingen (begge felter udfyldt)</w:t>
            </w:r>
            <w:r w:rsidRPr="00B20D2D">
              <w:rPr>
                <w:rFonts w:ascii="Source Sans Pro" w:hAnsi="Source Sans Pro"/>
                <w:color w:val="58595B" w:themeColor="text2"/>
                <w:szCs w:val="18"/>
              </w:rPr>
              <w:t xml:space="preserve"> [</w:t>
            </w:r>
            <w:proofErr w:type="spellStart"/>
            <w:r w:rsidRPr="00B20D2D">
              <w:rPr>
                <w:rFonts w:ascii="Source Sans Pro" w:hAnsi="Source Sans Pro"/>
                <w:color w:val="58595B" w:themeColor="text2"/>
                <w:szCs w:val="18"/>
              </w:rPr>
              <w:t>Ergoteraputisk</w:t>
            </w:r>
            <w:proofErr w:type="spellEnd"/>
            <w:r w:rsidRPr="00B20D2D">
              <w:rPr>
                <w:rFonts w:ascii="Source Sans Pro" w:hAnsi="Source Sans Pro"/>
                <w:color w:val="58595B" w:themeColor="text2"/>
                <w:szCs w:val="18"/>
              </w:rPr>
              <w:t xml:space="preserve"> protokol: '</w:t>
            </w:r>
            <w:proofErr w:type="spellStart"/>
            <w:r w:rsidR="00C52BA2" w:rsidRPr="00B20D2D">
              <w:rPr>
                <w:rFonts w:ascii="Source Sans Pro" w:hAnsi="Source Sans Pro"/>
                <w:color w:val="58595B" w:themeColor="text2"/>
                <w:szCs w:val="18"/>
              </w:rPr>
              <w:t>Tommel_HOUSE_H</w:t>
            </w:r>
            <w:proofErr w:type="spellEnd"/>
            <w:r w:rsidRPr="00B20D2D">
              <w:rPr>
                <w:rFonts w:ascii="Source Sans Pro" w:hAnsi="Source Sans Pro"/>
                <w:color w:val="58595B" w:themeColor="text2"/>
                <w:szCs w:val="18"/>
              </w:rPr>
              <w:t>'</w:t>
            </w:r>
            <w:r w:rsidR="00EA606F" w:rsidRPr="00B20D2D">
              <w:rPr>
                <w:rFonts w:ascii="Source Sans Pro" w:hAnsi="Source Sans Pro"/>
                <w:color w:val="58595B" w:themeColor="text2"/>
                <w:szCs w:val="18"/>
              </w:rPr>
              <w:t xml:space="preserve"> og</w:t>
            </w:r>
            <w:r w:rsidR="00C52BA2" w:rsidRPr="00B20D2D">
              <w:rPr>
                <w:rFonts w:ascii="Source Sans Pro" w:hAnsi="Source Sans Pro"/>
                <w:color w:val="58595B" w:themeColor="text2"/>
                <w:szCs w:val="18"/>
              </w:rPr>
              <w:t xml:space="preserve"> '</w:t>
            </w:r>
            <w:proofErr w:type="spellStart"/>
            <w:r w:rsidR="00C52BA2" w:rsidRPr="00B20D2D">
              <w:rPr>
                <w:rFonts w:ascii="Source Sans Pro" w:hAnsi="Source Sans Pro"/>
                <w:color w:val="58595B" w:themeColor="text2"/>
                <w:szCs w:val="18"/>
              </w:rPr>
              <w:t>Tommel_HOUSE_V</w:t>
            </w:r>
            <w:proofErr w:type="spellEnd"/>
            <w:r w:rsidRPr="00B20D2D">
              <w:rPr>
                <w:rFonts w:ascii="Source Sans Pro" w:hAnsi="Source Sans Pro"/>
                <w:color w:val="58595B" w:themeColor="text2"/>
                <w:szCs w:val="18"/>
              </w:rPr>
              <w:t>]</w:t>
            </w:r>
          </w:p>
          <w:p w14:paraId="49C9879C" w14:textId="77777777" w:rsidR="005B364C" w:rsidRPr="00B20D2D" w:rsidRDefault="005B364C" w:rsidP="007E571E">
            <w:pPr>
              <w:pStyle w:val="Listeafsnit"/>
              <w:spacing w:before="0" w:after="0" w:line="240" w:lineRule="atLeast"/>
              <w:ind w:left="409"/>
              <w:contextualSpacing/>
              <w:rPr>
                <w:rFonts w:ascii="Source Sans Pro" w:hAnsi="Source Sans Pro"/>
                <w:szCs w:val="18"/>
              </w:rPr>
            </w:pPr>
            <w:r w:rsidRPr="00B20D2D">
              <w:rPr>
                <w:rFonts w:ascii="Source Sans Pro" w:hAnsi="Source Sans Pro"/>
                <w:szCs w:val="18"/>
              </w:rPr>
              <w:t>OG</w:t>
            </w:r>
          </w:p>
          <w:p w14:paraId="53644B34" w14:textId="159DC30D" w:rsidR="005B364C" w:rsidRPr="00B20D2D" w:rsidRDefault="005B364C" w:rsidP="002E4614">
            <w:pPr>
              <w:pStyle w:val="Listeafsnit"/>
              <w:numPr>
                <w:ilvl w:val="0"/>
                <w:numId w:val="17"/>
              </w:numPr>
              <w:spacing w:before="0" w:after="0" w:line="240" w:lineRule="atLeast"/>
              <w:ind w:left="409" w:hanging="284"/>
              <w:contextualSpacing/>
              <w:rPr>
                <w:rFonts w:ascii="Source Sans Pro" w:hAnsi="Source Sans Pro"/>
                <w:szCs w:val="18"/>
              </w:rPr>
            </w:pPr>
            <w:proofErr w:type="spellStart"/>
            <w:r w:rsidRPr="00B20D2D">
              <w:rPr>
                <w:rFonts w:ascii="Source Sans Pro" w:eastAsia="Calibri" w:hAnsi="Source Sans Pro"/>
              </w:rPr>
              <w:t>Zancolli</w:t>
            </w:r>
            <w:proofErr w:type="spellEnd"/>
            <w:r w:rsidRPr="00B20D2D">
              <w:rPr>
                <w:rFonts w:ascii="Source Sans Pro" w:eastAsia="Calibri" w:hAnsi="Source Sans Pro"/>
              </w:rPr>
              <w:t>, vurdering af samtidig ekstension af håndled og fingre for begge sider (begge felter udfyldt)</w:t>
            </w:r>
            <w:r w:rsidRPr="00B20D2D">
              <w:rPr>
                <w:rFonts w:ascii="Source Sans Pro" w:hAnsi="Source Sans Pro"/>
                <w:color w:val="58595B" w:themeColor="text2"/>
                <w:szCs w:val="18"/>
              </w:rPr>
              <w:t xml:space="preserve"> [</w:t>
            </w:r>
            <w:proofErr w:type="spellStart"/>
            <w:r w:rsidRPr="00B20D2D">
              <w:rPr>
                <w:rFonts w:ascii="Source Sans Pro" w:hAnsi="Source Sans Pro"/>
                <w:color w:val="58595B" w:themeColor="text2"/>
                <w:szCs w:val="18"/>
              </w:rPr>
              <w:t>Ergoteraputisk</w:t>
            </w:r>
            <w:proofErr w:type="spellEnd"/>
            <w:r w:rsidRPr="00B20D2D">
              <w:rPr>
                <w:rFonts w:ascii="Source Sans Pro" w:hAnsi="Source Sans Pro"/>
                <w:color w:val="58595B" w:themeColor="text2"/>
                <w:szCs w:val="18"/>
              </w:rPr>
              <w:t xml:space="preserve"> protokol: '</w:t>
            </w:r>
            <w:proofErr w:type="spellStart"/>
            <w:r w:rsidR="00C52BA2" w:rsidRPr="00B20D2D">
              <w:rPr>
                <w:rFonts w:ascii="Source Sans Pro" w:hAnsi="Source Sans Pro"/>
                <w:color w:val="58595B" w:themeColor="text2"/>
                <w:szCs w:val="18"/>
              </w:rPr>
              <w:t>Samtidig_ekstension_H</w:t>
            </w:r>
            <w:proofErr w:type="spellEnd"/>
            <w:r w:rsidRPr="00B20D2D">
              <w:rPr>
                <w:rFonts w:ascii="Source Sans Pro" w:hAnsi="Source Sans Pro"/>
                <w:color w:val="58595B" w:themeColor="text2"/>
                <w:szCs w:val="18"/>
              </w:rPr>
              <w:t>'</w:t>
            </w:r>
            <w:r w:rsidR="00EA606F" w:rsidRPr="00B20D2D">
              <w:rPr>
                <w:rFonts w:ascii="Source Sans Pro" w:hAnsi="Source Sans Pro"/>
                <w:color w:val="58595B" w:themeColor="text2"/>
                <w:szCs w:val="18"/>
              </w:rPr>
              <w:t xml:space="preserve"> og </w:t>
            </w:r>
            <w:r w:rsidR="00C52BA2" w:rsidRPr="00B20D2D">
              <w:rPr>
                <w:rFonts w:ascii="Source Sans Pro" w:hAnsi="Source Sans Pro"/>
                <w:color w:val="58595B" w:themeColor="text2"/>
                <w:szCs w:val="18"/>
              </w:rPr>
              <w:t>'</w:t>
            </w:r>
            <w:proofErr w:type="spellStart"/>
            <w:r w:rsidR="00C52BA2" w:rsidRPr="00B20D2D">
              <w:rPr>
                <w:rFonts w:ascii="Source Sans Pro" w:hAnsi="Source Sans Pro"/>
                <w:color w:val="58595B" w:themeColor="text2"/>
                <w:szCs w:val="18"/>
              </w:rPr>
              <w:t>Samtidig_ekstension_V</w:t>
            </w:r>
            <w:proofErr w:type="spellEnd"/>
            <w:r w:rsidR="00C52BA2" w:rsidRPr="00B20D2D">
              <w:rPr>
                <w:rFonts w:ascii="Source Sans Pro" w:hAnsi="Source Sans Pro"/>
                <w:color w:val="58595B" w:themeColor="text2"/>
                <w:szCs w:val="18"/>
              </w:rPr>
              <w:t>'</w:t>
            </w:r>
            <w:r w:rsidR="00EA606F" w:rsidRPr="00B20D2D">
              <w:rPr>
                <w:rFonts w:ascii="Source Sans Pro" w:hAnsi="Source Sans Pro"/>
                <w:color w:val="58595B" w:themeColor="text2"/>
                <w:szCs w:val="18"/>
              </w:rPr>
              <w:t>]</w:t>
            </w:r>
          </w:p>
        </w:tc>
      </w:tr>
      <w:tr w:rsidR="005B364C" w:rsidRPr="00B20D2D" w14:paraId="3EC8B3B1" w14:textId="77777777" w:rsidTr="007E571E">
        <w:tc>
          <w:tcPr>
            <w:tcW w:w="1503" w:type="dxa"/>
            <w:tcBorders>
              <w:top w:val="dotted" w:sz="4" w:space="0" w:color="auto"/>
              <w:bottom w:val="dotted" w:sz="4" w:space="0" w:color="auto"/>
            </w:tcBorders>
            <w:shd w:val="clear" w:color="auto" w:fill="auto"/>
            <w:vAlign w:val="center"/>
          </w:tcPr>
          <w:p w14:paraId="7F85476B" w14:textId="77777777" w:rsidR="005B364C" w:rsidRPr="00B20D2D" w:rsidRDefault="007864F0" w:rsidP="007E571E">
            <w:pPr>
              <w:pStyle w:val="Ingenafstand"/>
              <w:spacing w:before="40" w:after="40" w:line="240" w:lineRule="atLeast"/>
              <w:rPr>
                <w:rFonts w:ascii="Source Sans Pro" w:hAnsi="Source Sans Pro"/>
                <w:b/>
                <w:i/>
                <w:szCs w:val="20"/>
              </w:rPr>
            </w:pPr>
            <w:r w:rsidRPr="00B20D2D">
              <w:rPr>
                <w:rFonts w:ascii="Source Sans Pro" w:hAnsi="Source Sans Pro"/>
                <w:b/>
                <w:i/>
                <w:szCs w:val="20"/>
              </w:rPr>
              <w:t>Uoplyste</w:t>
            </w:r>
          </w:p>
        </w:tc>
        <w:tc>
          <w:tcPr>
            <w:tcW w:w="8165" w:type="dxa"/>
            <w:gridSpan w:val="2"/>
            <w:tcBorders>
              <w:top w:val="dotted" w:sz="4" w:space="0" w:color="auto"/>
              <w:bottom w:val="dotted" w:sz="4" w:space="0" w:color="auto"/>
            </w:tcBorders>
            <w:shd w:val="clear" w:color="auto" w:fill="auto"/>
            <w:vAlign w:val="center"/>
          </w:tcPr>
          <w:p w14:paraId="3711BE92" w14:textId="77777777" w:rsidR="005B364C" w:rsidRPr="00B20D2D" w:rsidRDefault="005B364C" w:rsidP="007E571E">
            <w:pPr>
              <w:pStyle w:val="Ingenafstand"/>
              <w:spacing w:before="40" w:after="40" w:line="240" w:lineRule="atLeast"/>
              <w:rPr>
                <w:rFonts w:ascii="Source Sans Pro" w:hAnsi="Source Sans Pro"/>
                <w:szCs w:val="20"/>
              </w:rPr>
            </w:pPr>
            <w:r w:rsidRPr="00B20D2D">
              <w:rPr>
                <w:rFonts w:ascii="Source Sans Pro" w:hAnsi="Source Sans Pro"/>
                <w:szCs w:val="20"/>
              </w:rPr>
              <w:t xml:space="preserve">Ikke muligt  </w:t>
            </w:r>
          </w:p>
        </w:tc>
      </w:tr>
      <w:tr w:rsidR="005B364C" w:rsidRPr="00B20D2D" w14:paraId="27C4A44F" w14:textId="77777777" w:rsidTr="007E571E">
        <w:tc>
          <w:tcPr>
            <w:tcW w:w="1503" w:type="dxa"/>
            <w:tcBorders>
              <w:top w:val="dotted" w:sz="4" w:space="0" w:color="auto"/>
              <w:bottom w:val="dotted" w:sz="4" w:space="0" w:color="auto"/>
            </w:tcBorders>
            <w:shd w:val="clear" w:color="auto" w:fill="auto"/>
            <w:vAlign w:val="center"/>
          </w:tcPr>
          <w:p w14:paraId="34A2602C" w14:textId="3353AB09" w:rsidR="005B364C" w:rsidRPr="00B20D2D" w:rsidRDefault="002E4614" w:rsidP="007E571E">
            <w:pPr>
              <w:pStyle w:val="Ingenafstand"/>
              <w:spacing w:before="40" w:after="40" w:line="240" w:lineRule="atLeast"/>
              <w:rPr>
                <w:rFonts w:ascii="Source Sans Pro" w:hAnsi="Source Sans Pro"/>
                <w:b/>
                <w:i/>
                <w:szCs w:val="20"/>
              </w:rPr>
            </w:pPr>
            <w:r w:rsidRPr="00B20D2D">
              <w:rPr>
                <w:rFonts w:ascii="Source Sans Pro" w:hAnsi="Source Sans Pro"/>
                <w:b/>
                <w:i/>
                <w:szCs w:val="18"/>
              </w:rPr>
              <w:t>Ekskluderet</w:t>
            </w:r>
          </w:p>
        </w:tc>
        <w:tc>
          <w:tcPr>
            <w:tcW w:w="8165" w:type="dxa"/>
            <w:gridSpan w:val="2"/>
            <w:tcBorders>
              <w:top w:val="dotted" w:sz="4" w:space="0" w:color="auto"/>
              <w:bottom w:val="dotted" w:sz="4" w:space="0" w:color="auto"/>
            </w:tcBorders>
            <w:shd w:val="clear" w:color="auto" w:fill="auto"/>
            <w:vAlign w:val="center"/>
          </w:tcPr>
          <w:p w14:paraId="54504DC7" w14:textId="1FF62ACF" w:rsidR="005B364C" w:rsidRPr="00B20D2D" w:rsidRDefault="005B364C" w:rsidP="002E4614">
            <w:pPr>
              <w:pStyle w:val="Ingenafstand"/>
              <w:spacing w:before="40" w:after="40" w:line="240" w:lineRule="atLeast"/>
              <w:rPr>
                <w:rFonts w:ascii="Source Sans Pro" w:hAnsi="Source Sans Pro"/>
                <w:szCs w:val="20"/>
              </w:rPr>
            </w:pPr>
            <w:r w:rsidRPr="00B20D2D">
              <w:rPr>
                <w:rFonts w:ascii="Source Sans Pro" w:hAnsi="Source Sans Pro"/>
                <w:szCs w:val="20"/>
              </w:rPr>
              <w:t>Børn og unge</w:t>
            </w:r>
            <w:r w:rsidR="002E4614" w:rsidRPr="00B20D2D">
              <w:rPr>
                <w:rFonts w:ascii="Source Sans Pro" w:hAnsi="Source Sans Pro"/>
                <w:szCs w:val="20"/>
              </w:rPr>
              <w:t>, der er 6, 8, 10, 12 eller 14 år ved start af opgørelsesåret,</w:t>
            </w:r>
            <w:r w:rsidR="0034377B" w:rsidRPr="00B20D2D">
              <w:rPr>
                <w:rFonts w:ascii="Source Sans Pro" w:hAnsi="Source Sans Pro"/>
                <w:szCs w:val="20"/>
              </w:rPr>
              <w:t xml:space="preserve"> med GMFCS I og MACS I</w:t>
            </w:r>
            <w:r w:rsidRPr="00B20D2D">
              <w:rPr>
                <w:rFonts w:ascii="Source Sans Pro" w:hAnsi="Source Sans Pro"/>
                <w:szCs w:val="20"/>
              </w:rPr>
              <w:t xml:space="preserve"> </w:t>
            </w:r>
          </w:p>
        </w:tc>
      </w:tr>
      <w:tr w:rsidR="005B364C" w:rsidRPr="00B20D2D" w14:paraId="52A68C65" w14:textId="77777777" w:rsidTr="007E571E">
        <w:tc>
          <w:tcPr>
            <w:tcW w:w="1503" w:type="dxa"/>
            <w:tcBorders>
              <w:top w:val="dotted" w:sz="4" w:space="0" w:color="auto"/>
              <w:bottom w:val="dotted" w:sz="4" w:space="0" w:color="auto"/>
            </w:tcBorders>
            <w:shd w:val="clear" w:color="auto" w:fill="auto"/>
            <w:vAlign w:val="center"/>
          </w:tcPr>
          <w:p w14:paraId="3DE03C72" w14:textId="77777777" w:rsidR="005B364C" w:rsidRPr="00B20D2D" w:rsidRDefault="005B364C" w:rsidP="007E571E">
            <w:pPr>
              <w:pStyle w:val="Ingenafstand"/>
              <w:spacing w:before="40" w:after="40" w:line="240" w:lineRule="atLeast"/>
              <w:rPr>
                <w:rFonts w:ascii="Source Sans Pro" w:hAnsi="Source Sans Pro"/>
                <w:b/>
                <w:i/>
                <w:szCs w:val="20"/>
              </w:rPr>
            </w:pPr>
            <w:r w:rsidRPr="00B20D2D">
              <w:rPr>
                <w:rFonts w:ascii="Source Sans Pro" w:hAnsi="Source Sans Pro"/>
                <w:b/>
                <w:i/>
                <w:szCs w:val="20"/>
              </w:rPr>
              <w:t>Organisatorisk reference</w:t>
            </w:r>
          </w:p>
        </w:tc>
        <w:tc>
          <w:tcPr>
            <w:tcW w:w="8165" w:type="dxa"/>
            <w:gridSpan w:val="2"/>
            <w:tcBorders>
              <w:top w:val="dotted" w:sz="4" w:space="0" w:color="auto"/>
              <w:bottom w:val="dotted" w:sz="4" w:space="0" w:color="auto"/>
            </w:tcBorders>
            <w:shd w:val="clear" w:color="auto" w:fill="auto"/>
            <w:vAlign w:val="center"/>
          </w:tcPr>
          <w:p w14:paraId="4CC59309" w14:textId="210DD122" w:rsidR="005B364C" w:rsidRPr="00B20D2D" w:rsidRDefault="005B364C" w:rsidP="007E571E">
            <w:pPr>
              <w:spacing w:line="240" w:lineRule="atLeast"/>
              <w:rPr>
                <w:rFonts w:ascii="Source Sans Pro" w:hAnsi="Source Sans Pro"/>
                <w:szCs w:val="20"/>
              </w:rPr>
            </w:pPr>
            <w:r w:rsidRPr="00B20D2D">
              <w:rPr>
                <w:rFonts w:ascii="Source Sans Pro" w:hAnsi="Source Sans Pro"/>
                <w:szCs w:val="20"/>
              </w:rPr>
              <w:t xml:space="preserve">Opgøres på kommunalt niveau, da </w:t>
            </w:r>
            <w:r w:rsidR="002E4614" w:rsidRPr="00B20D2D">
              <w:rPr>
                <w:rFonts w:ascii="Source Sans Pro" w:hAnsi="Source Sans Pro"/>
                <w:szCs w:val="20"/>
              </w:rPr>
              <w:t>undersøgelsen foretages</w:t>
            </w:r>
            <w:r w:rsidRPr="00B20D2D">
              <w:rPr>
                <w:rFonts w:ascii="Source Sans Pro" w:hAnsi="Source Sans Pro"/>
                <w:szCs w:val="20"/>
              </w:rPr>
              <w:t xml:space="preserve"> af ergoterapeuter tilknyt</w:t>
            </w:r>
            <w:r w:rsidR="00EA606F" w:rsidRPr="00B20D2D">
              <w:rPr>
                <w:rFonts w:ascii="Source Sans Pro" w:hAnsi="Source Sans Pro"/>
                <w:szCs w:val="20"/>
              </w:rPr>
              <w:t>tet det kommunale sundhedsvæsen</w:t>
            </w:r>
            <w:r w:rsidRPr="00B20D2D">
              <w:rPr>
                <w:rFonts w:ascii="Source Sans Pro" w:hAnsi="Source Sans Pro"/>
                <w:szCs w:val="20"/>
              </w:rPr>
              <w:t xml:space="preserve"> </w:t>
            </w:r>
            <w:r w:rsidRPr="00B20D2D">
              <w:rPr>
                <w:rFonts w:ascii="Source Sans Pro" w:hAnsi="Source Sans Pro"/>
                <w:color w:val="58595B" w:themeColor="text2"/>
                <w:szCs w:val="20"/>
              </w:rPr>
              <w:t>[</w:t>
            </w:r>
            <w:r w:rsidR="000245FA" w:rsidRPr="00B20D2D">
              <w:rPr>
                <w:rFonts w:ascii="Source Sans Pro" w:hAnsi="Source Sans Pro"/>
                <w:color w:val="58595B" w:themeColor="text2"/>
                <w:szCs w:val="18"/>
              </w:rPr>
              <w:t>Patientoplysninger</w:t>
            </w:r>
            <w:r w:rsidRPr="00B20D2D">
              <w:rPr>
                <w:rFonts w:ascii="Source Sans Pro" w:hAnsi="Source Sans Pro"/>
                <w:color w:val="58595B" w:themeColor="text2"/>
                <w:szCs w:val="20"/>
              </w:rPr>
              <w:t>: '</w:t>
            </w:r>
            <w:proofErr w:type="spellStart"/>
            <w:r w:rsidR="000B39EC" w:rsidRPr="00B20D2D">
              <w:rPr>
                <w:rFonts w:ascii="Source Sans Pro" w:hAnsi="Source Sans Pro"/>
                <w:color w:val="58595B" w:themeColor="text2"/>
                <w:szCs w:val="20"/>
              </w:rPr>
              <w:t>K</w:t>
            </w:r>
            <w:r w:rsidRPr="00B20D2D">
              <w:rPr>
                <w:rFonts w:ascii="Source Sans Pro" w:hAnsi="Source Sans Pro"/>
                <w:color w:val="58595B" w:themeColor="text2"/>
                <w:szCs w:val="20"/>
              </w:rPr>
              <w:t>ommune</w:t>
            </w:r>
            <w:r w:rsidR="000B39EC" w:rsidRPr="00B20D2D">
              <w:rPr>
                <w:rFonts w:ascii="Source Sans Pro" w:hAnsi="Source Sans Pro"/>
                <w:color w:val="58595B" w:themeColor="text2"/>
                <w:szCs w:val="20"/>
              </w:rPr>
              <w:t>_bopael</w:t>
            </w:r>
            <w:proofErr w:type="spellEnd"/>
            <w:r w:rsidRPr="00B20D2D">
              <w:rPr>
                <w:rFonts w:ascii="Source Sans Pro" w:hAnsi="Source Sans Pro"/>
                <w:color w:val="58595B" w:themeColor="text2"/>
                <w:szCs w:val="20"/>
              </w:rPr>
              <w:t>']</w:t>
            </w:r>
          </w:p>
        </w:tc>
      </w:tr>
      <w:tr w:rsidR="00DA0A31" w:rsidRPr="00B20D2D" w14:paraId="6CF886DD" w14:textId="77777777" w:rsidTr="007E571E">
        <w:tc>
          <w:tcPr>
            <w:tcW w:w="9668" w:type="dxa"/>
            <w:gridSpan w:val="3"/>
            <w:tcBorders>
              <w:top w:val="dotted" w:sz="4" w:space="0" w:color="auto"/>
              <w:left w:val="nil"/>
              <w:bottom w:val="nil"/>
              <w:right w:val="nil"/>
            </w:tcBorders>
            <w:shd w:val="clear" w:color="auto" w:fill="auto"/>
            <w:vAlign w:val="center"/>
          </w:tcPr>
          <w:p w14:paraId="5A64ED82" w14:textId="77777777" w:rsidR="00DA0A31" w:rsidRPr="00B20D2D" w:rsidRDefault="00DA0A31" w:rsidP="007E571E">
            <w:pPr>
              <w:spacing w:line="240" w:lineRule="atLeast"/>
              <w:rPr>
                <w:rFonts w:ascii="Source Sans Pro" w:hAnsi="Source Sans Pro"/>
                <w:szCs w:val="20"/>
              </w:rPr>
            </w:pPr>
            <w:r w:rsidRPr="00B20D2D">
              <w:rPr>
                <w:rFonts w:ascii="Source Sans Pro" w:hAnsi="Source Sans Pro"/>
                <w:i/>
                <w:sz w:val="18"/>
                <w:szCs w:val="20"/>
              </w:rPr>
              <w:t>*Seneste registrering anvendes</w:t>
            </w:r>
          </w:p>
        </w:tc>
      </w:tr>
    </w:tbl>
    <w:p w14:paraId="155AC90B" w14:textId="77777777" w:rsidR="00D87DEF" w:rsidRPr="00B20D2D" w:rsidRDefault="00D87DEF" w:rsidP="00A34CFE">
      <w:pPr>
        <w:pStyle w:val="Sidehoved"/>
        <w:tabs>
          <w:tab w:val="clear" w:pos="3544"/>
          <w:tab w:val="clear" w:pos="7088"/>
        </w:tabs>
        <w:spacing w:line="240" w:lineRule="auto"/>
        <w:rPr>
          <w:rFonts w:ascii="Source Sans Pro" w:hAnsi="Source Sans Pro"/>
          <w:b/>
          <w:szCs w:val="20"/>
        </w:rPr>
      </w:pPr>
    </w:p>
    <w:p w14:paraId="56DF6F1B" w14:textId="77777777" w:rsidR="00A34CFE" w:rsidRPr="00B20D2D" w:rsidRDefault="00A34CFE" w:rsidP="00A34CFE">
      <w:pPr>
        <w:pStyle w:val="Sidehoved"/>
        <w:tabs>
          <w:tab w:val="clear" w:pos="3544"/>
          <w:tab w:val="clear" w:pos="7088"/>
        </w:tabs>
        <w:spacing w:line="240" w:lineRule="auto"/>
        <w:rPr>
          <w:rFonts w:ascii="Source Sans Pro" w:hAnsi="Source Sans Pro"/>
          <w:szCs w:val="20"/>
        </w:rPr>
      </w:pPr>
    </w:p>
    <w:p w14:paraId="54B63CEB" w14:textId="77777777" w:rsidR="00053C3C" w:rsidRPr="00B20D2D" w:rsidRDefault="00A34CFE" w:rsidP="004E3E5F">
      <w:pPr>
        <w:pStyle w:val="Sidehoved"/>
        <w:tabs>
          <w:tab w:val="clear" w:pos="3544"/>
          <w:tab w:val="clear" w:pos="7088"/>
        </w:tabs>
        <w:spacing w:line="240" w:lineRule="auto"/>
        <w:rPr>
          <w:rFonts w:ascii="Source Sans Pro" w:hAnsi="Source Sans Pro"/>
          <w:b/>
          <w:szCs w:val="20"/>
        </w:rPr>
      </w:pPr>
      <w:r w:rsidRPr="00B20D2D">
        <w:rPr>
          <w:rFonts w:ascii="Source Sans Pro" w:hAnsi="Source Sans Pro"/>
          <w:b/>
          <w:szCs w:val="20"/>
        </w:rPr>
        <w:t xml:space="preserve">Referencer: </w:t>
      </w:r>
    </w:p>
    <w:p w14:paraId="6E4BE29A" w14:textId="301C5772" w:rsidR="0092417D" w:rsidRPr="00B20D2D" w:rsidRDefault="00A34CFE" w:rsidP="00D56537">
      <w:pPr>
        <w:pStyle w:val="Sidehoved"/>
        <w:numPr>
          <w:ilvl w:val="0"/>
          <w:numId w:val="17"/>
        </w:numPr>
        <w:tabs>
          <w:tab w:val="clear" w:pos="3544"/>
          <w:tab w:val="clear" w:pos="7088"/>
        </w:tabs>
        <w:spacing w:line="240" w:lineRule="auto"/>
        <w:rPr>
          <w:rFonts w:ascii="Source Sans Pro" w:hAnsi="Source Sans Pro"/>
          <w:szCs w:val="20"/>
        </w:rPr>
      </w:pPr>
      <w:r w:rsidRPr="00B20D2D">
        <w:rPr>
          <w:rFonts w:ascii="Source Sans Pro" w:hAnsi="Source Sans Pro"/>
          <w:szCs w:val="20"/>
        </w:rPr>
        <w:t xml:space="preserve">Eliasson AC, </w:t>
      </w:r>
      <w:proofErr w:type="spellStart"/>
      <w:r w:rsidRPr="00B20D2D">
        <w:rPr>
          <w:rFonts w:ascii="Source Sans Pro" w:hAnsi="Source Sans Pro"/>
          <w:szCs w:val="20"/>
        </w:rPr>
        <w:t>Krumlinde</w:t>
      </w:r>
      <w:proofErr w:type="spellEnd"/>
      <w:r w:rsidRPr="00B20D2D">
        <w:rPr>
          <w:rFonts w:ascii="Source Sans Pro" w:hAnsi="Source Sans Pro"/>
          <w:szCs w:val="20"/>
        </w:rPr>
        <w:t xml:space="preserve"> LS, et al. The Manual </w:t>
      </w:r>
      <w:proofErr w:type="spellStart"/>
      <w:r w:rsidRPr="00B20D2D">
        <w:rPr>
          <w:rFonts w:ascii="Source Sans Pro" w:hAnsi="Source Sans Pro"/>
          <w:szCs w:val="20"/>
        </w:rPr>
        <w:t>Ability</w:t>
      </w:r>
      <w:proofErr w:type="spellEnd"/>
      <w:r w:rsidRPr="00B20D2D">
        <w:rPr>
          <w:rFonts w:ascii="Source Sans Pro" w:hAnsi="Source Sans Pro"/>
          <w:szCs w:val="20"/>
        </w:rPr>
        <w:t xml:space="preserve"> </w:t>
      </w:r>
      <w:proofErr w:type="spellStart"/>
      <w:r w:rsidRPr="00B20D2D">
        <w:rPr>
          <w:rFonts w:ascii="Source Sans Pro" w:hAnsi="Source Sans Pro"/>
          <w:szCs w:val="20"/>
        </w:rPr>
        <w:t>Classification</w:t>
      </w:r>
      <w:proofErr w:type="spellEnd"/>
      <w:r w:rsidRPr="00B20D2D">
        <w:rPr>
          <w:rFonts w:ascii="Source Sans Pro" w:hAnsi="Source Sans Pro"/>
          <w:szCs w:val="20"/>
        </w:rPr>
        <w:t xml:space="preserve"> System (MACS) for </w:t>
      </w:r>
      <w:proofErr w:type="spellStart"/>
      <w:r w:rsidRPr="00B20D2D">
        <w:rPr>
          <w:rFonts w:ascii="Source Sans Pro" w:hAnsi="Source Sans Pro"/>
          <w:szCs w:val="20"/>
        </w:rPr>
        <w:t>children</w:t>
      </w:r>
      <w:proofErr w:type="spellEnd"/>
      <w:r w:rsidRPr="00B20D2D">
        <w:rPr>
          <w:rFonts w:ascii="Source Sans Pro" w:hAnsi="Source Sans Pro"/>
          <w:szCs w:val="20"/>
        </w:rPr>
        <w:t xml:space="preserve"> with cerebral </w:t>
      </w:r>
      <w:proofErr w:type="spellStart"/>
      <w:r w:rsidRPr="00B20D2D">
        <w:rPr>
          <w:rFonts w:ascii="Source Sans Pro" w:hAnsi="Source Sans Pro"/>
          <w:szCs w:val="20"/>
        </w:rPr>
        <w:t>palsy</w:t>
      </w:r>
      <w:proofErr w:type="spellEnd"/>
      <w:r w:rsidRPr="00B20D2D">
        <w:rPr>
          <w:rFonts w:ascii="Source Sans Pro" w:hAnsi="Source Sans Pro"/>
          <w:szCs w:val="20"/>
        </w:rPr>
        <w:t xml:space="preserve">: </w:t>
      </w:r>
      <w:proofErr w:type="spellStart"/>
      <w:r w:rsidRPr="00B20D2D">
        <w:rPr>
          <w:rFonts w:ascii="Source Sans Pro" w:hAnsi="Source Sans Pro"/>
          <w:szCs w:val="20"/>
        </w:rPr>
        <w:t>scale</w:t>
      </w:r>
      <w:proofErr w:type="spellEnd"/>
      <w:r w:rsidRPr="00B20D2D">
        <w:rPr>
          <w:rFonts w:ascii="Source Sans Pro" w:hAnsi="Source Sans Pro"/>
          <w:szCs w:val="20"/>
        </w:rPr>
        <w:t xml:space="preserve"> </w:t>
      </w:r>
      <w:proofErr w:type="spellStart"/>
      <w:r w:rsidRPr="00B20D2D">
        <w:rPr>
          <w:rFonts w:ascii="Source Sans Pro" w:hAnsi="Source Sans Pro"/>
          <w:szCs w:val="20"/>
        </w:rPr>
        <w:t>development</w:t>
      </w:r>
      <w:proofErr w:type="spellEnd"/>
      <w:r w:rsidRPr="00B20D2D">
        <w:rPr>
          <w:rFonts w:ascii="Source Sans Pro" w:hAnsi="Source Sans Pro"/>
          <w:szCs w:val="20"/>
        </w:rPr>
        <w:t xml:space="preserve"> and </w:t>
      </w:r>
      <w:proofErr w:type="spellStart"/>
      <w:r w:rsidRPr="00B20D2D">
        <w:rPr>
          <w:rFonts w:ascii="Source Sans Pro" w:hAnsi="Source Sans Pro"/>
          <w:szCs w:val="20"/>
        </w:rPr>
        <w:t>evidence</w:t>
      </w:r>
      <w:proofErr w:type="spellEnd"/>
      <w:r w:rsidRPr="00B20D2D">
        <w:rPr>
          <w:rFonts w:ascii="Source Sans Pro" w:hAnsi="Source Sans Pro"/>
          <w:szCs w:val="20"/>
        </w:rPr>
        <w:t xml:space="preserve"> of </w:t>
      </w:r>
      <w:proofErr w:type="spellStart"/>
      <w:r w:rsidRPr="00B20D2D">
        <w:rPr>
          <w:rFonts w:ascii="Source Sans Pro" w:hAnsi="Source Sans Pro"/>
          <w:szCs w:val="20"/>
        </w:rPr>
        <w:t>validity</w:t>
      </w:r>
      <w:proofErr w:type="spellEnd"/>
      <w:r w:rsidRPr="00B20D2D">
        <w:rPr>
          <w:rFonts w:ascii="Source Sans Pro" w:hAnsi="Source Sans Pro"/>
          <w:szCs w:val="20"/>
        </w:rPr>
        <w:t xml:space="preserve"> and </w:t>
      </w:r>
      <w:proofErr w:type="spellStart"/>
      <w:r w:rsidRPr="00B20D2D">
        <w:rPr>
          <w:rFonts w:ascii="Source Sans Pro" w:hAnsi="Source Sans Pro"/>
          <w:szCs w:val="20"/>
        </w:rPr>
        <w:t>reliability</w:t>
      </w:r>
      <w:proofErr w:type="spellEnd"/>
      <w:r w:rsidRPr="00B20D2D">
        <w:rPr>
          <w:rFonts w:ascii="Source Sans Pro" w:hAnsi="Source Sans Pro"/>
          <w:szCs w:val="20"/>
        </w:rPr>
        <w:t xml:space="preserve">. </w:t>
      </w:r>
      <w:proofErr w:type="spellStart"/>
      <w:r w:rsidRPr="00B20D2D">
        <w:rPr>
          <w:rFonts w:ascii="Source Sans Pro" w:hAnsi="Source Sans Pro"/>
          <w:szCs w:val="20"/>
        </w:rPr>
        <w:t>Dev</w:t>
      </w:r>
      <w:proofErr w:type="spellEnd"/>
      <w:r w:rsidRPr="00B20D2D">
        <w:rPr>
          <w:rFonts w:ascii="Source Sans Pro" w:hAnsi="Source Sans Pro"/>
          <w:szCs w:val="20"/>
        </w:rPr>
        <w:t xml:space="preserve"> Med Child Neur 2006. 48:549-554</w:t>
      </w:r>
      <w:r w:rsidR="00D56537" w:rsidRPr="00B20D2D">
        <w:rPr>
          <w:rFonts w:ascii="Source Sans Pro" w:hAnsi="Source Sans Pro"/>
          <w:szCs w:val="20"/>
        </w:rPr>
        <w:t xml:space="preserve"> </w:t>
      </w:r>
      <w:hyperlink r:id="rId17" w:history="1">
        <w:r w:rsidR="00D56537" w:rsidRPr="00B20D2D">
          <w:rPr>
            <w:rStyle w:val="Hyperlink"/>
            <w:rFonts w:ascii="Source Sans Pro" w:hAnsi="Source Sans Pro"/>
            <w:noProof w:val="0"/>
            <w:szCs w:val="20"/>
          </w:rPr>
          <w:t>https://pubmed.ncbi.nlm.nih.gov/16780622/</w:t>
        </w:r>
      </w:hyperlink>
      <w:r w:rsidR="00D56537" w:rsidRPr="00B20D2D">
        <w:rPr>
          <w:rFonts w:ascii="Source Sans Pro" w:hAnsi="Source Sans Pro"/>
          <w:szCs w:val="20"/>
        </w:rPr>
        <w:t xml:space="preserve"> </w:t>
      </w:r>
    </w:p>
    <w:p w14:paraId="1259E6F9" w14:textId="474B7D07" w:rsidR="002711CA" w:rsidRPr="00B20D2D" w:rsidRDefault="002711CA" w:rsidP="002711CA">
      <w:pPr>
        <w:pStyle w:val="Sidehoved"/>
        <w:numPr>
          <w:ilvl w:val="0"/>
          <w:numId w:val="17"/>
        </w:numPr>
        <w:tabs>
          <w:tab w:val="clear" w:pos="3544"/>
          <w:tab w:val="clear" w:pos="7088"/>
        </w:tabs>
        <w:spacing w:line="240" w:lineRule="auto"/>
        <w:rPr>
          <w:rStyle w:val="Hyperlink"/>
          <w:rFonts w:ascii="Source Sans Pro" w:hAnsi="Source Sans Pro"/>
          <w:noProof w:val="0"/>
          <w:color w:val="auto"/>
          <w:sz w:val="18"/>
          <w:szCs w:val="16"/>
          <w:u w:val="none"/>
        </w:rPr>
      </w:pPr>
      <w:r w:rsidRPr="00B20D2D">
        <w:t>National klinisk retningslinje for fysioterapi og ergoterapi til børn og unge med nedsat funktionsevne som følge af cerebral parese – 9 udvalgte indsatser. Sundhedsstyrelsen, 2014.</w:t>
      </w:r>
    </w:p>
    <w:p w14:paraId="5A4A5D49" w14:textId="1DFE9A41" w:rsidR="002711CA" w:rsidRPr="00B20D2D" w:rsidRDefault="00141074" w:rsidP="002711CA">
      <w:pPr>
        <w:pStyle w:val="Sidehoved"/>
        <w:tabs>
          <w:tab w:val="clear" w:pos="3544"/>
          <w:tab w:val="clear" w:pos="7088"/>
        </w:tabs>
        <w:spacing w:line="240" w:lineRule="auto"/>
        <w:ind w:left="720"/>
        <w:rPr>
          <w:rFonts w:ascii="Source Sans Pro" w:hAnsi="Source Sans Pro"/>
          <w:szCs w:val="20"/>
        </w:rPr>
      </w:pPr>
      <w:hyperlink r:id="rId18" w:history="1">
        <w:r w:rsidR="002711CA" w:rsidRPr="00B20D2D">
          <w:rPr>
            <w:rStyle w:val="Hyperlink"/>
            <w:rFonts w:ascii="Source Sans Pro" w:hAnsi="Source Sans Pro"/>
            <w:noProof w:val="0"/>
            <w:szCs w:val="16"/>
          </w:rPr>
          <w:t>https://www.sst.dk/da/udgivelser/2014/nkr-cerebral-parese</w:t>
        </w:r>
      </w:hyperlink>
      <w:r w:rsidR="002711CA" w:rsidRPr="00B20D2D">
        <w:rPr>
          <w:rStyle w:val="Hyperlink"/>
          <w:rFonts w:ascii="Source Sans Pro" w:hAnsi="Source Sans Pro"/>
          <w:noProof w:val="0"/>
          <w:color w:val="auto"/>
          <w:szCs w:val="16"/>
          <w:u w:val="none"/>
        </w:rPr>
        <w:t xml:space="preserve">   </w:t>
      </w:r>
    </w:p>
    <w:p w14:paraId="704128FA" w14:textId="5441895F" w:rsidR="00A34CFE" w:rsidRPr="00B20D2D" w:rsidRDefault="0092417D" w:rsidP="007E571E">
      <w:pPr>
        <w:pStyle w:val="Sidehoved"/>
        <w:tabs>
          <w:tab w:val="clear" w:pos="3544"/>
          <w:tab w:val="clear" w:pos="7088"/>
        </w:tabs>
        <w:rPr>
          <w:rFonts w:ascii="Source Sans Pro" w:hAnsi="Source Sans Pro"/>
        </w:rPr>
      </w:pPr>
      <w:r w:rsidRPr="00B20D2D">
        <w:rPr>
          <w:rFonts w:ascii="Source Sans Pro" w:hAnsi="Source Sans Pro"/>
        </w:rPr>
        <w:br w:type="page"/>
      </w:r>
    </w:p>
    <w:p w14:paraId="0ECDE28E" w14:textId="77777777" w:rsidR="00065C7F" w:rsidRPr="00B20D2D" w:rsidRDefault="00065C7F" w:rsidP="008428E0">
      <w:pPr>
        <w:pStyle w:val="Overskrift2"/>
        <w:rPr>
          <w:rFonts w:ascii="Source Sans Pro" w:hAnsi="Source Sans Pro"/>
          <w:u w:val="single"/>
        </w:rPr>
      </w:pPr>
      <w:bookmarkStart w:id="39" w:name="_Toc37830614"/>
      <w:bookmarkStart w:id="40" w:name="_Toc49847185"/>
      <w:bookmarkStart w:id="41" w:name="_Toc62653427"/>
      <w:bookmarkStart w:id="42" w:name="_Toc88052474"/>
      <w:r w:rsidRPr="00B20D2D">
        <w:rPr>
          <w:rStyle w:val="Overskrift2Tegn"/>
          <w:rFonts w:ascii="Source Sans Pro" w:hAnsi="Source Sans Pro"/>
          <w:iCs/>
        </w:rPr>
        <w:t>Indikator 4 - Diagnose</w:t>
      </w:r>
      <w:bookmarkEnd w:id="39"/>
      <w:bookmarkEnd w:id="40"/>
      <w:bookmarkEnd w:id="41"/>
      <w:bookmarkEnd w:id="42"/>
    </w:p>
    <w:p w14:paraId="0B790C13" w14:textId="77777777" w:rsidR="00065C7F" w:rsidRPr="00B20D2D" w:rsidRDefault="00065C7F" w:rsidP="000431C8">
      <w:pPr>
        <w:spacing w:after="120"/>
        <w:rPr>
          <w:rFonts w:ascii="Source Sans Pro" w:hAnsi="Source Sans Pro"/>
        </w:rPr>
      </w:pPr>
      <w:r w:rsidRPr="00B20D2D">
        <w:rPr>
          <w:rFonts w:ascii="Source Sans Pro" w:hAnsi="Source Sans Pro"/>
          <w:b/>
        </w:rPr>
        <w:t>Indikator</w:t>
      </w:r>
      <w:r w:rsidRPr="00B20D2D">
        <w:rPr>
          <w:rFonts w:ascii="Source Sans Pro" w:hAnsi="Source Sans Pro"/>
        </w:rPr>
        <w:t xml:space="preserve"> </w:t>
      </w:r>
      <w:r w:rsidRPr="00B20D2D">
        <w:rPr>
          <w:rFonts w:ascii="Source Sans Pro" w:hAnsi="Source Sans Pro"/>
        </w:rPr>
        <w:tab/>
        <w:t xml:space="preserve">Andelen af børn i 4 årsalderen samt nytilkomne børn og unge mellem 5 og 14 år, der får taget stilling til </w:t>
      </w:r>
      <w:r w:rsidRPr="00B20D2D">
        <w:rPr>
          <w:rFonts w:ascii="Source Sans Pro" w:hAnsi="Source Sans Pro"/>
        </w:rPr>
        <w:tab/>
      </w:r>
      <w:r w:rsidRPr="00B20D2D">
        <w:rPr>
          <w:rFonts w:ascii="Source Sans Pro" w:hAnsi="Source Sans Pro"/>
        </w:rPr>
        <w:tab/>
      </w:r>
      <w:r w:rsidRPr="00B20D2D">
        <w:rPr>
          <w:rFonts w:ascii="Source Sans Pro" w:hAnsi="Source Sans Pro"/>
        </w:rPr>
        <w:tab/>
        <w:t>om kriterierne for diagnosen cerebral parese er opfyldt</w:t>
      </w:r>
    </w:p>
    <w:p w14:paraId="3DD0E801" w14:textId="08FD125D" w:rsidR="00065C7F" w:rsidRPr="00B20D2D" w:rsidRDefault="007864F0" w:rsidP="000431C8">
      <w:pPr>
        <w:spacing w:after="120"/>
        <w:rPr>
          <w:rFonts w:ascii="Source Sans Pro" w:hAnsi="Source Sans Pro"/>
        </w:rPr>
      </w:pPr>
      <w:r w:rsidRPr="00B20D2D">
        <w:rPr>
          <w:rFonts w:ascii="Source Sans Pro" w:hAnsi="Source Sans Pro"/>
          <w:b/>
        </w:rPr>
        <w:t>Formål</w:t>
      </w:r>
      <w:r w:rsidRPr="00B20D2D">
        <w:rPr>
          <w:rFonts w:ascii="Source Sans Pro" w:hAnsi="Source Sans Pro"/>
          <w:b/>
        </w:rPr>
        <w:tab/>
      </w:r>
      <w:r w:rsidR="00065C7F" w:rsidRPr="00B20D2D">
        <w:rPr>
          <w:rFonts w:ascii="Source Sans Pro" w:hAnsi="Source Sans Pro"/>
        </w:rPr>
        <w:tab/>
        <w:t xml:space="preserve">Diagnosen cerebral parese kan være vanskelig at stille i barnets første leveår, derfor skal diagnosen </w:t>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r>
      <w:proofErr w:type="gramStart"/>
      <w:r w:rsidR="00065C7F" w:rsidRPr="00B20D2D">
        <w:rPr>
          <w:rFonts w:ascii="Source Sans Pro" w:hAnsi="Source Sans Pro"/>
        </w:rPr>
        <w:t>fastlås</w:t>
      </w:r>
      <w:proofErr w:type="gramEnd"/>
      <w:r w:rsidR="00065C7F" w:rsidRPr="00B20D2D">
        <w:rPr>
          <w:rFonts w:ascii="Source Sans Pro" w:hAnsi="Source Sans Pro"/>
        </w:rPr>
        <w:t xml:space="preserve">, når barnet er omkring fire år (inden det 5. fyldte år). Indikatoren afspejler i hvor høj grad den </w:t>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t xml:space="preserve">ansvarlige </w:t>
      </w:r>
      <w:proofErr w:type="spellStart"/>
      <w:r w:rsidR="00065C7F" w:rsidRPr="00B20D2D">
        <w:rPr>
          <w:rFonts w:ascii="Source Sans Pro" w:hAnsi="Source Sans Pro"/>
        </w:rPr>
        <w:t>neuropædiater</w:t>
      </w:r>
      <w:proofErr w:type="spellEnd"/>
      <w:r w:rsidR="00065C7F" w:rsidRPr="00B20D2D">
        <w:rPr>
          <w:rFonts w:ascii="Source Sans Pro" w:hAnsi="Source Sans Pro"/>
        </w:rPr>
        <w:t xml:space="preserve"> tager stilling til, om barnet opfylder kriterierne for cerebral parese. </w:t>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t xml:space="preserve">Stillingtagen til diagnose har nemlig betydning for barnets videre forløb i klinisk praksis og i </w:t>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t>opfølgningsprogrammet CPOP.</w:t>
      </w:r>
    </w:p>
    <w:p w14:paraId="1261438F" w14:textId="29F01BA8" w:rsidR="00065C7F" w:rsidRPr="00B20D2D" w:rsidRDefault="007864F0" w:rsidP="000431C8">
      <w:pPr>
        <w:spacing w:after="120"/>
        <w:rPr>
          <w:rFonts w:ascii="Source Sans Pro" w:hAnsi="Source Sans Pro"/>
        </w:rPr>
      </w:pPr>
      <w:r w:rsidRPr="00B20D2D">
        <w:rPr>
          <w:rFonts w:ascii="Source Sans Pro" w:hAnsi="Source Sans Pro"/>
          <w:b/>
        </w:rPr>
        <w:t>Standard</w:t>
      </w:r>
      <w:r w:rsidR="00065C7F" w:rsidRPr="00B20D2D">
        <w:rPr>
          <w:rFonts w:ascii="Source Sans Pro" w:hAnsi="Source Sans Pro"/>
        </w:rPr>
        <w:t xml:space="preserve"> </w:t>
      </w:r>
      <w:r w:rsidRPr="00B20D2D">
        <w:rPr>
          <w:rFonts w:ascii="Source Sans Pro" w:hAnsi="Source Sans Pro"/>
        </w:rPr>
        <w:tab/>
      </w:r>
      <w:r w:rsidR="003C6DFC" w:rsidRPr="00B20D2D">
        <w:rPr>
          <w:rFonts w:ascii="Source Sans Pro" w:hAnsi="Source Sans Pro"/>
        </w:rPr>
        <w:t xml:space="preserve">Mindst </w:t>
      </w:r>
      <w:r w:rsidR="00065C7F" w:rsidRPr="00B20D2D">
        <w:rPr>
          <w:rFonts w:ascii="Source Sans Pro" w:hAnsi="Source Sans Pro"/>
        </w:rPr>
        <w:t>95 %</w:t>
      </w:r>
    </w:p>
    <w:p w14:paraId="38698C95" w14:textId="77777777" w:rsidR="008428E0" w:rsidRPr="00B20D2D" w:rsidRDefault="008428E0" w:rsidP="000431C8">
      <w:pPr>
        <w:spacing w:after="120"/>
        <w:rPr>
          <w:rFonts w:ascii="Source Sans Pro" w:hAnsi="Source Sans Pro"/>
          <w:b/>
        </w:rPr>
      </w:pPr>
    </w:p>
    <w:p w14:paraId="4442FC7B" w14:textId="77777777" w:rsidR="00002ED8" w:rsidRPr="00B20D2D" w:rsidRDefault="003461BC" w:rsidP="000431C8">
      <w:pPr>
        <w:spacing w:after="120"/>
        <w:rPr>
          <w:rFonts w:ascii="Source Sans Pro" w:hAnsi="Source Sans Pro"/>
        </w:rPr>
      </w:pPr>
      <w:r w:rsidRPr="00B20D2D">
        <w:rPr>
          <w:rFonts w:ascii="Source Sans Pro" w:hAnsi="Source Sans Pro"/>
          <w:b/>
        </w:rPr>
        <w:t>Beregningsregler:</w:t>
      </w:r>
      <w:r w:rsidRPr="00B20D2D">
        <w:rPr>
          <w:rFonts w:ascii="Source Sans Pro" w:hAnsi="Source Sans Pro"/>
        </w:rPr>
        <w:t xml:space="preserve"> </w:t>
      </w:r>
    </w:p>
    <w:tbl>
      <w:tblPr>
        <w:tblW w:w="9668" w:type="dxa"/>
        <w:tblInd w:w="279"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529"/>
        <w:gridCol w:w="243"/>
        <w:gridCol w:w="7896"/>
      </w:tblGrid>
      <w:tr w:rsidR="00002ED8" w:rsidRPr="00B20D2D" w14:paraId="1105C8F3" w14:textId="77777777" w:rsidTr="007E571E">
        <w:tc>
          <w:tcPr>
            <w:tcW w:w="1503" w:type="dxa"/>
            <w:tcBorders>
              <w:top w:val="dotted" w:sz="4" w:space="0" w:color="auto"/>
              <w:bottom w:val="nil"/>
            </w:tcBorders>
            <w:shd w:val="clear" w:color="auto" w:fill="auto"/>
            <w:vAlign w:val="center"/>
          </w:tcPr>
          <w:p w14:paraId="58DCD80B" w14:textId="77777777" w:rsidR="00002ED8" w:rsidRPr="00B20D2D" w:rsidRDefault="00002ED8" w:rsidP="007E571E">
            <w:pPr>
              <w:pStyle w:val="Ingenafstand"/>
              <w:spacing w:before="40" w:after="40" w:line="240" w:lineRule="atLeast"/>
              <w:rPr>
                <w:rFonts w:ascii="Source Sans Pro" w:hAnsi="Source Sans Pro"/>
                <w:b/>
                <w:i/>
                <w:szCs w:val="18"/>
              </w:rPr>
            </w:pPr>
            <w:r w:rsidRPr="00B20D2D">
              <w:rPr>
                <w:rFonts w:ascii="Source Sans Pro" w:eastAsia="Calibri" w:hAnsi="Source Sans Pro"/>
                <w:b/>
                <w:i/>
                <w:szCs w:val="18"/>
              </w:rPr>
              <w:t>Nævner</w:t>
            </w:r>
          </w:p>
        </w:tc>
        <w:tc>
          <w:tcPr>
            <w:tcW w:w="8165" w:type="dxa"/>
            <w:gridSpan w:val="2"/>
            <w:tcBorders>
              <w:top w:val="dotted" w:sz="4" w:space="0" w:color="auto"/>
              <w:bottom w:val="dotted" w:sz="4" w:space="0" w:color="auto"/>
            </w:tcBorders>
            <w:shd w:val="clear" w:color="auto" w:fill="auto"/>
            <w:vAlign w:val="center"/>
          </w:tcPr>
          <w:p w14:paraId="2B590446" w14:textId="77777777" w:rsidR="00002ED8" w:rsidRPr="00B20D2D" w:rsidRDefault="00925135" w:rsidP="007E571E">
            <w:pPr>
              <w:pStyle w:val="Ingenafstand"/>
              <w:spacing w:line="240" w:lineRule="atLeast"/>
              <w:rPr>
                <w:rFonts w:ascii="Source Sans Pro" w:hAnsi="Source Sans Pro"/>
                <w:szCs w:val="20"/>
              </w:rPr>
            </w:pPr>
            <w:r w:rsidRPr="00B20D2D">
              <w:rPr>
                <w:rFonts w:ascii="Source Sans Pro" w:hAnsi="Source Sans Pro"/>
                <w:szCs w:val="20"/>
              </w:rPr>
              <w:t>B</w:t>
            </w:r>
            <w:r w:rsidR="00002ED8" w:rsidRPr="00B20D2D">
              <w:rPr>
                <w:rFonts w:ascii="Source Sans Pro" w:hAnsi="Source Sans Pro"/>
                <w:szCs w:val="20"/>
              </w:rPr>
              <w:t>ørn og unge i CPOP-population, der:</w:t>
            </w:r>
          </w:p>
        </w:tc>
      </w:tr>
      <w:tr w:rsidR="00002ED8" w:rsidRPr="00B20D2D" w14:paraId="18EEFF17" w14:textId="77777777" w:rsidTr="007E571E">
        <w:tc>
          <w:tcPr>
            <w:tcW w:w="1503" w:type="dxa"/>
            <w:tcBorders>
              <w:top w:val="nil"/>
              <w:bottom w:val="dotted" w:sz="4" w:space="0" w:color="auto"/>
            </w:tcBorders>
            <w:shd w:val="clear" w:color="auto" w:fill="auto"/>
            <w:vAlign w:val="center"/>
          </w:tcPr>
          <w:p w14:paraId="25FACBC0" w14:textId="77777777" w:rsidR="00002ED8" w:rsidRPr="00B20D2D" w:rsidRDefault="00002ED8" w:rsidP="007E571E">
            <w:pPr>
              <w:pStyle w:val="Ingenafstand"/>
              <w:spacing w:before="40" w:after="40" w:line="240" w:lineRule="atLeast"/>
              <w:rPr>
                <w:rFonts w:ascii="Source Sans Pro" w:eastAsia="Calibri" w:hAnsi="Source Sans Pro"/>
                <w:b/>
                <w:i/>
                <w:szCs w:val="18"/>
              </w:rPr>
            </w:pPr>
          </w:p>
        </w:tc>
        <w:tc>
          <w:tcPr>
            <w:tcW w:w="243" w:type="dxa"/>
            <w:tcBorders>
              <w:top w:val="dotted" w:sz="4" w:space="0" w:color="auto"/>
              <w:bottom w:val="dotted" w:sz="4" w:space="0" w:color="auto"/>
            </w:tcBorders>
            <w:shd w:val="clear" w:color="auto" w:fill="auto"/>
            <w:vAlign w:val="center"/>
          </w:tcPr>
          <w:p w14:paraId="21674471" w14:textId="77777777" w:rsidR="00002ED8" w:rsidRPr="00B20D2D" w:rsidRDefault="00002ED8" w:rsidP="007E571E">
            <w:pPr>
              <w:pStyle w:val="Ingenafstand"/>
              <w:spacing w:before="40" w:after="40" w:line="240" w:lineRule="atLeast"/>
              <w:rPr>
                <w:rFonts w:ascii="Source Sans Pro" w:hAnsi="Source Sans Pro"/>
                <w:szCs w:val="20"/>
              </w:rPr>
            </w:pPr>
          </w:p>
        </w:tc>
        <w:tc>
          <w:tcPr>
            <w:tcW w:w="7922" w:type="dxa"/>
            <w:tcBorders>
              <w:top w:val="dotted" w:sz="4" w:space="0" w:color="auto"/>
              <w:bottom w:val="dotted" w:sz="4" w:space="0" w:color="auto"/>
            </w:tcBorders>
            <w:shd w:val="clear" w:color="auto" w:fill="auto"/>
            <w:vAlign w:val="center"/>
          </w:tcPr>
          <w:p w14:paraId="11B965AA" w14:textId="77777777" w:rsidR="00002ED8" w:rsidRPr="00B20D2D" w:rsidRDefault="00FF5D18" w:rsidP="002E4614">
            <w:pPr>
              <w:pStyle w:val="Listeafsnit"/>
              <w:numPr>
                <w:ilvl w:val="0"/>
                <w:numId w:val="16"/>
              </w:numPr>
              <w:spacing w:before="0" w:after="0" w:line="240" w:lineRule="atLeast"/>
              <w:contextualSpacing/>
              <w:rPr>
                <w:rFonts w:ascii="Source Sans Pro" w:hAnsi="Source Sans Pro"/>
                <w:szCs w:val="20"/>
              </w:rPr>
            </w:pPr>
            <w:r w:rsidRPr="00B20D2D">
              <w:rPr>
                <w:rFonts w:ascii="Source Sans Pro" w:hAnsi="Source Sans Pro"/>
                <w:szCs w:val="20"/>
              </w:rPr>
              <w:t xml:space="preserve">er 4 </w:t>
            </w:r>
            <w:r w:rsidR="00002ED8" w:rsidRPr="00B20D2D">
              <w:rPr>
                <w:rFonts w:ascii="Source Sans Pro" w:hAnsi="Source Sans Pro"/>
                <w:szCs w:val="20"/>
              </w:rPr>
              <w:t xml:space="preserve">år </w:t>
            </w:r>
            <w:r w:rsidRPr="00B20D2D">
              <w:rPr>
                <w:rFonts w:ascii="Source Sans Pro" w:hAnsi="Source Sans Pro"/>
                <w:szCs w:val="20"/>
              </w:rPr>
              <w:t xml:space="preserve">ved start af </w:t>
            </w:r>
            <w:r w:rsidR="00053C3C" w:rsidRPr="00B20D2D">
              <w:rPr>
                <w:rFonts w:ascii="Source Sans Pro" w:hAnsi="Source Sans Pro"/>
                <w:szCs w:val="20"/>
              </w:rPr>
              <w:t>opgørelsesåret</w:t>
            </w:r>
            <w:r w:rsidR="00002ED8" w:rsidRPr="00B20D2D">
              <w:rPr>
                <w:rFonts w:ascii="Source Sans Pro" w:hAnsi="Source Sans Pro"/>
                <w:szCs w:val="20"/>
              </w:rPr>
              <w:t xml:space="preserve"> </w:t>
            </w:r>
            <w:r w:rsidR="00002ED8" w:rsidRPr="00B20D2D">
              <w:rPr>
                <w:rFonts w:ascii="Source Sans Pro" w:hAnsi="Source Sans Pro"/>
                <w:color w:val="58595B" w:themeColor="text2"/>
                <w:szCs w:val="20"/>
              </w:rPr>
              <w:t>[</w:t>
            </w:r>
            <w:r w:rsidRPr="00B20D2D">
              <w:rPr>
                <w:rFonts w:ascii="Source Sans Pro" w:hAnsi="Source Sans Pro"/>
                <w:color w:val="58595B" w:themeColor="text2"/>
                <w:szCs w:val="18"/>
              </w:rPr>
              <w:t>Patientoplysninger: '</w:t>
            </w:r>
            <w:proofErr w:type="spellStart"/>
            <w:r w:rsidRPr="00B20D2D">
              <w:rPr>
                <w:rFonts w:ascii="Source Sans Pro" w:hAnsi="Source Sans Pro"/>
                <w:color w:val="58595B" w:themeColor="text2"/>
                <w:szCs w:val="18"/>
              </w:rPr>
              <w:t>CPR_foedselsdato</w:t>
            </w:r>
            <w:proofErr w:type="spellEnd"/>
            <w:r w:rsidRPr="00B20D2D">
              <w:rPr>
                <w:rFonts w:ascii="Source Sans Pro" w:hAnsi="Source Sans Pro"/>
                <w:color w:val="58595B" w:themeColor="text2"/>
                <w:szCs w:val="18"/>
              </w:rPr>
              <w:t>'</w:t>
            </w:r>
            <w:r w:rsidR="00002ED8" w:rsidRPr="00B20D2D">
              <w:rPr>
                <w:rFonts w:ascii="Source Sans Pro" w:hAnsi="Source Sans Pro"/>
                <w:color w:val="58595B" w:themeColor="text2"/>
                <w:szCs w:val="20"/>
              </w:rPr>
              <w:t>]</w:t>
            </w:r>
          </w:p>
          <w:p w14:paraId="107DF098" w14:textId="77777777" w:rsidR="00002ED8" w:rsidRPr="00B20D2D" w:rsidRDefault="00002ED8" w:rsidP="007E571E">
            <w:pPr>
              <w:pStyle w:val="Listeafsnit"/>
              <w:spacing w:before="0" w:after="0" w:line="240" w:lineRule="atLeast"/>
              <w:ind w:left="360" w:firstLine="0"/>
              <w:contextualSpacing/>
              <w:rPr>
                <w:rFonts w:ascii="Source Sans Pro" w:hAnsi="Source Sans Pro"/>
                <w:szCs w:val="20"/>
              </w:rPr>
            </w:pPr>
            <w:r w:rsidRPr="00B20D2D">
              <w:rPr>
                <w:rFonts w:ascii="Source Sans Pro" w:hAnsi="Source Sans Pro"/>
                <w:szCs w:val="20"/>
              </w:rPr>
              <w:t>ELLER</w:t>
            </w:r>
          </w:p>
          <w:p w14:paraId="4A83B5C9" w14:textId="3F703FB0" w:rsidR="00002ED8" w:rsidRPr="00B20D2D" w:rsidRDefault="00FF5D18" w:rsidP="002E4614">
            <w:pPr>
              <w:pStyle w:val="Listeafsnit"/>
              <w:numPr>
                <w:ilvl w:val="0"/>
                <w:numId w:val="16"/>
              </w:numPr>
              <w:spacing w:before="0" w:after="0" w:line="240" w:lineRule="atLeast"/>
              <w:contextualSpacing/>
              <w:rPr>
                <w:rFonts w:ascii="Source Sans Pro" w:hAnsi="Source Sans Pro"/>
                <w:szCs w:val="20"/>
              </w:rPr>
            </w:pPr>
            <w:r w:rsidRPr="00B20D2D">
              <w:rPr>
                <w:rFonts w:ascii="Source Sans Pro" w:hAnsi="Source Sans Pro"/>
                <w:szCs w:val="20"/>
              </w:rPr>
              <w:t xml:space="preserve">er </w:t>
            </w:r>
            <w:r w:rsidR="004B6763" w:rsidRPr="00B20D2D">
              <w:rPr>
                <w:rFonts w:ascii="Source Sans Pro" w:hAnsi="Source Sans Pro"/>
                <w:szCs w:val="20"/>
              </w:rPr>
              <w:t>5-</w:t>
            </w:r>
            <w:r w:rsidRPr="00B20D2D">
              <w:rPr>
                <w:rFonts w:ascii="Source Sans Pro" w:hAnsi="Source Sans Pro"/>
                <w:szCs w:val="20"/>
              </w:rPr>
              <w:t xml:space="preserve">14 år ved start af </w:t>
            </w:r>
            <w:r w:rsidR="00053C3C" w:rsidRPr="00B20D2D">
              <w:rPr>
                <w:rFonts w:ascii="Source Sans Pro" w:hAnsi="Source Sans Pro"/>
                <w:szCs w:val="20"/>
              </w:rPr>
              <w:t>opgørelsesåret</w:t>
            </w:r>
            <w:r w:rsidR="00002ED8" w:rsidRPr="00B20D2D">
              <w:rPr>
                <w:rFonts w:ascii="Source Sans Pro" w:hAnsi="Source Sans Pro"/>
                <w:szCs w:val="20"/>
              </w:rPr>
              <w:t xml:space="preserve"> </w:t>
            </w:r>
            <w:r w:rsidR="00002ED8" w:rsidRPr="00B20D2D">
              <w:rPr>
                <w:rFonts w:ascii="Source Sans Pro" w:hAnsi="Source Sans Pro"/>
                <w:color w:val="58595B" w:themeColor="text2"/>
                <w:szCs w:val="20"/>
              </w:rPr>
              <w:t>[</w:t>
            </w:r>
            <w:r w:rsidR="000245FA" w:rsidRPr="00B20D2D">
              <w:rPr>
                <w:rFonts w:ascii="Source Sans Pro" w:hAnsi="Source Sans Pro"/>
                <w:color w:val="58595B" w:themeColor="text2"/>
                <w:szCs w:val="18"/>
              </w:rPr>
              <w:t>Patientoplysninger</w:t>
            </w:r>
            <w:r w:rsidRPr="00B20D2D">
              <w:rPr>
                <w:rFonts w:ascii="Source Sans Pro" w:hAnsi="Source Sans Pro"/>
                <w:color w:val="58595B" w:themeColor="text2"/>
                <w:szCs w:val="20"/>
              </w:rPr>
              <w:t>: '</w:t>
            </w:r>
            <w:proofErr w:type="spellStart"/>
            <w:r w:rsidRPr="00B20D2D">
              <w:rPr>
                <w:rFonts w:ascii="Source Sans Pro" w:hAnsi="Source Sans Pro"/>
                <w:color w:val="58595B" w:themeColor="text2"/>
                <w:szCs w:val="18"/>
              </w:rPr>
              <w:t>CPR_foedselsdato</w:t>
            </w:r>
            <w:proofErr w:type="spellEnd"/>
            <w:r w:rsidRPr="00B20D2D">
              <w:rPr>
                <w:rFonts w:ascii="Source Sans Pro" w:hAnsi="Source Sans Pro"/>
                <w:color w:val="58595B" w:themeColor="text2"/>
                <w:szCs w:val="18"/>
              </w:rPr>
              <w:t>'</w:t>
            </w:r>
            <w:r w:rsidR="00002ED8" w:rsidRPr="00B20D2D">
              <w:rPr>
                <w:rFonts w:ascii="Source Sans Pro" w:hAnsi="Source Sans Pro"/>
                <w:color w:val="58595B" w:themeColor="text2"/>
                <w:szCs w:val="20"/>
              </w:rPr>
              <w:t xml:space="preserve">] </w:t>
            </w:r>
          </w:p>
          <w:p w14:paraId="39E1AD32" w14:textId="77777777" w:rsidR="00002ED8" w:rsidRPr="00B20D2D" w:rsidRDefault="00002ED8" w:rsidP="007E571E">
            <w:pPr>
              <w:pStyle w:val="Listeafsnit"/>
              <w:spacing w:before="0" w:after="0" w:line="240" w:lineRule="atLeast"/>
              <w:ind w:left="720" w:firstLine="0"/>
              <w:contextualSpacing/>
              <w:rPr>
                <w:rFonts w:ascii="Source Sans Pro" w:hAnsi="Source Sans Pro"/>
                <w:szCs w:val="20"/>
              </w:rPr>
            </w:pPr>
            <w:r w:rsidRPr="00B20D2D">
              <w:rPr>
                <w:rFonts w:ascii="Source Sans Pro" w:hAnsi="Source Sans Pro"/>
                <w:szCs w:val="20"/>
              </w:rPr>
              <w:t xml:space="preserve">OG </w:t>
            </w:r>
          </w:p>
          <w:p w14:paraId="21BE3474" w14:textId="0D28AD82" w:rsidR="00002ED8" w:rsidRPr="00B20D2D" w:rsidRDefault="00002ED8" w:rsidP="002E4614">
            <w:pPr>
              <w:pStyle w:val="Listeafsnit"/>
              <w:numPr>
                <w:ilvl w:val="0"/>
                <w:numId w:val="16"/>
              </w:numPr>
              <w:spacing w:before="0" w:after="0" w:line="240" w:lineRule="atLeast"/>
              <w:contextualSpacing/>
              <w:rPr>
                <w:rFonts w:ascii="Source Sans Pro" w:hAnsi="Source Sans Pro"/>
                <w:szCs w:val="20"/>
              </w:rPr>
            </w:pPr>
            <w:r w:rsidRPr="00B20D2D">
              <w:rPr>
                <w:rFonts w:ascii="Source Sans Pro" w:hAnsi="Source Sans Pro"/>
                <w:szCs w:val="20"/>
              </w:rPr>
              <w:t xml:space="preserve">er inkluderet i CPOP databasen i året før </w:t>
            </w:r>
            <w:r w:rsidR="00053C3C" w:rsidRPr="00B20D2D">
              <w:rPr>
                <w:rFonts w:ascii="Source Sans Pro" w:hAnsi="Source Sans Pro"/>
                <w:szCs w:val="20"/>
              </w:rPr>
              <w:t>opgørelsesåret</w:t>
            </w:r>
            <w:r w:rsidRPr="00B20D2D">
              <w:rPr>
                <w:rFonts w:ascii="Source Sans Pro" w:hAnsi="Source Sans Pro"/>
                <w:szCs w:val="20"/>
              </w:rPr>
              <w:t xml:space="preserve"> </w:t>
            </w:r>
            <w:r w:rsidRPr="00B20D2D">
              <w:rPr>
                <w:rFonts w:ascii="Source Sans Pro" w:hAnsi="Source Sans Pro"/>
                <w:color w:val="58595B" w:themeColor="text2"/>
                <w:szCs w:val="20"/>
              </w:rPr>
              <w:t>[Patientprotokol: '</w:t>
            </w:r>
            <w:proofErr w:type="spellStart"/>
            <w:r w:rsidR="005E421B" w:rsidRPr="00B20D2D">
              <w:rPr>
                <w:rFonts w:ascii="Source Sans Pro" w:hAnsi="Source Sans Pro"/>
                <w:color w:val="58595B" w:themeColor="text2"/>
                <w:szCs w:val="20"/>
              </w:rPr>
              <w:t>Registrering_dt_pt</w:t>
            </w:r>
            <w:proofErr w:type="spellEnd"/>
            <w:r w:rsidRPr="00B20D2D">
              <w:rPr>
                <w:rFonts w:ascii="Source Sans Pro" w:hAnsi="Source Sans Pro"/>
                <w:color w:val="58595B" w:themeColor="text2"/>
                <w:szCs w:val="20"/>
              </w:rPr>
              <w:t>']</w:t>
            </w:r>
          </w:p>
        </w:tc>
      </w:tr>
      <w:tr w:rsidR="00002ED8" w:rsidRPr="00B20D2D" w14:paraId="1BD86A7E" w14:textId="77777777" w:rsidTr="007E571E">
        <w:tc>
          <w:tcPr>
            <w:tcW w:w="1503" w:type="dxa"/>
            <w:tcBorders>
              <w:top w:val="dotted" w:sz="4" w:space="0" w:color="auto"/>
              <w:bottom w:val="nil"/>
            </w:tcBorders>
            <w:shd w:val="clear" w:color="auto" w:fill="auto"/>
            <w:vAlign w:val="center"/>
          </w:tcPr>
          <w:p w14:paraId="23BCCAA2" w14:textId="77777777" w:rsidR="00002ED8" w:rsidRPr="00B20D2D" w:rsidRDefault="007864F0" w:rsidP="007E571E">
            <w:pPr>
              <w:pStyle w:val="Ingenafstand"/>
              <w:spacing w:before="40" w:after="40" w:line="240" w:lineRule="atLeast"/>
              <w:rPr>
                <w:rFonts w:ascii="Source Sans Pro" w:eastAsia="Calibri" w:hAnsi="Source Sans Pro"/>
                <w:b/>
                <w:i/>
                <w:szCs w:val="18"/>
              </w:rPr>
            </w:pPr>
            <w:r w:rsidRPr="00B20D2D">
              <w:rPr>
                <w:rFonts w:ascii="Source Sans Pro" w:eastAsia="Calibri" w:hAnsi="Source Sans Pro"/>
                <w:b/>
                <w:i/>
                <w:szCs w:val="18"/>
              </w:rPr>
              <w:t>Tæller</w:t>
            </w:r>
          </w:p>
        </w:tc>
        <w:tc>
          <w:tcPr>
            <w:tcW w:w="8165" w:type="dxa"/>
            <w:gridSpan w:val="2"/>
            <w:tcBorders>
              <w:top w:val="dotted" w:sz="4" w:space="0" w:color="auto"/>
              <w:bottom w:val="dotted" w:sz="4" w:space="0" w:color="auto"/>
            </w:tcBorders>
            <w:shd w:val="clear" w:color="auto" w:fill="auto"/>
            <w:vAlign w:val="center"/>
          </w:tcPr>
          <w:p w14:paraId="1CB661F3" w14:textId="77777777" w:rsidR="00002ED8" w:rsidRPr="00B20D2D" w:rsidRDefault="00002ED8" w:rsidP="007E571E">
            <w:pPr>
              <w:pStyle w:val="Ingenafstand"/>
              <w:spacing w:line="240" w:lineRule="atLeast"/>
              <w:rPr>
                <w:rFonts w:ascii="Source Sans Pro" w:hAnsi="Source Sans Pro"/>
                <w:szCs w:val="20"/>
              </w:rPr>
            </w:pPr>
            <w:r w:rsidRPr="00B20D2D">
              <w:rPr>
                <w:rFonts w:ascii="Source Sans Pro" w:hAnsi="Source Sans Pro"/>
                <w:szCs w:val="20"/>
              </w:rPr>
              <w:t xml:space="preserve">Børn og unge i nævneren, der opfylder alle følgende kriterier mindst én gang </w:t>
            </w:r>
            <w:r w:rsidR="00053C3C" w:rsidRPr="00B20D2D">
              <w:rPr>
                <w:rFonts w:ascii="Source Sans Pro" w:hAnsi="Source Sans Pro"/>
                <w:szCs w:val="20"/>
              </w:rPr>
              <w:t>opgørelsesåret</w:t>
            </w:r>
            <w:r w:rsidRPr="00B20D2D">
              <w:rPr>
                <w:rFonts w:ascii="Source Sans Pro" w:hAnsi="Source Sans Pro"/>
                <w:szCs w:val="20"/>
              </w:rPr>
              <w:t>:</w:t>
            </w:r>
          </w:p>
        </w:tc>
      </w:tr>
      <w:tr w:rsidR="00002ED8" w:rsidRPr="00B20D2D" w14:paraId="16FE3567" w14:textId="77777777" w:rsidTr="007E571E">
        <w:tc>
          <w:tcPr>
            <w:tcW w:w="1503" w:type="dxa"/>
            <w:tcBorders>
              <w:top w:val="nil"/>
              <w:bottom w:val="dotted" w:sz="4" w:space="0" w:color="auto"/>
            </w:tcBorders>
            <w:shd w:val="clear" w:color="auto" w:fill="auto"/>
            <w:vAlign w:val="center"/>
          </w:tcPr>
          <w:p w14:paraId="587A14A0" w14:textId="77777777" w:rsidR="00002ED8" w:rsidRPr="00B20D2D" w:rsidRDefault="00002ED8" w:rsidP="007E571E">
            <w:pPr>
              <w:pStyle w:val="Ingenafstand"/>
              <w:spacing w:before="40" w:after="40" w:line="240" w:lineRule="atLeast"/>
              <w:rPr>
                <w:rFonts w:ascii="Source Sans Pro" w:eastAsia="Calibri" w:hAnsi="Source Sans Pro"/>
                <w:b/>
                <w:i/>
                <w:szCs w:val="18"/>
              </w:rPr>
            </w:pPr>
          </w:p>
        </w:tc>
        <w:tc>
          <w:tcPr>
            <w:tcW w:w="243" w:type="dxa"/>
            <w:tcBorders>
              <w:top w:val="dotted" w:sz="4" w:space="0" w:color="auto"/>
              <w:bottom w:val="dotted" w:sz="4" w:space="0" w:color="auto"/>
            </w:tcBorders>
            <w:shd w:val="clear" w:color="auto" w:fill="auto"/>
            <w:vAlign w:val="center"/>
          </w:tcPr>
          <w:p w14:paraId="5E762872" w14:textId="77777777" w:rsidR="00002ED8" w:rsidRPr="00B20D2D" w:rsidRDefault="00002ED8" w:rsidP="007E571E">
            <w:pPr>
              <w:pStyle w:val="Ingenafstand"/>
              <w:spacing w:before="40" w:after="40" w:line="240" w:lineRule="atLeast"/>
              <w:rPr>
                <w:rFonts w:ascii="Source Sans Pro" w:hAnsi="Source Sans Pro"/>
                <w:szCs w:val="20"/>
              </w:rPr>
            </w:pPr>
          </w:p>
        </w:tc>
        <w:tc>
          <w:tcPr>
            <w:tcW w:w="7922" w:type="dxa"/>
            <w:tcBorders>
              <w:top w:val="dotted" w:sz="4" w:space="0" w:color="auto"/>
              <w:bottom w:val="dotted" w:sz="4" w:space="0" w:color="auto"/>
            </w:tcBorders>
            <w:shd w:val="clear" w:color="auto" w:fill="auto"/>
            <w:vAlign w:val="center"/>
          </w:tcPr>
          <w:p w14:paraId="75FA93F3" w14:textId="4107172B" w:rsidR="00002ED8" w:rsidRPr="00B20D2D" w:rsidRDefault="00FF5D18" w:rsidP="002E4614">
            <w:pPr>
              <w:pStyle w:val="Listeafsnit"/>
              <w:numPr>
                <w:ilvl w:val="0"/>
                <w:numId w:val="17"/>
              </w:numPr>
              <w:spacing w:before="0" w:after="0" w:line="240" w:lineRule="atLeast"/>
              <w:contextualSpacing/>
              <w:rPr>
                <w:rFonts w:ascii="Source Sans Pro" w:hAnsi="Source Sans Pro"/>
                <w:szCs w:val="20"/>
              </w:rPr>
            </w:pPr>
            <w:r w:rsidRPr="00B20D2D">
              <w:rPr>
                <w:rFonts w:ascii="Source Sans Pro" w:hAnsi="Source Sans Pro"/>
                <w:szCs w:val="20"/>
              </w:rPr>
              <w:t xml:space="preserve">der er taget stilling til </w:t>
            </w:r>
            <w:proofErr w:type="gramStart"/>
            <w:r w:rsidR="003461BC" w:rsidRPr="00B20D2D">
              <w:rPr>
                <w:rFonts w:ascii="Source Sans Pro" w:hAnsi="Source Sans Pro"/>
                <w:szCs w:val="20"/>
              </w:rPr>
              <w:t xml:space="preserve">CP </w:t>
            </w:r>
            <w:r w:rsidR="00002ED8" w:rsidRPr="00B20D2D">
              <w:rPr>
                <w:rFonts w:ascii="Source Sans Pro" w:hAnsi="Source Sans Pro"/>
                <w:szCs w:val="20"/>
              </w:rPr>
              <w:t>diagnose</w:t>
            </w:r>
            <w:proofErr w:type="gramEnd"/>
            <w:r w:rsidR="00002ED8" w:rsidRPr="00B20D2D">
              <w:rPr>
                <w:rFonts w:ascii="Source Sans Pro" w:hAnsi="Source Sans Pro"/>
                <w:szCs w:val="20"/>
              </w:rPr>
              <w:t xml:space="preserve"> </w:t>
            </w:r>
            <w:r w:rsidR="003461BC" w:rsidRPr="00B20D2D">
              <w:rPr>
                <w:rFonts w:ascii="Source Sans Pro" w:hAnsi="Source Sans Pro"/>
                <w:szCs w:val="20"/>
              </w:rPr>
              <w:t xml:space="preserve">(af- eller </w:t>
            </w:r>
            <w:r w:rsidR="00002ED8" w:rsidRPr="00B20D2D">
              <w:rPr>
                <w:rFonts w:ascii="Source Sans Pro" w:hAnsi="Source Sans Pro"/>
                <w:szCs w:val="20"/>
              </w:rPr>
              <w:t>bekræftet</w:t>
            </w:r>
            <w:r w:rsidR="003461BC" w:rsidRPr="00B20D2D">
              <w:rPr>
                <w:rFonts w:ascii="Source Sans Pro" w:hAnsi="Source Sans Pro"/>
                <w:szCs w:val="20"/>
              </w:rPr>
              <w:t>)</w:t>
            </w:r>
            <w:r w:rsidR="00002ED8" w:rsidRPr="00B20D2D">
              <w:rPr>
                <w:rFonts w:ascii="Source Sans Pro" w:hAnsi="Source Sans Pro"/>
                <w:szCs w:val="20"/>
              </w:rPr>
              <w:t xml:space="preserve"> </w:t>
            </w:r>
            <w:r w:rsidR="00002ED8" w:rsidRPr="00B20D2D">
              <w:rPr>
                <w:rFonts w:ascii="Source Sans Pro" w:hAnsi="Source Sans Pro"/>
                <w:color w:val="58595B" w:themeColor="text2"/>
                <w:szCs w:val="20"/>
              </w:rPr>
              <w:t>[</w:t>
            </w:r>
            <w:proofErr w:type="spellStart"/>
            <w:r w:rsidR="00AB155F" w:rsidRPr="00B20D2D">
              <w:rPr>
                <w:rFonts w:ascii="Source Sans Pro" w:hAnsi="Source Sans Pro"/>
                <w:color w:val="58595B" w:themeColor="text2"/>
                <w:szCs w:val="20"/>
              </w:rPr>
              <w:t>Neuropædiatrisk</w:t>
            </w:r>
            <w:proofErr w:type="spellEnd"/>
            <w:r w:rsidR="00002ED8" w:rsidRPr="00B20D2D">
              <w:rPr>
                <w:rFonts w:ascii="Source Sans Pro" w:hAnsi="Source Sans Pro"/>
                <w:color w:val="58595B" w:themeColor="text2"/>
                <w:szCs w:val="20"/>
              </w:rPr>
              <w:t xml:space="preserve"> </w:t>
            </w:r>
            <w:r w:rsidR="003461BC" w:rsidRPr="00B20D2D">
              <w:rPr>
                <w:rFonts w:ascii="Source Sans Pro" w:hAnsi="Source Sans Pro"/>
                <w:color w:val="58595B" w:themeColor="text2"/>
                <w:szCs w:val="20"/>
              </w:rPr>
              <w:t>protokol: '</w:t>
            </w:r>
            <w:proofErr w:type="spellStart"/>
            <w:r w:rsidR="005E421B" w:rsidRPr="00B20D2D">
              <w:rPr>
                <w:rFonts w:ascii="Source Sans Pro" w:hAnsi="Source Sans Pro"/>
                <w:color w:val="58595B" w:themeColor="text2"/>
                <w:szCs w:val="20"/>
              </w:rPr>
              <w:t>Opfylder_kriterierne_for_CP</w:t>
            </w:r>
            <w:proofErr w:type="spellEnd"/>
            <w:r w:rsidR="00EA606F" w:rsidRPr="00B20D2D">
              <w:rPr>
                <w:rFonts w:ascii="Source Sans Pro" w:hAnsi="Source Sans Pro"/>
                <w:color w:val="58595B" w:themeColor="text2"/>
                <w:szCs w:val="20"/>
              </w:rPr>
              <w:t>']</w:t>
            </w:r>
          </w:p>
          <w:p w14:paraId="290AB8C1" w14:textId="77777777" w:rsidR="00002ED8" w:rsidRPr="00B20D2D" w:rsidRDefault="00002ED8" w:rsidP="007E571E">
            <w:pPr>
              <w:pStyle w:val="Listeafsnit"/>
              <w:spacing w:before="0" w:after="0" w:line="240" w:lineRule="atLeast"/>
              <w:ind w:left="360" w:firstLine="0"/>
              <w:contextualSpacing/>
              <w:rPr>
                <w:rFonts w:ascii="Source Sans Pro" w:hAnsi="Source Sans Pro"/>
                <w:szCs w:val="20"/>
              </w:rPr>
            </w:pPr>
            <w:r w:rsidRPr="00B20D2D">
              <w:rPr>
                <w:rFonts w:ascii="Source Sans Pro" w:hAnsi="Source Sans Pro"/>
                <w:szCs w:val="20"/>
              </w:rPr>
              <w:t>OG</w:t>
            </w:r>
          </w:p>
          <w:p w14:paraId="1B5E981C" w14:textId="20CB1261" w:rsidR="00002ED8" w:rsidRPr="00B20D2D" w:rsidRDefault="00002ED8" w:rsidP="002E4614">
            <w:pPr>
              <w:pStyle w:val="Listeafsnit"/>
              <w:numPr>
                <w:ilvl w:val="0"/>
                <w:numId w:val="17"/>
              </w:numPr>
              <w:spacing w:before="0" w:after="0" w:line="240" w:lineRule="atLeast"/>
              <w:contextualSpacing/>
              <w:rPr>
                <w:rFonts w:ascii="Source Sans Pro" w:hAnsi="Source Sans Pro"/>
                <w:szCs w:val="20"/>
              </w:rPr>
            </w:pPr>
            <w:r w:rsidRPr="00B20D2D">
              <w:rPr>
                <w:rFonts w:ascii="Source Sans Pro" w:hAnsi="Source Sans Pro"/>
                <w:szCs w:val="20"/>
              </w:rPr>
              <w:t>vurdering</w:t>
            </w:r>
            <w:r w:rsidR="003461BC" w:rsidRPr="00B20D2D">
              <w:rPr>
                <w:rFonts w:ascii="Source Sans Pro" w:hAnsi="Source Sans Pro"/>
                <w:szCs w:val="20"/>
              </w:rPr>
              <w:t xml:space="preserve">en er foretaget </w:t>
            </w:r>
            <w:r w:rsidRPr="00B20D2D">
              <w:rPr>
                <w:rFonts w:ascii="Source Sans Pro" w:hAnsi="Source Sans Pro"/>
                <w:szCs w:val="20"/>
              </w:rPr>
              <w:t xml:space="preserve">inden udgangen af </w:t>
            </w:r>
            <w:r w:rsidR="00053C3C" w:rsidRPr="00B20D2D">
              <w:rPr>
                <w:rFonts w:ascii="Source Sans Pro" w:hAnsi="Source Sans Pro"/>
                <w:szCs w:val="20"/>
              </w:rPr>
              <w:t>opgørelsesåret</w:t>
            </w:r>
            <w:r w:rsidRPr="00B20D2D">
              <w:rPr>
                <w:rFonts w:ascii="Source Sans Pro" w:hAnsi="Source Sans Pro"/>
                <w:color w:val="58595B" w:themeColor="text2"/>
                <w:szCs w:val="20"/>
              </w:rPr>
              <w:t xml:space="preserve"> [</w:t>
            </w:r>
            <w:proofErr w:type="spellStart"/>
            <w:r w:rsidR="00AB155F" w:rsidRPr="00B20D2D">
              <w:rPr>
                <w:rFonts w:ascii="Source Sans Pro" w:hAnsi="Source Sans Pro"/>
                <w:color w:val="58595B" w:themeColor="text2"/>
                <w:szCs w:val="20"/>
              </w:rPr>
              <w:t>Neuropædiatrisk</w:t>
            </w:r>
            <w:proofErr w:type="spellEnd"/>
            <w:r w:rsidRPr="00B20D2D">
              <w:rPr>
                <w:rFonts w:ascii="Source Sans Pro" w:hAnsi="Source Sans Pro"/>
                <w:color w:val="58595B" w:themeColor="text2"/>
                <w:szCs w:val="20"/>
              </w:rPr>
              <w:t xml:space="preserve"> protokol: '</w:t>
            </w:r>
            <w:proofErr w:type="spellStart"/>
            <w:r w:rsidR="005E421B" w:rsidRPr="00B20D2D">
              <w:rPr>
                <w:rFonts w:ascii="Source Sans Pro" w:hAnsi="Source Sans Pro"/>
                <w:color w:val="58595B" w:themeColor="text2"/>
                <w:szCs w:val="20"/>
              </w:rPr>
              <w:t>Udfyldelse_dt</w:t>
            </w:r>
            <w:proofErr w:type="spellEnd"/>
            <w:proofErr w:type="gramStart"/>
            <w:r w:rsidR="00EA606F" w:rsidRPr="00B20D2D">
              <w:rPr>
                <w:rFonts w:ascii="Source Sans Pro" w:hAnsi="Source Sans Pro"/>
                <w:color w:val="58595B" w:themeColor="text2"/>
                <w:szCs w:val="20"/>
              </w:rPr>
              <w:t>' ]</w:t>
            </w:r>
            <w:proofErr w:type="gramEnd"/>
          </w:p>
        </w:tc>
      </w:tr>
      <w:tr w:rsidR="00002ED8" w:rsidRPr="00B20D2D" w14:paraId="1D9ED01F" w14:textId="77777777" w:rsidTr="007E571E">
        <w:tc>
          <w:tcPr>
            <w:tcW w:w="1503" w:type="dxa"/>
            <w:tcBorders>
              <w:top w:val="dotted" w:sz="4" w:space="0" w:color="auto"/>
              <w:bottom w:val="dotted" w:sz="4" w:space="0" w:color="auto"/>
            </w:tcBorders>
            <w:shd w:val="clear" w:color="auto" w:fill="auto"/>
            <w:vAlign w:val="center"/>
          </w:tcPr>
          <w:p w14:paraId="315371FB" w14:textId="77777777" w:rsidR="00002ED8" w:rsidRPr="00B20D2D" w:rsidRDefault="007864F0" w:rsidP="007E571E">
            <w:pPr>
              <w:pStyle w:val="Ingenafstand"/>
              <w:spacing w:before="40" w:after="40" w:line="240" w:lineRule="atLeast"/>
              <w:rPr>
                <w:rFonts w:ascii="Source Sans Pro" w:hAnsi="Source Sans Pro"/>
                <w:b/>
                <w:i/>
                <w:szCs w:val="18"/>
              </w:rPr>
            </w:pPr>
            <w:r w:rsidRPr="00B20D2D">
              <w:rPr>
                <w:rFonts w:ascii="Source Sans Pro" w:hAnsi="Source Sans Pro"/>
                <w:b/>
                <w:i/>
                <w:szCs w:val="18"/>
              </w:rPr>
              <w:t>Uoplyste</w:t>
            </w:r>
          </w:p>
        </w:tc>
        <w:tc>
          <w:tcPr>
            <w:tcW w:w="8165" w:type="dxa"/>
            <w:gridSpan w:val="2"/>
            <w:tcBorders>
              <w:top w:val="dotted" w:sz="4" w:space="0" w:color="auto"/>
              <w:bottom w:val="dotted" w:sz="4" w:space="0" w:color="auto"/>
            </w:tcBorders>
            <w:shd w:val="clear" w:color="auto" w:fill="auto"/>
            <w:vAlign w:val="center"/>
          </w:tcPr>
          <w:p w14:paraId="6948818C" w14:textId="77777777" w:rsidR="00002ED8" w:rsidRPr="00B20D2D" w:rsidRDefault="00002ED8" w:rsidP="007E571E">
            <w:pPr>
              <w:pStyle w:val="Ingenafstand"/>
              <w:spacing w:before="40" w:after="40" w:line="240" w:lineRule="atLeast"/>
              <w:rPr>
                <w:rFonts w:ascii="Source Sans Pro" w:hAnsi="Source Sans Pro"/>
                <w:szCs w:val="20"/>
              </w:rPr>
            </w:pPr>
            <w:r w:rsidRPr="00B20D2D">
              <w:rPr>
                <w:rFonts w:ascii="Source Sans Pro" w:hAnsi="Source Sans Pro"/>
                <w:szCs w:val="20"/>
              </w:rPr>
              <w:t xml:space="preserve">Ikke muligt  </w:t>
            </w:r>
          </w:p>
        </w:tc>
      </w:tr>
      <w:tr w:rsidR="00002ED8" w:rsidRPr="00B20D2D" w14:paraId="7AAABE7E" w14:textId="77777777" w:rsidTr="007E571E">
        <w:tc>
          <w:tcPr>
            <w:tcW w:w="1503" w:type="dxa"/>
            <w:tcBorders>
              <w:top w:val="dotted" w:sz="4" w:space="0" w:color="auto"/>
              <w:bottom w:val="dotted" w:sz="4" w:space="0" w:color="auto"/>
            </w:tcBorders>
            <w:shd w:val="clear" w:color="auto" w:fill="auto"/>
            <w:vAlign w:val="center"/>
          </w:tcPr>
          <w:p w14:paraId="70A2FD31" w14:textId="0664EE21" w:rsidR="00002ED8" w:rsidRPr="00B20D2D" w:rsidRDefault="002E4614" w:rsidP="002E4614">
            <w:pPr>
              <w:pStyle w:val="Ingenafstand"/>
              <w:spacing w:before="40" w:after="40" w:line="240" w:lineRule="atLeast"/>
              <w:rPr>
                <w:rFonts w:ascii="Source Sans Pro" w:hAnsi="Source Sans Pro"/>
                <w:b/>
                <w:i/>
                <w:szCs w:val="18"/>
              </w:rPr>
            </w:pPr>
            <w:r w:rsidRPr="00B20D2D">
              <w:rPr>
                <w:rFonts w:ascii="Source Sans Pro" w:hAnsi="Source Sans Pro"/>
                <w:b/>
                <w:i/>
                <w:szCs w:val="18"/>
              </w:rPr>
              <w:t>Ekskluderet</w:t>
            </w:r>
            <w:r w:rsidR="00002ED8" w:rsidRPr="00B20D2D">
              <w:rPr>
                <w:rFonts w:ascii="Source Sans Pro" w:hAnsi="Source Sans Pro"/>
                <w:b/>
                <w:i/>
                <w:szCs w:val="18"/>
              </w:rPr>
              <w:t xml:space="preserve"> </w:t>
            </w:r>
          </w:p>
        </w:tc>
        <w:tc>
          <w:tcPr>
            <w:tcW w:w="8165" w:type="dxa"/>
            <w:gridSpan w:val="2"/>
            <w:tcBorders>
              <w:top w:val="dotted" w:sz="4" w:space="0" w:color="auto"/>
              <w:bottom w:val="dotted" w:sz="4" w:space="0" w:color="auto"/>
            </w:tcBorders>
            <w:shd w:val="clear" w:color="auto" w:fill="auto"/>
            <w:vAlign w:val="center"/>
          </w:tcPr>
          <w:p w14:paraId="5B3C7C33" w14:textId="77777777" w:rsidR="002E4614" w:rsidRPr="00B20D2D" w:rsidRDefault="00002ED8" w:rsidP="002E4614">
            <w:pPr>
              <w:pStyle w:val="Ingenafstand"/>
              <w:numPr>
                <w:ilvl w:val="0"/>
                <w:numId w:val="27"/>
              </w:numPr>
              <w:spacing w:before="40" w:after="40" w:line="240" w:lineRule="atLeast"/>
              <w:ind w:left="378" w:hanging="283"/>
              <w:rPr>
                <w:rFonts w:ascii="Source Sans Pro" w:hAnsi="Source Sans Pro"/>
                <w:szCs w:val="20"/>
              </w:rPr>
            </w:pPr>
            <w:r w:rsidRPr="00B20D2D">
              <w:rPr>
                <w:rFonts w:ascii="Source Sans Pro" w:hAnsi="Source Sans Pro"/>
                <w:szCs w:val="20"/>
              </w:rPr>
              <w:t>Børn</w:t>
            </w:r>
            <w:r w:rsidR="002E4614" w:rsidRPr="00B20D2D">
              <w:rPr>
                <w:rFonts w:ascii="Source Sans Pro" w:hAnsi="Source Sans Pro"/>
                <w:szCs w:val="20"/>
              </w:rPr>
              <w:t>, der 0-3 år ved start af opgørelsesåret</w:t>
            </w:r>
          </w:p>
          <w:p w14:paraId="37D82907" w14:textId="180409A2" w:rsidR="002E4614" w:rsidRPr="00B20D2D" w:rsidRDefault="002E4614" w:rsidP="002E4614">
            <w:pPr>
              <w:pStyle w:val="Ingenafstand"/>
              <w:numPr>
                <w:ilvl w:val="0"/>
                <w:numId w:val="27"/>
              </w:numPr>
              <w:spacing w:before="40" w:after="40" w:line="240" w:lineRule="atLeast"/>
              <w:ind w:left="378" w:hanging="283"/>
              <w:rPr>
                <w:rFonts w:ascii="Source Sans Pro" w:hAnsi="Source Sans Pro"/>
                <w:szCs w:val="20"/>
              </w:rPr>
            </w:pPr>
            <w:r w:rsidRPr="00B20D2D">
              <w:rPr>
                <w:rFonts w:ascii="Source Sans Pro" w:hAnsi="Source Sans Pro"/>
                <w:szCs w:val="20"/>
              </w:rPr>
              <w:t>B</w:t>
            </w:r>
            <w:r w:rsidR="00002ED8" w:rsidRPr="00B20D2D">
              <w:rPr>
                <w:rFonts w:ascii="Source Sans Pro" w:hAnsi="Source Sans Pro"/>
                <w:szCs w:val="20"/>
              </w:rPr>
              <w:t>ørn</w:t>
            </w:r>
            <w:r w:rsidRPr="00B20D2D">
              <w:rPr>
                <w:rFonts w:ascii="Source Sans Pro" w:hAnsi="Source Sans Pro"/>
                <w:szCs w:val="20"/>
              </w:rPr>
              <w:t xml:space="preserve"> og unge, der er 5-14 år ved start af opgørelsesåret og som ikke er inkluderet i året før opgørelsesåret</w:t>
            </w:r>
          </w:p>
        </w:tc>
      </w:tr>
      <w:tr w:rsidR="00002ED8" w:rsidRPr="00B20D2D" w14:paraId="3354E805" w14:textId="77777777" w:rsidTr="007E571E">
        <w:tc>
          <w:tcPr>
            <w:tcW w:w="1503" w:type="dxa"/>
            <w:tcBorders>
              <w:top w:val="dotted" w:sz="4" w:space="0" w:color="auto"/>
            </w:tcBorders>
            <w:shd w:val="clear" w:color="auto" w:fill="auto"/>
            <w:vAlign w:val="center"/>
          </w:tcPr>
          <w:p w14:paraId="035AD686" w14:textId="77777777" w:rsidR="00002ED8" w:rsidRPr="00B20D2D" w:rsidRDefault="00002ED8" w:rsidP="007E571E">
            <w:pPr>
              <w:pStyle w:val="Ingenafstand"/>
              <w:spacing w:before="40" w:after="40" w:line="240" w:lineRule="atLeast"/>
              <w:rPr>
                <w:rFonts w:ascii="Source Sans Pro" w:hAnsi="Source Sans Pro"/>
                <w:b/>
                <w:i/>
                <w:szCs w:val="18"/>
              </w:rPr>
            </w:pPr>
            <w:r w:rsidRPr="00B20D2D">
              <w:rPr>
                <w:rFonts w:ascii="Source Sans Pro" w:hAnsi="Source Sans Pro"/>
                <w:b/>
                <w:i/>
                <w:szCs w:val="18"/>
              </w:rPr>
              <w:t>Organisatorisk reference</w:t>
            </w:r>
          </w:p>
        </w:tc>
        <w:tc>
          <w:tcPr>
            <w:tcW w:w="8165" w:type="dxa"/>
            <w:gridSpan w:val="2"/>
            <w:tcBorders>
              <w:top w:val="dotted" w:sz="4" w:space="0" w:color="auto"/>
            </w:tcBorders>
            <w:shd w:val="clear" w:color="auto" w:fill="auto"/>
            <w:vAlign w:val="center"/>
          </w:tcPr>
          <w:p w14:paraId="2CEDA162" w14:textId="30E4B91C" w:rsidR="00002ED8" w:rsidRPr="00B20D2D" w:rsidRDefault="00002ED8" w:rsidP="002E4614">
            <w:pPr>
              <w:spacing w:line="240" w:lineRule="atLeast"/>
              <w:rPr>
                <w:rFonts w:ascii="Source Sans Pro" w:hAnsi="Source Sans Pro"/>
                <w:szCs w:val="20"/>
              </w:rPr>
            </w:pPr>
            <w:r w:rsidRPr="00B20D2D">
              <w:rPr>
                <w:rFonts w:ascii="Source Sans Pro" w:hAnsi="Source Sans Pro"/>
                <w:szCs w:val="20"/>
              </w:rPr>
              <w:t xml:space="preserve">Opgøres på </w:t>
            </w:r>
            <w:r w:rsidR="00AB155F" w:rsidRPr="00B20D2D">
              <w:rPr>
                <w:rFonts w:ascii="Source Sans Pro" w:hAnsi="Source Sans Pro"/>
                <w:szCs w:val="20"/>
              </w:rPr>
              <w:t>sygehusniveau</w:t>
            </w:r>
            <w:r w:rsidR="002E4614" w:rsidRPr="00B20D2D">
              <w:rPr>
                <w:rFonts w:ascii="Source Sans Pro" w:hAnsi="Source Sans Pro"/>
                <w:szCs w:val="20"/>
              </w:rPr>
              <w:t>, da undersøgelsen</w:t>
            </w:r>
            <w:r w:rsidRPr="00B20D2D">
              <w:rPr>
                <w:rFonts w:ascii="Source Sans Pro" w:hAnsi="Source Sans Pro"/>
                <w:szCs w:val="20"/>
              </w:rPr>
              <w:t xml:space="preserve"> varetages af </w:t>
            </w:r>
            <w:proofErr w:type="spellStart"/>
            <w:r w:rsidR="00295EFA" w:rsidRPr="00B20D2D">
              <w:rPr>
                <w:rFonts w:ascii="Source Sans Pro" w:hAnsi="Source Sans Pro"/>
                <w:szCs w:val="20"/>
              </w:rPr>
              <w:t>neuropædiatere</w:t>
            </w:r>
            <w:proofErr w:type="spellEnd"/>
            <w:r w:rsidRPr="00B20D2D">
              <w:rPr>
                <w:rFonts w:ascii="Source Sans Pro" w:hAnsi="Source Sans Pro"/>
                <w:szCs w:val="20"/>
              </w:rPr>
              <w:t xml:space="preserve"> tilknyttet det </w:t>
            </w:r>
            <w:r w:rsidR="00295EFA" w:rsidRPr="00B20D2D">
              <w:rPr>
                <w:rFonts w:ascii="Source Sans Pro" w:hAnsi="Source Sans Pro"/>
                <w:szCs w:val="20"/>
              </w:rPr>
              <w:t>regionale</w:t>
            </w:r>
            <w:r w:rsidRPr="00B20D2D">
              <w:rPr>
                <w:rFonts w:ascii="Source Sans Pro" w:hAnsi="Source Sans Pro"/>
                <w:szCs w:val="20"/>
              </w:rPr>
              <w:t xml:space="preserve"> sundhedsvæsen </w:t>
            </w:r>
            <w:r w:rsidRPr="00B20D2D">
              <w:rPr>
                <w:rFonts w:ascii="Source Sans Pro" w:hAnsi="Source Sans Pro"/>
                <w:color w:val="58595B" w:themeColor="text2"/>
                <w:szCs w:val="20"/>
              </w:rPr>
              <w:t>[</w:t>
            </w:r>
            <w:r w:rsidR="000245FA" w:rsidRPr="00B20D2D">
              <w:rPr>
                <w:rFonts w:ascii="Source Sans Pro" w:hAnsi="Source Sans Pro"/>
                <w:color w:val="58595B" w:themeColor="text2"/>
                <w:szCs w:val="18"/>
              </w:rPr>
              <w:t>Patientoplysninger</w:t>
            </w:r>
            <w:r w:rsidRPr="00B20D2D">
              <w:rPr>
                <w:rFonts w:ascii="Source Sans Pro" w:hAnsi="Source Sans Pro"/>
                <w:color w:val="58595B" w:themeColor="text2"/>
                <w:szCs w:val="20"/>
              </w:rPr>
              <w:t xml:space="preserve">: </w:t>
            </w:r>
            <w:r w:rsidR="00E33E15" w:rsidRPr="00B20D2D">
              <w:rPr>
                <w:rFonts w:ascii="Source Sans Pro" w:hAnsi="Source Sans Pro"/>
                <w:color w:val="58595B" w:themeColor="text2"/>
                <w:szCs w:val="20"/>
              </w:rPr>
              <w:t>'</w:t>
            </w:r>
            <w:proofErr w:type="spellStart"/>
            <w:r w:rsidR="00E33E15" w:rsidRPr="00B20D2D">
              <w:rPr>
                <w:rFonts w:ascii="Source Sans Pro" w:hAnsi="Source Sans Pro"/>
                <w:color w:val="58595B" w:themeColor="text2"/>
                <w:szCs w:val="20"/>
              </w:rPr>
              <w:t>Kontakt_sygehus</w:t>
            </w:r>
            <w:proofErr w:type="spellEnd"/>
            <w:r w:rsidR="00E33E15" w:rsidRPr="00B20D2D">
              <w:rPr>
                <w:rFonts w:ascii="Source Sans Pro" w:hAnsi="Source Sans Pro"/>
                <w:color w:val="58595B" w:themeColor="text2"/>
                <w:szCs w:val="20"/>
              </w:rPr>
              <w:t>'</w:t>
            </w:r>
            <w:r w:rsidRPr="00B20D2D">
              <w:rPr>
                <w:rFonts w:ascii="Source Sans Pro" w:hAnsi="Source Sans Pro"/>
                <w:color w:val="58595B" w:themeColor="text2"/>
                <w:szCs w:val="20"/>
              </w:rPr>
              <w:t>]</w:t>
            </w:r>
          </w:p>
        </w:tc>
      </w:tr>
    </w:tbl>
    <w:p w14:paraId="5B55E33A" w14:textId="77777777" w:rsidR="003461BC" w:rsidRPr="00B20D2D" w:rsidRDefault="003461BC">
      <w:pPr>
        <w:spacing w:line="240" w:lineRule="auto"/>
        <w:rPr>
          <w:rFonts w:ascii="Source Sans Pro" w:hAnsi="Source Sans Pro"/>
        </w:rPr>
      </w:pPr>
    </w:p>
    <w:p w14:paraId="08FB18FE" w14:textId="77777777" w:rsidR="003461BC" w:rsidRPr="00B20D2D" w:rsidRDefault="003461BC">
      <w:pPr>
        <w:spacing w:line="240" w:lineRule="auto"/>
        <w:rPr>
          <w:rFonts w:ascii="Source Sans Pro" w:hAnsi="Source Sans Pro"/>
        </w:rPr>
      </w:pPr>
    </w:p>
    <w:p w14:paraId="23FA717C" w14:textId="77777777" w:rsidR="003461BC" w:rsidRPr="00B20D2D" w:rsidRDefault="003461BC" w:rsidP="003461BC">
      <w:pPr>
        <w:pStyle w:val="Sidehoved"/>
        <w:tabs>
          <w:tab w:val="clear" w:pos="3544"/>
          <w:tab w:val="clear" w:pos="7088"/>
        </w:tabs>
        <w:spacing w:line="240" w:lineRule="auto"/>
        <w:rPr>
          <w:rFonts w:ascii="Source Sans Pro" w:hAnsi="Source Sans Pro"/>
        </w:rPr>
      </w:pPr>
    </w:p>
    <w:p w14:paraId="59E07823" w14:textId="77777777" w:rsidR="003461BC" w:rsidRPr="00B20D2D" w:rsidRDefault="003461BC" w:rsidP="003461BC">
      <w:pPr>
        <w:pStyle w:val="Sidehoved"/>
        <w:tabs>
          <w:tab w:val="clear" w:pos="3544"/>
          <w:tab w:val="clear" w:pos="7088"/>
        </w:tabs>
        <w:spacing w:line="240" w:lineRule="auto"/>
        <w:rPr>
          <w:rFonts w:ascii="Source Sans Pro" w:hAnsi="Source Sans Pro"/>
          <w:b/>
        </w:rPr>
      </w:pPr>
      <w:r w:rsidRPr="00B20D2D">
        <w:rPr>
          <w:rFonts w:ascii="Source Sans Pro" w:hAnsi="Source Sans Pro"/>
          <w:b/>
        </w:rPr>
        <w:t xml:space="preserve">Referencer: </w:t>
      </w:r>
    </w:p>
    <w:p w14:paraId="136DCB9B" w14:textId="3B504CB2" w:rsidR="003461BC" w:rsidRPr="00B20D2D" w:rsidRDefault="003461BC" w:rsidP="00D56537">
      <w:pPr>
        <w:pStyle w:val="Listeafsnit"/>
        <w:numPr>
          <w:ilvl w:val="0"/>
          <w:numId w:val="15"/>
        </w:numPr>
        <w:rPr>
          <w:rFonts w:ascii="Source Sans Pro" w:hAnsi="Source Sans Pro"/>
          <w:sz w:val="18"/>
        </w:rPr>
      </w:pPr>
      <w:proofErr w:type="spellStart"/>
      <w:r w:rsidRPr="00B20D2D">
        <w:rPr>
          <w:rFonts w:ascii="Source Sans Pro" w:hAnsi="Source Sans Pro"/>
          <w:szCs w:val="20"/>
        </w:rPr>
        <w:t>Bax</w:t>
      </w:r>
      <w:proofErr w:type="spellEnd"/>
      <w:r w:rsidRPr="00B20D2D">
        <w:rPr>
          <w:rFonts w:ascii="Source Sans Pro" w:hAnsi="Source Sans Pro"/>
          <w:szCs w:val="20"/>
        </w:rPr>
        <w:t xml:space="preserve"> M.C. et al. The definition and </w:t>
      </w:r>
      <w:proofErr w:type="spellStart"/>
      <w:r w:rsidRPr="00B20D2D">
        <w:rPr>
          <w:rFonts w:ascii="Source Sans Pro" w:hAnsi="Source Sans Pro"/>
          <w:szCs w:val="20"/>
        </w:rPr>
        <w:t>classification</w:t>
      </w:r>
      <w:proofErr w:type="spellEnd"/>
      <w:r w:rsidRPr="00B20D2D">
        <w:rPr>
          <w:rFonts w:ascii="Source Sans Pro" w:hAnsi="Source Sans Pro"/>
          <w:szCs w:val="20"/>
        </w:rPr>
        <w:t xml:space="preserve"> of cerebral </w:t>
      </w:r>
      <w:proofErr w:type="spellStart"/>
      <w:r w:rsidRPr="00B20D2D">
        <w:rPr>
          <w:rFonts w:ascii="Source Sans Pro" w:hAnsi="Source Sans Pro"/>
          <w:szCs w:val="20"/>
        </w:rPr>
        <w:t>palsy</w:t>
      </w:r>
      <w:proofErr w:type="spellEnd"/>
      <w:r w:rsidRPr="00B20D2D">
        <w:rPr>
          <w:rFonts w:ascii="Source Sans Pro" w:hAnsi="Source Sans Pro"/>
          <w:szCs w:val="20"/>
        </w:rPr>
        <w:t xml:space="preserve"> </w:t>
      </w:r>
      <w:proofErr w:type="spellStart"/>
      <w:r w:rsidRPr="00B20D2D">
        <w:rPr>
          <w:rFonts w:ascii="Source Sans Pro" w:hAnsi="Source Sans Pro"/>
          <w:szCs w:val="20"/>
        </w:rPr>
        <w:t>Dev</w:t>
      </w:r>
      <w:proofErr w:type="spellEnd"/>
      <w:r w:rsidRPr="00B20D2D">
        <w:rPr>
          <w:rFonts w:ascii="Source Sans Pro" w:hAnsi="Source Sans Pro"/>
          <w:szCs w:val="20"/>
        </w:rPr>
        <w:t xml:space="preserve"> Med </w:t>
      </w:r>
      <w:proofErr w:type="spellStart"/>
      <w:r w:rsidRPr="00B20D2D">
        <w:rPr>
          <w:rFonts w:ascii="Source Sans Pro" w:hAnsi="Source Sans Pro"/>
          <w:szCs w:val="20"/>
        </w:rPr>
        <w:t>Chil</w:t>
      </w:r>
      <w:proofErr w:type="spellEnd"/>
      <w:r w:rsidRPr="00B20D2D">
        <w:rPr>
          <w:rFonts w:ascii="Source Sans Pro" w:hAnsi="Source Sans Pro"/>
          <w:szCs w:val="20"/>
        </w:rPr>
        <w:t xml:space="preserve"> </w:t>
      </w:r>
      <w:proofErr w:type="spellStart"/>
      <w:r w:rsidRPr="00B20D2D">
        <w:rPr>
          <w:rFonts w:ascii="Source Sans Pro" w:hAnsi="Source Sans Pro"/>
          <w:szCs w:val="20"/>
        </w:rPr>
        <w:t>Neurol</w:t>
      </w:r>
      <w:proofErr w:type="spellEnd"/>
      <w:r w:rsidRPr="00B20D2D">
        <w:rPr>
          <w:rFonts w:ascii="Source Sans Pro" w:hAnsi="Source Sans Pro"/>
          <w:szCs w:val="20"/>
        </w:rPr>
        <w:t xml:space="preserve"> 2007 </w:t>
      </w:r>
      <w:proofErr w:type="gramStart"/>
      <w:r w:rsidRPr="00B20D2D">
        <w:rPr>
          <w:rFonts w:ascii="Source Sans Pro" w:hAnsi="Source Sans Pro"/>
          <w:szCs w:val="20"/>
        </w:rPr>
        <w:t>Feb;49:1</w:t>
      </w:r>
      <w:proofErr w:type="gramEnd"/>
      <w:r w:rsidRPr="00B20D2D">
        <w:rPr>
          <w:rFonts w:ascii="Source Sans Pro" w:hAnsi="Source Sans Pro"/>
          <w:szCs w:val="20"/>
        </w:rPr>
        <w:t>-44.</w:t>
      </w:r>
      <w:r w:rsidR="00D56537" w:rsidRPr="00B20D2D">
        <w:rPr>
          <w:rFonts w:ascii="Source Sans Pro" w:hAnsi="Source Sans Pro"/>
          <w:szCs w:val="20"/>
        </w:rPr>
        <w:t xml:space="preserve"> </w:t>
      </w:r>
      <w:hyperlink r:id="rId19" w:history="1">
        <w:r w:rsidR="00D56537" w:rsidRPr="00B20D2D">
          <w:rPr>
            <w:rStyle w:val="Hyperlink"/>
            <w:rFonts w:ascii="Source Sans Pro" w:hAnsi="Source Sans Pro"/>
            <w:noProof w:val="0"/>
            <w:szCs w:val="20"/>
          </w:rPr>
          <w:t>https://pubmed.ncbi.nlm.nih.gov/17371509/</w:t>
        </w:r>
      </w:hyperlink>
      <w:r w:rsidR="00D56537" w:rsidRPr="00B20D2D">
        <w:rPr>
          <w:rFonts w:ascii="Source Sans Pro" w:hAnsi="Source Sans Pro"/>
          <w:szCs w:val="20"/>
        </w:rPr>
        <w:t xml:space="preserve"> </w:t>
      </w:r>
    </w:p>
    <w:p w14:paraId="7CAF2666" w14:textId="77777777" w:rsidR="00730470" w:rsidRPr="00B20D2D" w:rsidRDefault="00730470" w:rsidP="002711CA">
      <w:pPr>
        <w:pStyle w:val="Listeafsnit"/>
        <w:ind w:left="720" w:firstLine="0"/>
        <w:rPr>
          <w:rFonts w:ascii="Source Sans Pro" w:hAnsi="Source Sans Pro"/>
          <w:sz w:val="18"/>
        </w:rPr>
      </w:pPr>
    </w:p>
    <w:p w14:paraId="7628BA91" w14:textId="77777777" w:rsidR="00155A8D" w:rsidRPr="00B20D2D" w:rsidRDefault="00155A8D" w:rsidP="007864F0">
      <w:pPr>
        <w:pStyle w:val="Sidehoved"/>
        <w:tabs>
          <w:tab w:val="clear" w:pos="3544"/>
          <w:tab w:val="clear" w:pos="7088"/>
        </w:tabs>
        <w:spacing w:line="240" w:lineRule="auto"/>
        <w:rPr>
          <w:rFonts w:ascii="Source Sans Pro" w:hAnsi="Source Sans Pro"/>
        </w:rPr>
      </w:pPr>
      <w:r w:rsidRPr="00B20D2D">
        <w:rPr>
          <w:rFonts w:ascii="Source Sans Pro" w:hAnsi="Source Sans Pro"/>
        </w:rPr>
        <w:br w:type="page"/>
      </w:r>
    </w:p>
    <w:p w14:paraId="138A54E6" w14:textId="77777777" w:rsidR="00065C7F" w:rsidRPr="00B20D2D" w:rsidRDefault="00065C7F" w:rsidP="008428E0">
      <w:pPr>
        <w:pStyle w:val="Overskrift2"/>
        <w:rPr>
          <w:rFonts w:ascii="Source Sans Pro" w:hAnsi="Source Sans Pro"/>
        </w:rPr>
      </w:pPr>
      <w:bookmarkStart w:id="43" w:name="_Toc37830615"/>
      <w:bookmarkStart w:id="44" w:name="_Toc49847186"/>
      <w:bookmarkStart w:id="45" w:name="_Toc62653429"/>
      <w:bookmarkStart w:id="46" w:name="_Toc88052475"/>
      <w:r w:rsidRPr="00B20D2D">
        <w:rPr>
          <w:rStyle w:val="Overskrift2Tegn"/>
          <w:rFonts w:ascii="Source Sans Pro" w:hAnsi="Source Sans Pro"/>
          <w:iCs/>
        </w:rPr>
        <w:t>Indikator 5 - Tværfaglig opfølgning</w:t>
      </w:r>
      <w:bookmarkEnd w:id="43"/>
      <w:bookmarkEnd w:id="44"/>
      <w:bookmarkEnd w:id="45"/>
      <w:bookmarkEnd w:id="46"/>
    </w:p>
    <w:p w14:paraId="3CE7B7B9" w14:textId="77777777" w:rsidR="00065C7F" w:rsidRPr="00B20D2D" w:rsidRDefault="007864F0" w:rsidP="000431C8">
      <w:pPr>
        <w:spacing w:after="120"/>
        <w:rPr>
          <w:rFonts w:ascii="Source Sans Pro" w:hAnsi="Source Sans Pro"/>
        </w:rPr>
      </w:pPr>
      <w:r w:rsidRPr="00B20D2D">
        <w:rPr>
          <w:rFonts w:ascii="Source Sans Pro" w:hAnsi="Source Sans Pro"/>
          <w:b/>
        </w:rPr>
        <w:t>Indikator</w:t>
      </w:r>
      <w:r w:rsidR="00065C7F" w:rsidRPr="00B20D2D">
        <w:rPr>
          <w:rFonts w:ascii="Source Sans Pro" w:hAnsi="Source Sans Pro"/>
        </w:rPr>
        <w:t xml:space="preserve"> </w:t>
      </w:r>
      <w:r w:rsidR="00065C7F" w:rsidRPr="00B20D2D">
        <w:rPr>
          <w:rFonts w:ascii="Source Sans Pro" w:hAnsi="Source Sans Pro"/>
        </w:rPr>
        <w:tab/>
        <w:t xml:space="preserve">Andelen af børn med cerebral parese, der har fået foretaget alle relevante undersøgelse i indikator 1, 2 </w:t>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t xml:space="preserve">og 3. </w:t>
      </w:r>
    </w:p>
    <w:p w14:paraId="20800894" w14:textId="77777777" w:rsidR="00065C7F" w:rsidRPr="00B20D2D" w:rsidRDefault="007864F0" w:rsidP="000431C8">
      <w:pPr>
        <w:spacing w:after="120"/>
        <w:rPr>
          <w:rFonts w:ascii="Source Sans Pro" w:eastAsia="Calibri" w:hAnsi="Source Sans Pro"/>
        </w:rPr>
      </w:pPr>
      <w:r w:rsidRPr="00B20D2D">
        <w:rPr>
          <w:rFonts w:ascii="Source Sans Pro" w:hAnsi="Source Sans Pro"/>
          <w:b/>
        </w:rPr>
        <w:t>Formål</w:t>
      </w:r>
      <w:r w:rsidR="00065C7F" w:rsidRPr="00B20D2D">
        <w:rPr>
          <w:rFonts w:ascii="Source Sans Pro" w:hAnsi="Source Sans Pro"/>
        </w:rPr>
        <w:t xml:space="preserve"> </w:t>
      </w:r>
      <w:r w:rsidRPr="00B20D2D">
        <w:rPr>
          <w:rFonts w:ascii="Source Sans Pro" w:hAnsi="Source Sans Pro"/>
        </w:rPr>
        <w:tab/>
      </w:r>
      <w:r w:rsidR="00065C7F" w:rsidRPr="00B20D2D">
        <w:rPr>
          <w:rFonts w:ascii="Source Sans Pro" w:hAnsi="Source Sans Pro"/>
        </w:rPr>
        <w:tab/>
      </w:r>
      <w:r w:rsidR="00065C7F" w:rsidRPr="00B20D2D">
        <w:rPr>
          <w:rFonts w:ascii="Source Sans Pro" w:eastAsia="Calibri" w:hAnsi="Source Sans Pro"/>
        </w:rPr>
        <w:t xml:space="preserve">Børn og unge med cerebral parese har behov for tværfaglig opfølgning. Det vurderes, at opfyldelse af </w:t>
      </w:r>
      <w:r w:rsidR="00065C7F" w:rsidRPr="00B20D2D">
        <w:rPr>
          <w:rFonts w:ascii="Source Sans Pro" w:eastAsia="Calibri" w:hAnsi="Source Sans Pro"/>
        </w:rPr>
        <w:tab/>
      </w:r>
      <w:r w:rsidR="00065C7F" w:rsidRPr="00B20D2D">
        <w:rPr>
          <w:rFonts w:ascii="Source Sans Pro" w:eastAsia="Calibri" w:hAnsi="Source Sans Pro"/>
        </w:rPr>
        <w:tab/>
      </w:r>
      <w:r w:rsidR="00065C7F" w:rsidRPr="00B20D2D">
        <w:rPr>
          <w:rFonts w:ascii="Source Sans Pro" w:eastAsia="Calibri" w:hAnsi="Source Sans Pro"/>
        </w:rPr>
        <w:tab/>
      </w:r>
      <w:r w:rsidR="00065C7F" w:rsidRPr="00B20D2D">
        <w:rPr>
          <w:rFonts w:ascii="Source Sans Pro" w:eastAsia="Calibri" w:hAnsi="Source Sans Pro"/>
        </w:rPr>
        <w:tab/>
        <w:t>indikator 1-3 er vigtig for planlægning af opfølgning og indsats.</w:t>
      </w:r>
    </w:p>
    <w:p w14:paraId="6AD5DD78" w14:textId="59396A38" w:rsidR="001F443A" w:rsidRPr="00B20D2D" w:rsidRDefault="007864F0" w:rsidP="000431C8">
      <w:pPr>
        <w:spacing w:after="120"/>
        <w:rPr>
          <w:rFonts w:ascii="Source Sans Pro" w:eastAsia="Calibri" w:hAnsi="Source Sans Pro"/>
        </w:rPr>
      </w:pPr>
      <w:r w:rsidRPr="00B20D2D">
        <w:rPr>
          <w:rFonts w:ascii="Source Sans Pro" w:hAnsi="Source Sans Pro"/>
          <w:b/>
        </w:rPr>
        <w:t>Standard</w:t>
      </w:r>
      <w:r w:rsidR="00065C7F" w:rsidRPr="00B20D2D">
        <w:rPr>
          <w:rFonts w:ascii="Source Sans Pro" w:hAnsi="Source Sans Pro"/>
        </w:rPr>
        <w:t xml:space="preserve"> </w:t>
      </w:r>
      <w:r w:rsidR="00065C7F" w:rsidRPr="00B20D2D">
        <w:rPr>
          <w:rFonts w:ascii="Source Sans Pro" w:hAnsi="Source Sans Pro"/>
        </w:rPr>
        <w:tab/>
      </w:r>
      <w:r w:rsidR="003C6DFC" w:rsidRPr="00B20D2D">
        <w:rPr>
          <w:rFonts w:ascii="Source Sans Pro" w:hAnsi="Source Sans Pro"/>
        </w:rPr>
        <w:t xml:space="preserve">Mindst </w:t>
      </w:r>
      <w:r w:rsidR="00065C7F" w:rsidRPr="00B20D2D">
        <w:rPr>
          <w:rFonts w:ascii="Source Sans Pro" w:hAnsi="Source Sans Pro"/>
        </w:rPr>
        <w:t>85 %</w:t>
      </w:r>
    </w:p>
    <w:p w14:paraId="299E3E47" w14:textId="77777777" w:rsidR="007864F0" w:rsidRPr="00B20D2D" w:rsidRDefault="001F443A" w:rsidP="002A5001">
      <w:pPr>
        <w:pStyle w:val="RMEmnelinje"/>
        <w:keepNext w:val="0"/>
        <w:keepLines w:val="0"/>
        <w:spacing w:after="120"/>
        <w:outlineLvl w:val="9"/>
        <w:rPr>
          <w:rFonts w:ascii="Source Sans Pro" w:eastAsia="Calibri" w:hAnsi="Source Sans Pro"/>
        </w:rPr>
      </w:pPr>
      <w:r w:rsidRPr="00B20D2D">
        <w:rPr>
          <w:rFonts w:ascii="Source Sans Pro" w:eastAsia="Calibri" w:hAnsi="Source Sans Pro"/>
        </w:rPr>
        <w:t xml:space="preserve">Beregningsregler: </w:t>
      </w:r>
    </w:p>
    <w:tbl>
      <w:tblPr>
        <w:tblW w:w="10206" w:type="dxa"/>
        <w:tblInd w:w="279"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529"/>
        <w:gridCol w:w="243"/>
        <w:gridCol w:w="8434"/>
      </w:tblGrid>
      <w:tr w:rsidR="00BD38EF" w:rsidRPr="00B20D2D" w14:paraId="7138B1F1" w14:textId="77777777" w:rsidTr="007E571E">
        <w:tc>
          <w:tcPr>
            <w:tcW w:w="1503" w:type="dxa"/>
            <w:tcBorders>
              <w:top w:val="dotted" w:sz="4" w:space="0" w:color="auto"/>
              <w:bottom w:val="nil"/>
            </w:tcBorders>
            <w:shd w:val="clear" w:color="auto" w:fill="auto"/>
            <w:vAlign w:val="center"/>
          </w:tcPr>
          <w:p w14:paraId="36C80309" w14:textId="77777777" w:rsidR="00BD38EF" w:rsidRPr="00B20D2D" w:rsidRDefault="007864F0" w:rsidP="007E571E">
            <w:pPr>
              <w:pStyle w:val="Ingenafstand"/>
              <w:spacing w:before="40" w:after="40" w:line="240" w:lineRule="atLeast"/>
              <w:rPr>
                <w:rFonts w:ascii="Source Sans Pro" w:hAnsi="Source Sans Pro"/>
                <w:b/>
                <w:i/>
                <w:szCs w:val="18"/>
              </w:rPr>
            </w:pPr>
            <w:r w:rsidRPr="00B20D2D">
              <w:rPr>
                <w:rFonts w:ascii="Source Sans Pro" w:eastAsia="Calibri" w:hAnsi="Source Sans Pro"/>
                <w:b/>
                <w:i/>
                <w:szCs w:val="18"/>
              </w:rPr>
              <w:t>Nævner</w:t>
            </w:r>
          </w:p>
        </w:tc>
        <w:tc>
          <w:tcPr>
            <w:tcW w:w="8703" w:type="dxa"/>
            <w:gridSpan w:val="2"/>
            <w:tcBorders>
              <w:top w:val="dotted" w:sz="4" w:space="0" w:color="auto"/>
              <w:bottom w:val="dotted" w:sz="4" w:space="0" w:color="auto"/>
            </w:tcBorders>
            <w:shd w:val="clear" w:color="auto" w:fill="auto"/>
            <w:vAlign w:val="center"/>
          </w:tcPr>
          <w:p w14:paraId="3229308F" w14:textId="77777777" w:rsidR="00BD38EF" w:rsidRPr="00B20D2D" w:rsidRDefault="00925135" w:rsidP="007E571E">
            <w:pPr>
              <w:pStyle w:val="Ingenafstand"/>
              <w:spacing w:line="240" w:lineRule="atLeast"/>
              <w:rPr>
                <w:rFonts w:ascii="Source Sans Pro" w:hAnsi="Source Sans Pro"/>
                <w:szCs w:val="20"/>
              </w:rPr>
            </w:pPr>
            <w:r w:rsidRPr="00B20D2D">
              <w:rPr>
                <w:rFonts w:ascii="Source Sans Pro" w:hAnsi="Source Sans Pro"/>
                <w:szCs w:val="20"/>
              </w:rPr>
              <w:t>B</w:t>
            </w:r>
            <w:r w:rsidR="00BD38EF" w:rsidRPr="00B20D2D">
              <w:rPr>
                <w:rFonts w:ascii="Source Sans Pro" w:hAnsi="Source Sans Pro"/>
                <w:szCs w:val="20"/>
              </w:rPr>
              <w:t>ørn og unge i CPOP-population, der indgår i nævnerpopulationen for indikator 1, 2 eller 3:</w:t>
            </w:r>
          </w:p>
        </w:tc>
      </w:tr>
      <w:tr w:rsidR="00BD38EF" w:rsidRPr="00B20D2D" w14:paraId="2A8F93B0" w14:textId="77777777" w:rsidTr="007E571E">
        <w:tc>
          <w:tcPr>
            <w:tcW w:w="1503" w:type="dxa"/>
            <w:tcBorders>
              <w:top w:val="nil"/>
              <w:bottom w:val="dotted" w:sz="4" w:space="0" w:color="auto"/>
            </w:tcBorders>
            <w:shd w:val="clear" w:color="auto" w:fill="auto"/>
            <w:vAlign w:val="center"/>
          </w:tcPr>
          <w:p w14:paraId="270F5C25" w14:textId="77777777" w:rsidR="00BD38EF" w:rsidRPr="00B20D2D" w:rsidRDefault="00BD38EF" w:rsidP="007E571E">
            <w:pPr>
              <w:pStyle w:val="Ingenafstand"/>
              <w:spacing w:before="40" w:after="40" w:line="240" w:lineRule="atLeast"/>
              <w:rPr>
                <w:rFonts w:ascii="Source Sans Pro" w:eastAsia="Calibri" w:hAnsi="Source Sans Pro"/>
                <w:b/>
                <w:i/>
                <w:szCs w:val="18"/>
              </w:rPr>
            </w:pPr>
          </w:p>
        </w:tc>
        <w:tc>
          <w:tcPr>
            <w:tcW w:w="243" w:type="dxa"/>
            <w:tcBorders>
              <w:top w:val="dotted" w:sz="4" w:space="0" w:color="auto"/>
              <w:bottom w:val="dotted" w:sz="4" w:space="0" w:color="auto"/>
            </w:tcBorders>
            <w:shd w:val="clear" w:color="auto" w:fill="auto"/>
            <w:vAlign w:val="center"/>
          </w:tcPr>
          <w:p w14:paraId="134EB902" w14:textId="77777777" w:rsidR="00BD38EF" w:rsidRPr="00B20D2D" w:rsidRDefault="00BD38EF" w:rsidP="007E571E">
            <w:pPr>
              <w:pStyle w:val="Ingenafstand"/>
              <w:spacing w:before="40" w:after="40" w:line="240" w:lineRule="atLeast"/>
              <w:rPr>
                <w:rFonts w:ascii="Source Sans Pro" w:hAnsi="Source Sans Pro"/>
                <w:szCs w:val="20"/>
              </w:rPr>
            </w:pPr>
          </w:p>
        </w:tc>
        <w:tc>
          <w:tcPr>
            <w:tcW w:w="8460" w:type="dxa"/>
            <w:tcBorders>
              <w:top w:val="dotted" w:sz="4" w:space="0" w:color="auto"/>
              <w:bottom w:val="dotted" w:sz="4" w:space="0" w:color="auto"/>
            </w:tcBorders>
            <w:shd w:val="clear" w:color="auto" w:fill="auto"/>
            <w:vAlign w:val="center"/>
          </w:tcPr>
          <w:p w14:paraId="4E1C32BB" w14:textId="77777777" w:rsidR="00BD38EF" w:rsidRPr="00B20D2D" w:rsidRDefault="00BD38EF" w:rsidP="007E571E">
            <w:pPr>
              <w:pStyle w:val="Listeafsnit"/>
              <w:spacing w:before="0" w:after="0" w:line="240" w:lineRule="atLeast"/>
              <w:ind w:left="0" w:firstLine="0"/>
              <w:contextualSpacing/>
              <w:rPr>
                <w:rFonts w:ascii="Source Sans Pro" w:eastAsia="Calibri" w:hAnsi="Source Sans Pro"/>
                <w:szCs w:val="18"/>
              </w:rPr>
            </w:pPr>
            <w:r w:rsidRPr="00B20D2D">
              <w:rPr>
                <w:rFonts w:ascii="Source Sans Pro" w:eastAsia="Calibri" w:hAnsi="Source Sans Pro"/>
                <w:szCs w:val="18"/>
              </w:rPr>
              <w:t xml:space="preserve">Indikator 1: </w:t>
            </w:r>
          </w:p>
          <w:p w14:paraId="2AD301D5" w14:textId="40464F91" w:rsidR="006A7BCB" w:rsidRPr="00B20D2D" w:rsidRDefault="00BD38EF" w:rsidP="002E4614">
            <w:pPr>
              <w:pStyle w:val="Listeafsnit"/>
              <w:numPr>
                <w:ilvl w:val="0"/>
                <w:numId w:val="22"/>
              </w:numPr>
              <w:spacing w:before="0" w:after="0" w:line="240" w:lineRule="atLeast"/>
              <w:contextualSpacing/>
              <w:rPr>
                <w:rFonts w:ascii="Source Sans Pro" w:hAnsi="Source Sans Pro"/>
                <w:szCs w:val="20"/>
              </w:rPr>
            </w:pPr>
            <w:r w:rsidRPr="00B20D2D">
              <w:rPr>
                <w:rFonts w:ascii="Source Sans Pro" w:eastAsia="Calibri" w:hAnsi="Source Sans Pro"/>
                <w:szCs w:val="18"/>
              </w:rPr>
              <w:t>Børn</w:t>
            </w:r>
            <w:r w:rsidR="00AB155F" w:rsidRPr="00B20D2D">
              <w:rPr>
                <w:rFonts w:ascii="Source Sans Pro" w:eastAsia="Calibri" w:hAnsi="Source Sans Pro"/>
                <w:szCs w:val="18"/>
              </w:rPr>
              <w:t xml:space="preserve">, der er </w:t>
            </w:r>
            <w:r w:rsidRPr="00B20D2D">
              <w:rPr>
                <w:rFonts w:ascii="Source Sans Pro" w:hAnsi="Source Sans Pro"/>
                <w:szCs w:val="18"/>
              </w:rPr>
              <w:t xml:space="preserve">0-7 år ved start af opgørelsesåret </w:t>
            </w:r>
            <w:r w:rsidR="00830317" w:rsidRPr="00B20D2D">
              <w:rPr>
                <w:rFonts w:ascii="Source Sans Pro" w:hAnsi="Source Sans Pro"/>
                <w:color w:val="58595B" w:themeColor="text2"/>
                <w:szCs w:val="18"/>
              </w:rPr>
              <w:t>[Patientoplysninger: '</w:t>
            </w:r>
            <w:proofErr w:type="spellStart"/>
            <w:r w:rsidR="00830317" w:rsidRPr="00B20D2D">
              <w:rPr>
                <w:rFonts w:ascii="Source Sans Pro" w:hAnsi="Source Sans Pro"/>
                <w:color w:val="58595B" w:themeColor="text2"/>
                <w:szCs w:val="18"/>
              </w:rPr>
              <w:t>CPR_foedselsdato</w:t>
            </w:r>
            <w:proofErr w:type="spellEnd"/>
            <w:r w:rsidR="00830317" w:rsidRPr="00B20D2D">
              <w:rPr>
                <w:rFonts w:ascii="Source Sans Pro" w:hAnsi="Source Sans Pro"/>
                <w:color w:val="58595B" w:themeColor="text2"/>
                <w:szCs w:val="18"/>
              </w:rPr>
              <w:t>']</w:t>
            </w:r>
          </w:p>
          <w:p w14:paraId="7BFA104F" w14:textId="77777777" w:rsidR="00830317" w:rsidRPr="00B20D2D" w:rsidRDefault="00830317" w:rsidP="007E571E">
            <w:pPr>
              <w:pStyle w:val="Listeafsnit"/>
              <w:spacing w:before="0" w:after="0" w:line="240" w:lineRule="atLeast"/>
              <w:ind w:left="700" w:firstLine="0"/>
              <w:contextualSpacing/>
              <w:rPr>
                <w:rFonts w:ascii="Source Sans Pro" w:hAnsi="Source Sans Pro"/>
                <w:szCs w:val="20"/>
              </w:rPr>
            </w:pPr>
            <w:r w:rsidRPr="00B20D2D">
              <w:rPr>
                <w:rFonts w:ascii="Source Sans Pro" w:hAnsi="Source Sans Pro"/>
                <w:szCs w:val="20"/>
              </w:rPr>
              <w:t>OG</w:t>
            </w:r>
          </w:p>
          <w:p w14:paraId="43508EED" w14:textId="10E84AB1" w:rsidR="00BD38EF" w:rsidRPr="00B20D2D" w:rsidRDefault="00830317" w:rsidP="002E4614">
            <w:pPr>
              <w:pStyle w:val="Listeafsnit"/>
              <w:numPr>
                <w:ilvl w:val="0"/>
                <w:numId w:val="22"/>
              </w:numPr>
              <w:spacing w:before="0" w:after="0" w:line="240" w:lineRule="atLeast"/>
              <w:contextualSpacing/>
              <w:rPr>
                <w:rFonts w:ascii="Source Sans Pro" w:hAnsi="Source Sans Pro"/>
                <w:szCs w:val="20"/>
              </w:rPr>
            </w:pPr>
            <w:r w:rsidRPr="00B20D2D">
              <w:rPr>
                <w:rFonts w:ascii="Source Sans Pro" w:hAnsi="Source Sans Pro"/>
                <w:szCs w:val="18"/>
              </w:rPr>
              <w:t xml:space="preserve">registreret </w:t>
            </w:r>
            <w:r w:rsidR="00BD38EF" w:rsidRPr="00B20D2D">
              <w:rPr>
                <w:rFonts w:ascii="Source Sans Pro" w:hAnsi="Source Sans Pro"/>
                <w:szCs w:val="18"/>
              </w:rPr>
              <w:t>GMFCS III</w:t>
            </w:r>
            <w:r w:rsidR="00053C3C" w:rsidRPr="00B20D2D">
              <w:rPr>
                <w:rFonts w:ascii="Source Sans Pro" w:hAnsi="Source Sans Pro"/>
                <w:szCs w:val="18"/>
              </w:rPr>
              <w:t xml:space="preserve">, IV eller </w:t>
            </w:r>
            <w:r w:rsidR="00BD38EF" w:rsidRPr="00B20D2D">
              <w:rPr>
                <w:rFonts w:ascii="Source Sans Pro" w:hAnsi="Source Sans Pro"/>
                <w:szCs w:val="18"/>
              </w:rPr>
              <w:t>V</w:t>
            </w:r>
            <w:r w:rsidRPr="00B20D2D">
              <w:rPr>
                <w:rFonts w:ascii="Source Sans Pro" w:hAnsi="Source Sans Pro"/>
                <w:szCs w:val="18"/>
              </w:rPr>
              <w:t xml:space="preserve"> </w:t>
            </w:r>
            <w:r w:rsidRPr="00B20D2D">
              <w:rPr>
                <w:rFonts w:ascii="Source Sans Pro" w:hAnsi="Source Sans Pro"/>
                <w:color w:val="58595B" w:themeColor="text2"/>
                <w:szCs w:val="18"/>
              </w:rPr>
              <w:t>[Fysioterapeutisk protokol: '</w:t>
            </w:r>
            <w:r w:rsidR="00F257E4" w:rsidRPr="00B20D2D">
              <w:rPr>
                <w:rFonts w:ascii="Source Sans Pro" w:hAnsi="Source Sans Pro"/>
                <w:color w:val="58595B" w:themeColor="text2"/>
                <w:szCs w:val="18"/>
              </w:rPr>
              <w:t>GMFCS</w:t>
            </w:r>
            <w:r w:rsidRPr="00B20D2D">
              <w:rPr>
                <w:rFonts w:ascii="Source Sans Pro" w:hAnsi="Source Sans Pro"/>
                <w:color w:val="58595B" w:themeColor="text2"/>
                <w:szCs w:val="18"/>
              </w:rPr>
              <w:t>']</w:t>
            </w:r>
          </w:p>
          <w:p w14:paraId="0487E70E" w14:textId="77777777" w:rsidR="00BD38EF" w:rsidRPr="00B20D2D" w:rsidRDefault="00BD38EF" w:rsidP="007E571E">
            <w:pPr>
              <w:pStyle w:val="Listeafsnit"/>
              <w:spacing w:before="0" w:after="0" w:line="240" w:lineRule="atLeast"/>
              <w:ind w:left="0" w:firstLine="0"/>
              <w:contextualSpacing/>
              <w:rPr>
                <w:rFonts w:ascii="Source Sans Pro" w:hAnsi="Source Sans Pro"/>
                <w:szCs w:val="18"/>
              </w:rPr>
            </w:pPr>
            <w:r w:rsidRPr="00B20D2D">
              <w:rPr>
                <w:rFonts w:ascii="Source Sans Pro" w:hAnsi="Source Sans Pro"/>
                <w:szCs w:val="18"/>
              </w:rPr>
              <w:t xml:space="preserve">Indikator 2 og 3: </w:t>
            </w:r>
          </w:p>
          <w:p w14:paraId="6CB7A61A" w14:textId="04D031B7" w:rsidR="00BD38EF" w:rsidRPr="00B20D2D" w:rsidRDefault="00AB155F" w:rsidP="002E4614">
            <w:pPr>
              <w:pStyle w:val="Listeafsnit"/>
              <w:numPr>
                <w:ilvl w:val="0"/>
                <w:numId w:val="22"/>
              </w:numPr>
              <w:spacing w:before="0" w:after="0" w:line="240" w:lineRule="atLeast"/>
              <w:rPr>
                <w:rFonts w:ascii="Source Sans Pro" w:hAnsi="Source Sans Pro"/>
              </w:rPr>
            </w:pPr>
            <w:r w:rsidRPr="00B20D2D">
              <w:rPr>
                <w:rFonts w:ascii="Source Sans Pro" w:hAnsi="Source Sans Pro"/>
              </w:rPr>
              <w:t xml:space="preserve">børn, der er </w:t>
            </w:r>
            <w:r w:rsidR="00053C3C" w:rsidRPr="00B20D2D">
              <w:rPr>
                <w:rFonts w:ascii="Source Sans Pro" w:hAnsi="Source Sans Pro"/>
              </w:rPr>
              <w:t>0-5</w:t>
            </w:r>
            <w:r w:rsidR="00BD38EF" w:rsidRPr="00B20D2D">
              <w:rPr>
                <w:rFonts w:ascii="Source Sans Pro" w:hAnsi="Source Sans Pro"/>
              </w:rPr>
              <w:t xml:space="preserve"> år </w:t>
            </w:r>
            <w:r w:rsidR="00053C3C" w:rsidRPr="00B20D2D">
              <w:rPr>
                <w:rFonts w:ascii="Source Sans Pro" w:hAnsi="Source Sans Pro"/>
              </w:rPr>
              <w:t>ved start af opgørelsesåret</w:t>
            </w:r>
            <w:r w:rsidR="00BD38EF" w:rsidRPr="00B20D2D">
              <w:rPr>
                <w:rFonts w:ascii="Source Sans Pro" w:hAnsi="Source Sans Pro"/>
                <w:color w:val="58595B" w:themeColor="text2"/>
              </w:rPr>
              <w:t xml:space="preserve"> </w:t>
            </w:r>
            <w:r w:rsidR="00BD38EF" w:rsidRPr="00B20D2D">
              <w:rPr>
                <w:rFonts w:ascii="Source Sans Pro" w:hAnsi="Source Sans Pro"/>
                <w:color w:val="58595B" w:themeColor="text2"/>
                <w:szCs w:val="18"/>
              </w:rPr>
              <w:t>[</w:t>
            </w:r>
            <w:r w:rsidR="000245FA" w:rsidRPr="00B20D2D">
              <w:rPr>
                <w:rFonts w:ascii="Source Sans Pro" w:hAnsi="Source Sans Pro"/>
                <w:color w:val="58595B" w:themeColor="text2"/>
                <w:szCs w:val="18"/>
              </w:rPr>
              <w:t>Patientoplysninger</w:t>
            </w:r>
            <w:r w:rsidR="00BD38EF" w:rsidRPr="00B20D2D">
              <w:rPr>
                <w:rFonts w:ascii="Source Sans Pro" w:hAnsi="Source Sans Pro"/>
                <w:color w:val="58595B" w:themeColor="text2"/>
                <w:szCs w:val="18"/>
              </w:rPr>
              <w:t xml:space="preserve">: </w:t>
            </w:r>
            <w:r w:rsidR="00053C3C" w:rsidRPr="00B20D2D">
              <w:rPr>
                <w:rFonts w:ascii="Source Sans Pro" w:hAnsi="Source Sans Pro"/>
                <w:color w:val="58595B" w:themeColor="text2"/>
                <w:szCs w:val="18"/>
              </w:rPr>
              <w:t>'</w:t>
            </w:r>
            <w:proofErr w:type="spellStart"/>
            <w:r w:rsidR="00053C3C" w:rsidRPr="00B20D2D">
              <w:rPr>
                <w:rFonts w:ascii="Source Sans Pro" w:hAnsi="Source Sans Pro"/>
                <w:color w:val="58595B" w:themeColor="text2"/>
                <w:szCs w:val="18"/>
              </w:rPr>
              <w:t>CPR_foedselsdato</w:t>
            </w:r>
            <w:proofErr w:type="spellEnd"/>
            <w:r w:rsidR="00053C3C" w:rsidRPr="00B20D2D">
              <w:rPr>
                <w:rFonts w:ascii="Source Sans Pro" w:hAnsi="Source Sans Pro"/>
                <w:color w:val="58595B" w:themeColor="text2"/>
                <w:szCs w:val="18"/>
              </w:rPr>
              <w:t>'</w:t>
            </w:r>
            <w:r w:rsidR="00BD38EF" w:rsidRPr="00B20D2D">
              <w:rPr>
                <w:rFonts w:ascii="Source Sans Pro" w:hAnsi="Source Sans Pro"/>
                <w:color w:val="58595B" w:themeColor="text2"/>
                <w:szCs w:val="18"/>
              </w:rPr>
              <w:t>]</w:t>
            </w:r>
          </w:p>
          <w:p w14:paraId="5C6C1F1E" w14:textId="77777777" w:rsidR="00BD38EF" w:rsidRPr="00B20D2D" w:rsidRDefault="00BD38EF" w:rsidP="007E571E">
            <w:pPr>
              <w:pStyle w:val="Listeafsnit"/>
              <w:spacing w:before="0" w:after="0" w:line="240" w:lineRule="atLeast"/>
              <w:ind w:left="340" w:firstLine="0"/>
              <w:rPr>
                <w:rFonts w:ascii="Source Sans Pro" w:hAnsi="Source Sans Pro"/>
              </w:rPr>
            </w:pPr>
            <w:r w:rsidRPr="00B20D2D">
              <w:rPr>
                <w:rFonts w:ascii="Source Sans Pro" w:hAnsi="Source Sans Pro"/>
              </w:rPr>
              <w:t>ELLER</w:t>
            </w:r>
          </w:p>
          <w:p w14:paraId="3AF29C7D" w14:textId="6D0D0378" w:rsidR="00BD38EF" w:rsidRPr="00B20D2D" w:rsidRDefault="00AB155F" w:rsidP="002E4614">
            <w:pPr>
              <w:pStyle w:val="Listeafsnit"/>
              <w:numPr>
                <w:ilvl w:val="0"/>
                <w:numId w:val="22"/>
              </w:numPr>
              <w:spacing w:before="0" w:after="0" w:line="240" w:lineRule="atLeast"/>
              <w:rPr>
                <w:rFonts w:ascii="Source Sans Pro" w:hAnsi="Source Sans Pro"/>
                <w:color w:val="58595B" w:themeColor="text2"/>
                <w:szCs w:val="18"/>
              </w:rPr>
            </w:pPr>
            <w:r w:rsidRPr="00B20D2D">
              <w:rPr>
                <w:rFonts w:ascii="Source Sans Pro" w:hAnsi="Source Sans Pro"/>
              </w:rPr>
              <w:t xml:space="preserve">børn, der er </w:t>
            </w:r>
            <w:r w:rsidR="006A7BCB" w:rsidRPr="00B20D2D">
              <w:rPr>
                <w:rFonts w:ascii="Source Sans Pro" w:hAnsi="Source Sans Pro"/>
              </w:rPr>
              <w:t xml:space="preserve">6-14 år ved start af </w:t>
            </w:r>
            <w:r w:rsidR="00830317" w:rsidRPr="00B20D2D">
              <w:rPr>
                <w:rFonts w:ascii="Source Sans Pro" w:hAnsi="Source Sans Pro"/>
              </w:rPr>
              <w:t>o</w:t>
            </w:r>
            <w:r w:rsidR="00053C3C" w:rsidRPr="00B20D2D">
              <w:rPr>
                <w:rFonts w:ascii="Source Sans Pro" w:hAnsi="Source Sans Pro"/>
              </w:rPr>
              <w:t>pgørelsesåret</w:t>
            </w:r>
            <w:r w:rsidR="00BD38EF" w:rsidRPr="00B20D2D">
              <w:rPr>
                <w:rFonts w:ascii="Source Sans Pro" w:hAnsi="Source Sans Pro"/>
              </w:rPr>
              <w:t xml:space="preserve"> </w:t>
            </w:r>
            <w:r w:rsidR="00BD38EF" w:rsidRPr="00B20D2D">
              <w:rPr>
                <w:rFonts w:ascii="Source Sans Pro" w:hAnsi="Source Sans Pro"/>
                <w:color w:val="58595B" w:themeColor="text2"/>
                <w:szCs w:val="18"/>
              </w:rPr>
              <w:t>[</w:t>
            </w:r>
            <w:r w:rsidR="000245FA" w:rsidRPr="00B20D2D">
              <w:rPr>
                <w:rFonts w:ascii="Source Sans Pro" w:hAnsi="Source Sans Pro"/>
                <w:color w:val="58595B" w:themeColor="text2"/>
                <w:szCs w:val="18"/>
              </w:rPr>
              <w:t>Patientoplysninger</w:t>
            </w:r>
            <w:r w:rsidR="00BD38EF" w:rsidRPr="00B20D2D">
              <w:rPr>
                <w:rFonts w:ascii="Source Sans Pro" w:hAnsi="Source Sans Pro"/>
                <w:color w:val="58595B" w:themeColor="text2"/>
                <w:szCs w:val="18"/>
              </w:rPr>
              <w:t xml:space="preserve">: </w:t>
            </w:r>
            <w:r w:rsidR="00053C3C" w:rsidRPr="00B20D2D">
              <w:rPr>
                <w:rFonts w:ascii="Source Sans Pro" w:hAnsi="Source Sans Pro"/>
                <w:color w:val="58595B" w:themeColor="text2"/>
                <w:szCs w:val="18"/>
              </w:rPr>
              <w:t>'</w:t>
            </w:r>
            <w:proofErr w:type="spellStart"/>
            <w:r w:rsidR="00053C3C" w:rsidRPr="00B20D2D">
              <w:rPr>
                <w:rFonts w:ascii="Source Sans Pro" w:hAnsi="Source Sans Pro"/>
                <w:color w:val="58595B" w:themeColor="text2"/>
                <w:szCs w:val="18"/>
              </w:rPr>
              <w:t>CPR_foedselsdato</w:t>
            </w:r>
            <w:proofErr w:type="spellEnd"/>
            <w:r w:rsidR="00053C3C" w:rsidRPr="00B20D2D">
              <w:rPr>
                <w:rFonts w:ascii="Source Sans Pro" w:hAnsi="Source Sans Pro"/>
                <w:color w:val="58595B" w:themeColor="text2"/>
                <w:szCs w:val="18"/>
              </w:rPr>
              <w:t>'</w:t>
            </w:r>
            <w:r w:rsidR="00BD38EF" w:rsidRPr="00B20D2D">
              <w:rPr>
                <w:rFonts w:ascii="Source Sans Pro" w:hAnsi="Source Sans Pro"/>
                <w:color w:val="58595B" w:themeColor="text2"/>
                <w:szCs w:val="18"/>
              </w:rPr>
              <w:t>]</w:t>
            </w:r>
          </w:p>
          <w:p w14:paraId="086A320B" w14:textId="77777777" w:rsidR="00BD38EF" w:rsidRPr="00B20D2D" w:rsidRDefault="00BD38EF" w:rsidP="007E571E">
            <w:pPr>
              <w:pStyle w:val="Listeafsnit"/>
              <w:spacing w:before="0" w:after="0" w:line="240" w:lineRule="atLeast"/>
              <w:ind w:left="700" w:firstLine="0"/>
              <w:rPr>
                <w:rFonts w:ascii="Source Sans Pro" w:hAnsi="Source Sans Pro"/>
              </w:rPr>
            </w:pPr>
            <w:r w:rsidRPr="00B20D2D">
              <w:rPr>
                <w:rFonts w:ascii="Source Sans Pro" w:hAnsi="Source Sans Pro"/>
              </w:rPr>
              <w:t>OG</w:t>
            </w:r>
          </w:p>
          <w:p w14:paraId="6D0E802C" w14:textId="1307EDBC" w:rsidR="006A7BCB" w:rsidRPr="00B20D2D" w:rsidRDefault="006A7BCB" w:rsidP="002E4614">
            <w:pPr>
              <w:pStyle w:val="Listeafsnit"/>
              <w:numPr>
                <w:ilvl w:val="0"/>
                <w:numId w:val="22"/>
              </w:numPr>
              <w:spacing w:before="0" w:after="0" w:line="240" w:lineRule="atLeast"/>
              <w:rPr>
                <w:rFonts w:ascii="Source Sans Pro" w:hAnsi="Source Sans Pro"/>
              </w:rPr>
            </w:pPr>
            <w:r w:rsidRPr="00B20D2D">
              <w:rPr>
                <w:rFonts w:ascii="Source Sans Pro" w:hAnsi="Source Sans Pro"/>
              </w:rPr>
              <w:t>med</w:t>
            </w:r>
            <w:r w:rsidR="00BD38EF" w:rsidRPr="00B20D2D">
              <w:rPr>
                <w:rFonts w:ascii="Source Sans Pro" w:hAnsi="Source Sans Pro"/>
              </w:rPr>
              <w:t xml:space="preserve"> registre</w:t>
            </w:r>
            <w:r w:rsidR="00F257E4" w:rsidRPr="00B20D2D">
              <w:rPr>
                <w:rFonts w:ascii="Source Sans Pro" w:hAnsi="Source Sans Pro"/>
              </w:rPr>
              <w:t>re</w:t>
            </w:r>
            <w:r w:rsidR="00BD38EF" w:rsidRPr="00B20D2D">
              <w:rPr>
                <w:rFonts w:ascii="Source Sans Pro" w:hAnsi="Source Sans Pro"/>
              </w:rPr>
              <w:t xml:space="preserve">t GMFCS &gt; </w:t>
            </w:r>
            <w:r w:rsidR="00F257E4" w:rsidRPr="00B20D2D">
              <w:rPr>
                <w:rFonts w:ascii="Source Sans Pro" w:hAnsi="Source Sans Pro"/>
              </w:rPr>
              <w:t>I</w:t>
            </w:r>
            <w:r w:rsidR="00BD38EF" w:rsidRPr="00B20D2D">
              <w:rPr>
                <w:rFonts w:ascii="Source Sans Pro" w:hAnsi="Source Sans Pro"/>
              </w:rPr>
              <w:t xml:space="preserve"> eller ukendt </w:t>
            </w:r>
            <w:r w:rsidRPr="00B20D2D">
              <w:rPr>
                <w:rFonts w:ascii="Source Sans Pro" w:hAnsi="Source Sans Pro"/>
                <w:color w:val="58595B" w:themeColor="text2"/>
                <w:szCs w:val="18"/>
              </w:rPr>
              <w:t>[Fysioterapeutisk protokol: '</w:t>
            </w:r>
            <w:r w:rsidR="00F257E4" w:rsidRPr="00B20D2D">
              <w:rPr>
                <w:rFonts w:ascii="Source Sans Pro" w:hAnsi="Source Sans Pro"/>
                <w:color w:val="58595B" w:themeColor="text2"/>
                <w:szCs w:val="18"/>
              </w:rPr>
              <w:t>GMFCS</w:t>
            </w:r>
            <w:r w:rsidRPr="00B20D2D">
              <w:rPr>
                <w:rFonts w:ascii="Source Sans Pro" w:hAnsi="Source Sans Pro"/>
                <w:color w:val="58595B" w:themeColor="text2"/>
                <w:szCs w:val="18"/>
              </w:rPr>
              <w:t>']</w:t>
            </w:r>
          </w:p>
          <w:p w14:paraId="60581051" w14:textId="77777777" w:rsidR="006A7BCB" w:rsidRPr="00B20D2D" w:rsidRDefault="00BD38EF" w:rsidP="007E571E">
            <w:pPr>
              <w:pStyle w:val="Listeafsnit"/>
              <w:spacing w:before="0" w:after="0" w:line="240" w:lineRule="atLeast"/>
              <w:ind w:left="700" w:firstLine="0"/>
              <w:rPr>
                <w:rFonts w:ascii="Source Sans Pro" w:hAnsi="Source Sans Pro"/>
              </w:rPr>
            </w:pPr>
            <w:r w:rsidRPr="00B20D2D">
              <w:rPr>
                <w:rFonts w:ascii="Source Sans Pro" w:hAnsi="Source Sans Pro"/>
              </w:rPr>
              <w:t xml:space="preserve">ELLER </w:t>
            </w:r>
          </w:p>
          <w:p w14:paraId="2D76E8D7" w14:textId="6BF8C31B" w:rsidR="00BD38EF" w:rsidRPr="00B20D2D" w:rsidRDefault="006A7BCB" w:rsidP="002E4614">
            <w:pPr>
              <w:pStyle w:val="Listeafsnit"/>
              <w:numPr>
                <w:ilvl w:val="0"/>
                <w:numId w:val="22"/>
              </w:numPr>
              <w:spacing w:before="0" w:after="0" w:line="240" w:lineRule="atLeast"/>
              <w:rPr>
                <w:rFonts w:ascii="Source Sans Pro" w:hAnsi="Source Sans Pro"/>
              </w:rPr>
            </w:pPr>
            <w:r w:rsidRPr="00B20D2D">
              <w:rPr>
                <w:rFonts w:ascii="Source Sans Pro" w:hAnsi="Source Sans Pro"/>
              </w:rPr>
              <w:t>med registre</w:t>
            </w:r>
            <w:r w:rsidR="00F257E4" w:rsidRPr="00B20D2D">
              <w:rPr>
                <w:rFonts w:ascii="Source Sans Pro" w:hAnsi="Source Sans Pro"/>
              </w:rPr>
              <w:t>re</w:t>
            </w:r>
            <w:r w:rsidRPr="00B20D2D">
              <w:rPr>
                <w:rFonts w:ascii="Source Sans Pro" w:hAnsi="Source Sans Pro"/>
              </w:rPr>
              <w:t xml:space="preserve">t </w:t>
            </w:r>
            <w:r w:rsidR="00BD38EF" w:rsidRPr="00B20D2D">
              <w:rPr>
                <w:rFonts w:ascii="Source Sans Pro" w:hAnsi="Source Sans Pro"/>
              </w:rPr>
              <w:t xml:space="preserve">MACS &gt; I eller ukendt </w:t>
            </w:r>
            <w:r w:rsidR="00BD38EF" w:rsidRPr="00B20D2D">
              <w:rPr>
                <w:rFonts w:ascii="Source Sans Pro" w:hAnsi="Source Sans Pro"/>
                <w:color w:val="58595B" w:themeColor="text2"/>
                <w:szCs w:val="18"/>
              </w:rPr>
              <w:t>[Ergoterapeutisk protokol:'</w:t>
            </w:r>
            <w:proofErr w:type="spellStart"/>
            <w:r w:rsidR="00BD38EF" w:rsidRPr="00B20D2D">
              <w:rPr>
                <w:rFonts w:ascii="Source Sans Pro" w:hAnsi="Source Sans Pro"/>
                <w:color w:val="58595B" w:themeColor="text2"/>
                <w:szCs w:val="18"/>
              </w:rPr>
              <w:t>MACS</w:t>
            </w:r>
            <w:r w:rsidR="00F257E4" w:rsidRPr="00B20D2D">
              <w:rPr>
                <w:rFonts w:ascii="Source Sans Pro" w:hAnsi="Source Sans Pro"/>
                <w:color w:val="58595B" w:themeColor="text2"/>
                <w:szCs w:val="18"/>
              </w:rPr>
              <w:t>_klassifikation</w:t>
            </w:r>
            <w:proofErr w:type="spellEnd"/>
            <w:r w:rsidR="00BD38EF" w:rsidRPr="00B20D2D">
              <w:rPr>
                <w:rFonts w:ascii="Source Sans Pro" w:hAnsi="Source Sans Pro"/>
                <w:color w:val="58595B" w:themeColor="text2"/>
                <w:szCs w:val="18"/>
              </w:rPr>
              <w:t>']</w:t>
            </w:r>
          </w:p>
          <w:p w14:paraId="45CF4BC8" w14:textId="77777777" w:rsidR="00BD38EF" w:rsidRPr="00B20D2D" w:rsidRDefault="00BD38EF" w:rsidP="007E571E">
            <w:pPr>
              <w:pStyle w:val="Listeafsnit"/>
              <w:spacing w:before="0" w:after="0" w:line="240" w:lineRule="atLeast"/>
              <w:ind w:left="340" w:firstLine="0"/>
              <w:rPr>
                <w:rFonts w:ascii="Source Sans Pro" w:hAnsi="Source Sans Pro"/>
              </w:rPr>
            </w:pPr>
            <w:r w:rsidRPr="00B20D2D">
              <w:rPr>
                <w:rFonts w:ascii="Source Sans Pro" w:hAnsi="Source Sans Pro"/>
              </w:rPr>
              <w:t>ELLER</w:t>
            </w:r>
          </w:p>
          <w:p w14:paraId="3C9B2307" w14:textId="20728558" w:rsidR="006A7BCB" w:rsidRPr="00B20D2D" w:rsidRDefault="00AB155F" w:rsidP="002E4614">
            <w:pPr>
              <w:pStyle w:val="Listeafsnit"/>
              <w:numPr>
                <w:ilvl w:val="0"/>
                <w:numId w:val="22"/>
              </w:numPr>
              <w:spacing w:before="0" w:after="0" w:line="240" w:lineRule="atLeast"/>
              <w:rPr>
                <w:rFonts w:ascii="Source Sans Pro" w:hAnsi="Source Sans Pro"/>
              </w:rPr>
            </w:pPr>
            <w:r w:rsidRPr="00B20D2D">
              <w:rPr>
                <w:rFonts w:ascii="Source Sans Pro" w:hAnsi="Source Sans Pro"/>
              </w:rPr>
              <w:t xml:space="preserve">børn, der er </w:t>
            </w:r>
            <w:r w:rsidR="006A7BCB" w:rsidRPr="00B20D2D">
              <w:rPr>
                <w:rFonts w:ascii="Source Sans Pro" w:hAnsi="Source Sans Pro"/>
              </w:rPr>
              <w:t>7, 9, 11 eller 13 år ved start af opgørelsesåret</w:t>
            </w:r>
            <w:r w:rsidR="006A7BCB" w:rsidRPr="00B20D2D">
              <w:rPr>
                <w:rFonts w:ascii="Source Sans Pro" w:hAnsi="Source Sans Pro"/>
                <w:color w:val="58595B" w:themeColor="text2"/>
              </w:rPr>
              <w:t xml:space="preserve"> </w:t>
            </w:r>
            <w:r w:rsidR="006A7BCB" w:rsidRPr="00B20D2D">
              <w:rPr>
                <w:rFonts w:ascii="Source Sans Pro" w:hAnsi="Source Sans Pro"/>
                <w:color w:val="58595B" w:themeColor="text2"/>
                <w:szCs w:val="18"/>
              </w:rPr>
              <w:t>[Patientoplysninger: '</w:t>
            </w:r>
            <w:proofErr w:type="spellStart"/>
            <w:r w:rsidR="006A7BCB" w:rsidRPr="00B20D2D">
              <w:rPr>
                <w:rFonts w:ascii="Source Sans Pro" w:hAnsi="Source Sans Pro"/>
                <w:color w:val="58595B" w:themeColor="text2"/>
                <w:szCs w:val="18"/>
              </w:rPr>
              <w:t>CPR_foedselsdato</w:t>
            </w:r>
            <w:proofErr w:type="spellEnd"/>
            <w:r w:rsidR="006A7BCB" w:rsidRPr="00B20D2D">
              <w:rPr>
                <w:rFonts w:ascii="Source Sans Pro" w:hAnsi="Source Sans Pro"/>
                <w:color w:val="58595B" w:themeColor="text2"/>
                <w:szCs w:val="18"/>
              </w:rPr>
              <w:t>']</w:t>
            </w:r>
          </w:p>
          <w:p w14:paraId="269BA88C" w14:textId="77777777" w:rsidR="006A7BCB" w:rsidRPr="00B20D2D" w:rsidRDefault="006A7BCB" w:rsidP="007E571E">
            <w:pPr>
              <w:pStyle w:val="Listeafsnit"/>
              <w:spacing w:before="0" w:after="0" w:line="240" w:lineRule="atLeast"/>
              <w:ind w:left="700" w:firstLine="0"/>
              <w:rPr>
                <w:rFonts w:ascii="Source Sans Pro" w:hAnsi="Source Sans Pro"/>
              </w:rPr>
            </w:pPr>
            <w:r w:rsidRPr="00B20D2D">
              <w:rPr>
                <w:rFonts w:ascii="Source Sans Pro" w:hAnsi="Source Sans Pro"/>
              </w:rPr>
              <w:t>OG</w:t>
            </w:r>
          </w:p>
          <w:p w14:paraId="3C9DD701" w14:textId="426C948A" w:rsidR="006A7BCB" w:rsidRPr="00B20D2D" w:rsidRDefault="00BD38EF" w:rsidP="002E4614">
            <w:pPr>
              <w:pStyle w:val="Listeafsnit"/>
              <w:numPr>
                <w:ilvl w:val="0"/>
                <w:numId w:val="22"/>
              </w:numPr>
              <w:spacing w:before="0" w:after="0" w:line="240" w:lineRule="atLeast"/>
              <w:rPr>
                <w:rFonts w:ascii="Source Sans Pro" w:hAnsi="Source Sans Pro"/>
              </w:rPr>
            </w:pPr>
            <w:r w:rsidRPr="00B20D2D">
              <w:rPr>
                <w:rFonts w:ascii="Source Sans Pro" w:hAnsi="Source Sans Pro"/>
              </w:rPr>
              <w:t xml:space="preserve">med registreret GMFCS </w:t>
            </w:r>
            <w:r w:rsidR="00EA606F" w:rsidRPr="00B20D2D">
              <w:rPr>
                <w:rFonts w:ascii="Source Sans Pro" w:hAnsi="Source Sans Pro"/>
              </w:rPr>
              <w:t xml:space="preserve">= </w:t>
            </w:r>
            <w:r w:rsidRPr="00B20D2D">
              <w:rPr>
                <w:rFonts w:ascii="Source Sans Pro" w:hAnsi="Source Sans Pro"/>
              </w:rPr>
              <w:t xml:space="preserve">I </w:t>
            </w:r>
            <w:r w:rsidR="006A7BCB" w:rsidRPr="00B20D2D">
              <w:rPr>
                <w:rFonts w:ascii="Source Sans Pro" w:hAnsi="Source Sans Pro"/>
                <w:color w:val="58595B" w:themeColor="text2"/>
                <w:szCs w:val="18"/>
              </w:rPr>
              <w:t>[Fysioterapeutisk protokol: '</w:t>
            </w:r>
            <w:r w:rsidR="00F257E4" w:rsidRPr="00B20D2D">
              <w:rPr>
                <w:rFonts w:ascii="Source Sans Pro" w:hAnsi="Source Sans Pro"/>
                <w:color w:val="58595B" w:themeColor="text2"/>
                <w:szCs w:val="18"/>
              </w:rPr>
              <w:t>GMFCS</w:t>
            </w:r>
            <w:r w:rsidR="006A7BCB" w:rsidRPr="00B20D2D">
              <w:rPr>
                <w:rFonts w:ascii="Source Sans Pro" w:hAnsi="Source Sans Pro"/>
                <w:color w:val="58595B" w:themeColor="text2"/>
                <w:szCs w:val="18"/>
              </w:rPr>
              <w:t>']</w:t>
            </w:r>
          </w:p>
          <w:p w14:paraId="0E4E1A88" w14:textId="77777777" w:rsidR="006A7BCB" w:rsidRPr="00B20D2D" w:rsidRDefault="00BD38EF" w:rsidP="007E571E">
            <w:pPr>
              <w:pStyle w:val="Listeafsnit"/>
              <w:spacing w:before="0" w:after="0" w:line="240" w:lineRule="atLeast"/>
              <w:ind w:left="700" w:firstLine="0"/>
              <w:rPr>
                <w:rFonts w:ascii="Source Sans Pro" w:hAnsi="Source Sans Pro"/>
              </w:rPr>
            </w:pPr>
            <w:r w:rsidRPr="00B20D2D">
              <w:rPr>
                <w:rFonts w:ascii="Source Sans Pro" w:hAnsi="Source Sans Pro"/>
              </w:rPr>
              <w:t xml:space="preserve">OG </w:t>
            </w:r>
          </w:p>
          <w:p w14:paraId="655C8CB9" w14:textId="56802408" w:rsidR="00BD38EF" w:rsidRPr="00B20D2D" w:rsidRDefault="006A7BCB" w:rsidP="002E4614">
            <w:pPr>
              <w:pStyle w:val="Listeafsnit"/>
              <w:numPr>
                <w:ilvl w:val="0"/>
                <w:numId w:val="22"/>
              </w:numPr>
              <w:spacing w:before="0" w:after="0" w:line="240" w:lineRule="atLeast"/>
              <w:rPr>
                <w:rFonts w:ascii="Source Sans Pro" w:hAnsi="Source Sans Pro"/>
              </w:rPr>
            </w:pPr>
            <w:r w:rsidRPr="00B20D2D">
              <w:rPr>
                <w:rFonts w:ascii="Source Sans Pro" w:hAnsi="Source Sans Pro"/>
              </w:rPr>
              <w:t>med registre</w:t>
            </w:r>
            <w:r w:rsidR="00F257E4" w:rsidRPr="00B20D2D">
              <w:rPr>
                <w:rFonts w:ascii="Source Sans Pro" w:hAnsi="Source Sans Pro"/>
              </w:rPr>
              <w:t>re</w:t>
            </w:r>
            <w:r w:rsidRPr="00B20D2D">
              <w:rPr>
                <w:rFonts w:ascii="Source Sans Pro" w:hAnsi="Source Sans Pro"/>
              </w:rPr>
              <w:t>t MACS</w:t>
            </w:r>
            <w:r w:rsidR="00BD38EF" w:rsidRPr="00B20D2D">
              <w:rPr>
                <w:rFonts w:ascii="Source Sans Pro" w:hAnsi="Source Sans Pro"/>
              </w:rPr>
              <w:t xml:space="preserve"> </w:t>
            </w:r>
            <w:r w:rsidR="00EA606F" w:rsidRPr="00B20D2D">
              <w:rPr>
                <w:rFonts w:ascii="Source Sans Pro" w:hAnsi="Source Sans Pro"/>
              </w:rPr>
              <w:t xml:space="preserve">= </w:t>
            </w:r>
            <w:r w:rsidR="00BD38EF" w:rsidRPr="00B20D2D">
              <w:rPr>
                <w:rFonts w:ascii="Source Sans Pro" w:hAnsi="Source Sans Pro"/>
              </w:rPr>
              <w:t xml:space="preserve">I </w:t>
            </w:r>
            <w:r w:rsidR="00BD38EF" w:rsidRPr="00B20D2D">
              <w:rPr>
                <w:rFonts w:ascii="Source Sans Pro" w:hAnsi="Source Sans Pro"/>
                <w:color w:val="58595B" w:themeColor="text2"/>
                <w:szCs w:val="18"/>
              </w:rPr>
              <w:t>[</w:t>
            </w:r>
            <w:r w:rsidRPr="00B20D2D">
              <w:rPr>
                <w:rFonts w:ascii="Source Sans Pro" w:hAnsi="Source Sans Pro"/>
                <w:color w:val="58595B" w:themeColor="text2"/>
                <w:szCs w:val="18"/>
              </w:rPr>
              <w:t>Ergoterapeutisk protokol:'</w:t>
            </w:r>
            <w:proofErr w:type="spellStart"/>
            <w:r w:rsidRPr="00B20D2D">
              <w:rPr>
                <w:rFonts w:ascii="Source Sans Pro" w:hAnsi="Source Sans Pro"/>
                <w:color w:val="58595B" w:themeColor="text2"/>
                <w:szCs w:val="18"/>
              </w:rPr>
              <w:t>MACS</w:t>
            </w:r>
            <w:r w:rsidR="00F257E4" w:rsidRPr="00B20D2D">
              <w:rPr>
                <w:rFonts w:ascii="Source Sans Pro" w:hAnsi="Source Sans Pro"/>
                <w:color w:val="58595B" w:themeColor="text2"/>
                <w:szCs w:val="18"/>
              </w:rPr>
              <w:t>_klassifikation</w:t>
            </w:r>
            <w:proofErr w:type="spellEnd"/>
            <w:r w:rsidRPr="00B20D2D">
              <w:rPr>
                <w:rFonts w:ascii="Source Sans Pro" w:hAnsi="Source Sans Pro"/>
                <w:color w:val="58595B" w:themeColor="text2"/>
                <w:szCs w:val="18"/>
              </w:rPr>
              <w:t>'</w:t>
            </w:r>
            <w:r w:rsidR="00BD38EF" w:rsidRPr="00B20D2D">
              <w:rPr>
                <w:rFonts w:ascii="Source Sans Pro" w:hAnsi="Source Sans Pro"/>
                <w:color w:val="58595B" w:themeColor="text2"/>
                <w:szCs w:val="18"/>
              </w:rPr>
              <w:t>]</w:t>
            </w:r>
          </w:p>
        </w:tc>
      </w:tr>
      <w:tr w:rsidR="00BD38EF" w:rsidRPr="00B20D2D" w14:paraId="1D64F9FD" w14:textId="77777777" w:rsidTr="007E571E">
        <w:tc>
          <w:tcPr>
            <w:tcW w:w="1503" w:type="dxa"/>
            <w:tcBorders>
              <w:top w:val="dotted" w:sz="4" w:space="0" w:color="auto"/>
              <w:bottom w:val="nil"/>
            </w:tcBorders>
            <w:shd w:val="clear" w:color="auto" w:fill="auto"/>
            <w:vAlign w:val="center"/>
          </w:tcPr>
          <w:p w14:paraId="612191CA" w14:textId="77777777" w:rsidR="00BD38EF" w:rsidRPr="00B20D2D" w:rsidRDefault="007864F0" w:rsidP="007E571E">
            <w:pPr>
              <w:pStyle w:val="Ingenafstand"/>
              <w:spacing w:before="40" w:after="40" w:line="240" w:lineRule="atLeast"/>
              <w:rPr>
                <w:rFonts w:ascii="Source Sans Pro" w:eastAsia="Calibri" w:hAnsi="Source Sans Pro"/>
                <w:b/>
                <w:i/>
                <w:szCs w:val="18"/>
              </w:rPr>
            </w:pPr>
            <w:r w:rsidRPr="00B20D2D">
              <w:rPr>
                <w:rFonts w:ascii="Source Sans Pro" w:eastAsia="Calibri" w:hAnsi="Source Sans Pro"/>
                <w:b/>
                <w:i/>
                <w:szCs w:val="18"/>
              </w:rPr>
              <w:t>Tæller</w:t>
            </w:r>
          </w:p>
        </w:tc>
        <w:tc>
          <w:tcPr>
            <w:tcW w:w="8703" w:type="dxa"/>
            <w:gridSpan w:val="2"/>
            <w:tcBorders>
              <w:top w:val="dotted" w:sz="4" w:space="0" w:color="auto"/>
              <w:bottom w:val="dotted" w:sz="4" w:space="0" w:color="auto"/>
            </w:tcBorders>
            <w:shd w:val="clear" w:color="auto" w:fill="auto"/>
            <w:vAlign w:val="center"/>
          </w:tcPr>
          <w:p w14:paraId="5FE2DDD4" w14:textId="77777777" w:rsidR="00BD38EF" w:rsidRPr="00B20D2D" w:rsidRDefault="00BD38EF" w:rsidP="007E571E">
            <w:pPr>
              <w:pStyle w:val="Ingenafstand"/>
              <w:spacing w:line="240" w:lineRule="atLeast"/>
              <w:rPr>
                <w:rFonts w:ascii="Source Sans Pro" w:hAnsi="Source Sans Pro"/>
                <w:szCs w:val="20"/>
              </w:rPr>
            </w:pPr>
            <w:r w:rsidRPr="00B20D2D">
              <w:rPr>
                <w:rFonts w:ascii="Source Sans Pro" w:hAnsi="Source Sans Pro"/>
                <w:szCs w:val="20"/>
              </w:rPr>
              <w:t>Børn og unge i nævneren, der opfylder følgende kriterier:</w:t>
            </w:r>
          </w:p>
        </w:tc>
      </w:tr>
      <w:tr w:rsidR="00BD38EF" w:rsidRPr="00B20D2D" w14:paraId="360115F1" w14:textId="77777777" w:rsidTr="007E571E">
        <w:tc>
          <w:tcPr>
            <w:tcW w:w="1503" w:type="dxa"/>
            <w:tcBorders>
              <w:top w:val="nil"/>
              <w:bottom w:val="dotted" w:sz="4" w:space="0" w:color="auto"/>
            </w:tcBorders>
            <w:shd w:val="clear" w:color="auto" w:fill="auto"/>
            <w:vAlign w:val="center"/>
          </w:tcPr>
          <w:p w14:paraId="45D72EEF" w14:textId="77777777" w:rsidR="00BD38EF" w:rsidRPr="00B20D2D" w:rsidRDefault="00BD38EF" w:rsidP="007E571E">
            <w:pPr>
              <w:pStyle w:val="Ingenafstand"/>
              <w:spacing w:before="40" w:after="40" w:line="240" w:lineRule="atLeast"/>
              <w:rPr>
                <w:rFonts w:ascii="Source Sans Pro" w:eastAsia="Calibri" w:hAnsi="Source Sans Pro"/>
                <w:b/>
                <w:i/>
                <w:szCs w:val="18"/>
              </w:rPr>
            </w:pPr>
          </w:p>
        </w:tc>
        <w:tc>
          <w:tcPr>
            <w:tcW w:w="243" w:type="dxa"/>
            <w:tcBorders>
              <w:top w:val="dotted" w:sz="4" w:space="0" w:color="auto"/>
              <w:bottom w:val="dotted" w:sz="4" w:space="0" w:color="auto"/>
            </w:tcBorders>
            <w:shd w:val="clear" w:color="auto" w:fill="auto"/>
            <w:vAlign w:val="center"/>
          </w:tcPr>
          <w:p w14:paraId="6B30605C" w14:textId="77777777" w:rsidR="00BD38EF" w:rsidRPr="00B20D2D" w:rsidRDefault="00BD38EF" w:rsidP="007E571E">
            <w:pPr>
              <w:pStyle w:val="Ingenafstand"/>
              <w:spacing w:before="40" w:after="40" w:line="240" w:lineRule="atLeast"/>
              <w:rPr>
                <w:rFonts w:ascii="Source Sans Pro" w:hAnsi="Source Sans Pro"/>
                <w:szCs w:val="20"/>
              </w:rPr>
            </w:pPr>
          </w:p>
        </w:tc>
        <w:tc>
          <w:tcPr>
            <w:tcW w:w="8460" w:type="dxa"/>
            <w:tcBorders>
              <w:top w:val="dotted" w:sz="4" w:space="0" w:color="auto"/>
              <w:bottom w:val="dotted" w:sz="4" w:space="0" w:color="auto"/>
            </w:tcBorders>
            <w:shd w:val="clear" w:color="auto" w:fill="auto"/>
            <w:vAlign w:val="center"/>
          </w:tcPr>
          <w:p w14:paraId="39EDABF3" w14:textId="77777777" w:rsidR="00BD38EF" w:rsidRPr="00B20D2D" w:rsidRDefault="00BD38EF" w:rsidP="002E4614">
            <w:pPr>
              <w:pStyle w:val="Ingenafstand"/>
              <w:numPr>
                <w:ilvl w:val="0"/>
                <w:numId w:val="11"/>
              </w:numPr>
              <w:spacing w:line="240" w:lineRule="atLeast"/>
              <w:rPr>
                <w:rFonts w:ascii="Source Sans Pro" w:hAnsi="Source Sans Pro"/>
              </w:rPr>
            </w:pPr>
            <w:r w:rsidRPr="00B20D2D">
              <w:rPr>
                <w:rFonts w:ascii="Source Sans Pro" w:hAnsi="Source Sans Pro"/>
              </w:rPr>
              <w:t xml:space="preserve">børn og unge, der indgår i nævneren for indikator 1, skal have opfyldt tællerkriterierne for indikator 1, 2 </w:t>
            </w:r>
            <w:r w:rsidRPr="00B20D2D">
              <w:rPr>
                <w:rFonts w:ascii="Source Sans Pro" w:hAnsi="Source Sans Pro"/>
                <w:u w:val="single"/>
              </w:rPr>
              <w:t>OG</w:t>
            </w:r>
            <w:r w:rsidRPr="00B20D2D">
              <w:rPr>
                <w:rFonts w:ascii="Source Sans Pro" w:hAnsi="Source Sans Pro"/>
              </w:rPr>
              <w:t xml:space="preserve"> 3 (3 ud af 3)</w:t>
            </w:r>
          </w:p>
          <w:p w14:paraId="6DEA4CEF" w14:textId="77777777" w:rsidR="00BD38EF" w:rsidRPr="00B20D2D" w:rsidRDefault="00BD38EF" w:rsidP="007E571E">
            <w:pPr>
              <w:pStyle w:val="Listeafsnit"/>
              <w:spacing w:before="0" w:after="0" w:line="240" w:lineRule="atLeast"/>
              <w:ind w:left="360" w:firstLine="0"/>
              <w:contextualSpacing/>
              <w:rPr>
                <w:rFonts w:ascii="Source Sans Pro" w:hAnsi="Source Sans Pro"/>
                <w:szCs w:val="20"/>
              </w:rPr>
            </w:pPr>
            <w:r w:rsidRPr="00B20D2D">
              <w:rPr>
                <w:rFonts w:ascii="Source Sans Pro" w:hAnsi="Source Sans Pro"/>
                <w:szCs w:val="20"/>
              </w:rPr>
              <w:t>ELLER</w:t>
            </w:r>
          </w:p>
          <w:p w14:paraId="50966DDA" w14:textId="77777777" w:rsidR="00BD38EF" w:rsidRPr="00B20D2D" w:rsidRDefault="00BD38EF" w:rsidP="002E4614">
            <w:pPr>
              <w:pStyle w:val="Listeafsnit"/>
              <w:numPr>
                <w:ilvl w:val="0"/>
                <w:numId w:val="17"/>
              </w:numPr>
              <w:spacing w:before="0" w:after="0" w:line="240" w:lineRule="atLeast"/>
              <w:contextualSpacing/>
              <w:rPr>
                <w:rFonts w:ascii="Source Sans Pro" w:hAnsi="Source Sans Pro"/>
                <w:szCs w:val="20"/>
              </w:rPr>
            </w:pPr>
            <w:r w:rsidRPr="00B20D2D">
              <w:rPr>
                <w:rFonts w:ascii="Source Sans Pro" w:hAnsi="Source Sans Pro"/>
              </w:rPr>
              <w:t xml:space="preserve">børn og unge, der indgår i nævneren for indikator 2 og 3 men IKKE indikator 1, skal have opfyldt tællerkriterierne for indikator 2 </w:t>
            </w:r>
            <w:r w:rsidRPr="00B20D2D">
              <w:rPr>
                <w:rFonts w:ascii="Source Sans Pro" w:hAnsi="Source Sans Pro"/>
                <w:u w:val="single"/>
              </w:rPr>
              <w:t>OG</w:t>
            </w:r>
            <w:r w:rsidRPr="00B20D2D">
              <w:rPr>
                <w:rFonts w:ascii="Source Sans Pro" w:hAnsi="Source Sans Pro"/>
              </w:rPr>
              <w:t xml:space="preserve"> 3 (2 ud af 2)</w:t>
            </w:r>
          </w:p>
        </w:tc>
      </w:tr>
      <w:tr w:rsidR="00BD38EF" w:rsidRPr="00B20D2D" w14:paraId="0CE303E1" w14:textId="77777777" w:rsidTr="007E571E">
        <w:tc>
          <w:tcPr>
            <w:tcW w:w="1503" w:type="dxa"/>
            <w:tcBorders>
              <w:top w:val="dotted" w:sz="4" w:space="0" w:color="auto"/>
              <w:bottom w:val="dotted" w:sz="4" w:space="0" w:color="auto"/>
            </w:tcBorders>
            <w:shd w:val="clear" w:color="auto" w:fill="auto"/>
            <w:vAlign w:val="center"/>
          </w:tcPr>
          <w:p w14:paraId="62B39EE8" w14:textId="77777777" w:rsidR="00BD38EF" w:rsidRPr="00B20D2D" w:rsidRDefault="007864F0" w:rsidP="007E571E">
            <w:pPr>
              <w:pStyle w:val="Ingenafstand"/>
              <w:spacing w:before="40" w:after="40" w:line="240" w:lineRule="atLeast"/>
              <w:rPr>
                <w:rFonts w:ascii="Source Sans Pro" w:hAnsi="Source Sans Pro"/>
                <w:b/>
                <w:i/>
                <w:szCs w:val="18"/>
              </w:rPr>
            </w:pPr>
            <w:r w:rsidRPr="00B20D2D">
              <w:rPr>
                <w:rFonts w:ascii="Source Sans Pro" w:hAnsi="Source Sans Pro"/>
                <w:b/>
                <w:i/>
                <w:szCs w:val="18"/>
              </w:rPr>
              <w:t>Uoplyste</w:t>
            </w:r>
          </w:p>
        </w:tc>
        <w:tc>
          <w:tcPr>
            <w:tcW w:w="8703" w:type="dxa"/>
            <w:gridSpan w:val="2"/>
            <w:tcBorders>
              <w:top w:val="dotted" w:sz="4" w:space="0" w:color="auto"/>
              <w:bottom w:val="dotted" w:sz="4" w:space="0" w:color="auto"/>
            </w:tcBorders>
            <w:shd w:val="clear" w:color="auto" w:fill="auto"/>
            <w:vAlign w:val="center"/>
          </w:tcPr>
          <w:p w14:paraId="1FE41AC0" w14:textId="026D98BC" w:rsidR="00BD38EF" w:rsidRPr="00B20D2D" w:rsidRDefault="00AB155F" w:rsidP="00AB155F">
            <w:pPr>
              <w:pStyle w:val="Ingenafstand"/>
              <w:spacing w:before="40" w:after="40" w:line="240" w:lineRule="atLeast"/>
              <w:rPr>
                <w:rFonts w:ascii="Source Sans Pro" w:hAnsi="Source Sans Pro"/>
                <w:szCs w:val="20"/>
              </w:rPr>
            </w:pPr>
            <w:r w:rsidRPr="00B20D2D">
              <w:rPr>
                <w:rFonts w:ascii="Source Sans Pro" w:hAnsi="Source Sans Pro"/>
                <w:szCs w:val="20"/>
              </w:rPr>
              <w:t>Børn</w:t>
            </w:r>
            <w:r w:rsidRPr="00B20D2D">
              <w:rPr>
                <w:rFonts w:ascii="Source Sans Pro" w:eastAsia="Calibri" w:hAnsi="Source Sans Pro"/>
                <w:szCs w:val="18"/>
              </w:rPr>
              <w:t xml:space="preserve">, der er </w:t>
            </w:r>
            <w:r w:rsidRPr="00B20D2D">
              <w:rPr>
                <w:rFonts w:ascii="Source Sans Pro" w:hAnsi="Source Sans Pro"/>
                <w:szCs w:val="18"/>
              </w:rPr>
              <w:t xml:space="preserve">0-7 år ved start af opgørelsesåret, </w:t>
            </w:r>
            <w:r w:rsidR="0092417D" w:rsidRPr="00B20D2D">
              <w:rPr>
                <w:rFonts w:ascii="Source Sans Pro" w:hAnsi="Source Sans Pro"/>
                <w:szCs w:val="20"/>
              </w:rPr>
              <w:t xml:space="preserve">med uoplyst </w:t>
            </w:r>
            <w:proofErr w:type="gramStart"/>
            <w:r w:rsidR="0092417D" w:rsidRPr="00B20D2D">
              <w:rPr>
                <w:rFonts w:ascii="Source Sans Pro" w:hAnsi="Source Sans Pro"/>
                <w:szCs w:val="20"/>
              </w:rPr>
              <w:t>GMFCS niveau</w:t>
            </w:r>
            <w:proofErr w:type="gramEnd"/>
          </w:p>
        </w:tc>
      </w:tr>
      <w:tr w:rsidR="00BD38EF" w:rsidRPr="00B20D2D" w14:paraId="34423698" w14:textId="77777777" w:rsidTr="007E571E">
        <w:tc>
          <w:tcPr>
            <w:tcW w:w="1503" w:type="dxa"/>
            <w:tcBorders>
              <w:top w:val="dotted" w:sz="4" w:space="0" w:color="auto"/>
              <w:bottom w:val="dotted" w:sz="4" w:space="0" w:color="auto"/>
            </w:tcBorders>
            <w:shd w:val="clear" w:color="auto" w:fill="auto"/>
            <w:vAlign w:val="center"/>
          </w:tcPr>
          <w:p w14:paraId="7C189731" w14:textId="08CAB5E0" w:rsidR="00BD38EF" w:rsidRPr="00B20D2D" w:rsidRDefault="002E4614" w:rsidP="007E571E">
            <w:pPr>
              <w:pStyle w:val="Ingenafstand"/>
              <w:spacing w:before="40" w:after="40" w:line="240" w:lineRule="atLeast"/>
              <w:rPr>
                <w:rFonts w:ascii="Source Sans Pro" w:hAnsi="Source Sans Pro"/>
                <w:b/>
                <w:i/>
                <w:szCs w:val="18"/>
              </w:rPr>
            </w:pPr>
            <w:r w:rsidRPr="00B20D2D">
              <w:rPr>
                <w:rFonts w:ascii="Source Sans Pro" w:hAnsi="Source Sans Pro"/>
                <w:b/>
                <w:i/>
                <w:szCs w:val="18"/>
              </w:rPr>
              <w:t>Ekskluderet</w:t>
            </w:r>
          </w:p>
        </w:tc>
        <w:tc>
          <w:tcPr>
            <w:tcW w:w="8703" w:type="dxa"/>
            <w:gridSpan w:val="2"/>
            <w:tcBorders>
              <w:top w:val="dotted" w:sz="4" w:space="0" w:color="auto"/>
              <w:bottom w:val="dotted" w:sz="4" w:space="0" w:color="auto"/>
            </w:tcBorders>
            <w:shd w:val="clear" w:color="auto" w:fill="auto"/>
            <w:vAlign w:val="center"/>
          </w:tcPr>
          <w:p w14:paraId="566D2571" w14:textId="77777777" w:rsidR="00BD38EF" w:rsidRPr="00B20D2D" w:rsidRDefault="00E84760" w:rsidP="007E571E">
            <w:pPr>
              <w:pStyle w:val="Ingenafstand"/>
              <w:spacing w:before="40" w:after="40" w:line="240" w:lineRule="atLeast"/>
              <w:rPr>
                <w:rFonts w:ascii="Source Sans Pro" w:hAnsi="Source Sans Pro"/>
                <w:szCs w:val="20"/>
              </w:rPr>
            </w:pPr>
            <w:r w:rsidRPr="00B20D2D">
              <w:rPr>
                <w:rFonts w:ascii="Source Sans Pro" w:hAnsi="Source Sans Pro"/>
                <w:szCs w:val="20"/>
              </w:rPr>
              <w:t>Børn og unge med GMFCS I og MACS I, der er 6, 8, 10, 12 eller 14 år ved start af opgørelsesåret.</w:t>
            </w:r>
          </w:p>
        </w:tc>
      </w:tr>
      <w:tr w:rsidR="00BD38EF" w:rsidRPr="00B20D2D" w14:paraId="5A8E298C" w14:textId="77777777" w:rsidTr="007E571E">
        <w:tc>
          <w:tcPr>
            <w:tcW w:w="1503" w:type="dxa"/>
            <w:tcBorders>
              <w:top w:val="dotted" w:sz="4" w:space="0" w:color="auto"/>
              <w:bottom w:val="dotted" w:sz="4" w:space="0" w:color="auto"/>
            </w:tcBorders>
            <w:shd w:val="clear" w:color="auto" w:fill="auto"/>
            <w:vAlign w:val="center"/>
          </w:tcPr>
          <w:p w14:paraId="6B353730" w14:textId="77777777" w:rsidR="00BD38EF" w:rsidRPr="00B20D2D" w:rsidRDefault="00BD38EF" w:rsidP="007E571E">
            <w:pPr>
              <w:pStyle w:val="Ingenafstand"/>
              <w:spacing w:before="40" w:after="40" w:line="240" w:lineRule="atLeast"/>
              <w:rPr>
                <w:rFonts w:ascii="Source Sans Pro" w:hAnsi="Source Sans Pro"/>
                <w:b/>
                <w:i/>
                <w:szCs w:val="18"/>
              </w:rPr>
            </w:pPr>
            <w:r w:rsidRPr="00B20D2D">
              <w:rPr>
                <w:rFonts w:ascii="Source Sans Pro" w:hAnsi="Source Sans Pro"/>
                <w:b/>
                <w:i/>
                <w:szCs w:val="18"/>
              </w:rPr>
              <w:t>Organisatorisk reference</w:t>
            </w:r>
          </w:p>
        </w:tc>
        <w:tc>
          <w:tcPr>
            <w:tcW w:w="8703" w:type="dxa"/>
            <w:gridSpan w:val="2"/>
            <w:tcBorders>
              <w:top w:val="dotted" w:sz="4" w:space="0" w:color="auto"/>
              <w:bottom w:val="dotted" w:sz="4" w:space="0" w:color="auto"/>
            </w:tcBorders>
            <w:shd w:val="clear" w:color="auto" w:fill="auto"/>
            <w:vAlign w:val="center"/>
          </w:tcPr>
          <w:p w14:paraId="6E80B434" w14:textId="12C9CD6D" w:rsidR="00BD38EF" w:rsidRPr="00B20D2D" w:rsidRDefault="00BD38EF" w:rsidP="00D56537">
            <w:pPr>
              <w:spacing w:line="240" w:lineRule="atLeast"/>
              <w:rPr>
                <w:rFonts w:ascii="Source Sans Pro" w:hAnsi="Source Sans Pro"/>
                <w:szCs w:val="20"/>
              </w:rPr>
            </w:pPr>
            <w:r w:rsidRPr="00B20D2D">
              <w:rPr>
                <w:rFonts w:ascii="Source Sans Pro" w:hAnsi="Source Sans Pro"/>
                <w:szCs w:val="20"/>
              </w:rPr>
              <w:t xml:space="preserve">Opgøres på </w:t>
            </w:r>
            <w:r w:rsidR="00AB155F" w:rsidRPr="00B20D2D">
              <w:rPr>
                <w:rFonts w:ascii="Source Sans Pro" w:hAnsi="Source Sans Pro"/>
                <w:szCs w:val="20"/>
              </w:rPr>
              <w:t>sygehus</w:t>
            </w:r>
            <w:r w:rsidRPr="00B20D2D">
              <w:rPr>
                <w:rFonts w:ascii="Source Sans Pro" w:hAnsi="Source Sans Pro"/>
                <w:szCs w:val="20"/>
              </w:rPr>
              <w:t>niveau</w:t>
            </w:r>
            <w:r w:rsidR="00D56537" w:rsidRPr="00B20D2D">
              <w:rPr>
                <w:rFonts w:ascii="Source Sans Pro" w:hAnsi="Source Sans Pro"/>
                <w:szCs w:val="20"/>
              </w:rPr>
              <w:t xml:space="preserve"> </w:t>
            </w:r>
            <w:r w:rsidRPr="00B20D2D">
              <w:rPr>
                <w:rFonts w:ascii="Source Sans Pro" w:hAnsi="Source Sans Pro"/>
                <w:color w:val="58595B" w:themeColor="text2"/>
                <w:szCs w:val="20"/>
              </w:rPr>
              <w:t>[</w:t>
            </w:r>
            <w:r w:rsidR="000245FA" w:rsidRPr="00B20D2D">
              <w:rPr>
                <w:rFonts w:ascii="Source Sans Pro" w:hAnsi="Source Sans Pro"/>
                <w:color w:val="58595B" w:themeColor="text2"/>
                <w:szCs w:val="18"/>
              </w:rPr>
              <w:t>Patientoplysninger</w:t>
            </w:r>
            <w:r w:rsidRPr="00B20D2D">
              <w:rPr>
                <w:rFonts w:ascii="Source Sans Pro" w:hAnsi="Source Sans Pro"/>
                <w:color w:val="58595B" w:themeColor="text2"/>
                <w:szCs w:val="20"/>
              </w:rPr>
              <w:t xml:space="preserve">: </w:t>
            </w:r>
            <w:r w:rsidR="00E33E15" w:rsidRPr="00B20D2D">
              <w:rPr>
                <w:rFonts w:ascii="Source Sans Pro" w:hAnsi="Source Sans Pro"/>
                <w:color w:val="58595B" w:themeColor="text2"/>
                <w:szCs w:val="20"/>
              </w:rPr>
              <w:t>'</w:t>
            </w:r>
            <w:proofErr w:type="spellStart"/>
            <w:r w:rsidR="00E33E15" w:rsidRPr="00B20D2D">
              <w:rPr>
                <w:rFonts w:ascii="Source Sans Pro" w:hAnsi="Source Sans Pro"/>
                <w:color w:val="58595B" w:themeColor="text2"/>
                <w:szCs w:val="20"/>
              </w:rPr>
              <w:t>Kontakt_sygehus</w:t>
            </w:r>
            <w:proofErr w:type="spellEnd"/>
            <w:r w:rsidR="00E33E15" w:rsidRPr="00B20D2D">
              <w:rPr>
                <w:rFonts w:ascii="Source Sans Pro" w:hAnsi="Source Sans Pro"/>
                <w:color w:val="58595B" w:themeColor="text2"/>
                <w:szCs w:val="20"/>
              </w:rPr>
              <w:t>'</w:t>
            </w:r>
            <w:r w:rsidRPr="00B20D2D">
              <w:rPr>
                <w:rFonts w:ascii="Source Sans Pro" w:hAnsi="Source Sans Pro"/>
                <w:color w:val="58595B" w:themeColor="text2"/>
                <w:szCs w:val="20"/>
              </w:rPr>
              <w:t>]</w:t>
            </w:r>
          </w:p>
        </w:tc>
      </w:tr>
      <w:tr w:rsidR="006A7BCB" w:rsidRPr="00B20D2D" w14:paraId="22CC82AE" w14:textId="77777777" w:rsidTr="007E571E">
        <w:tc>
          <w:tcPr>
            <w:tcW w:w="10206" w:type="dxa"/>
            <w:gridSpan w:val="3"/>
            <w:tcBorders>
              <w:top w:val="dotted" w:sz="4" w:space="0" w:color="auto"/>
              <w:left w:val="nil"/>
              <w:bottom w:val="nil"/>
              <w:right w:val="nil"/>
            </w:tcBorders>
            <w:shd w:val="clear" w:color="auto" w:fill="auto"/>
            <w:vAlign w:val="center"/>
          </w:tcPr>
          <w:p w14:paraId="1ADCC70A" w14:textId="42B64B0D" w:rsidR="006A7BCB" w:rsidRPr="00B20D2D" w:rsidRDefault="006A7BCB" w:rsidP="007E571E">
            <w:pPr>
              <w:spacing w:line="240" w:lineRule="atLeast"/>
              <w:rPr>
                <w:rFonts w:ascii="Source Sans Pro" w:hAnsi="Source Sans Pro"/>
                <w:i/>
                <w:sz w:val="16"/>
                <w:szCs w:val="20"/>
              </w:rPr>
            </w:pPr>
            <w:r w:rsidRPr="00B20D2D">
              <w:rPr>
                <w:rFonts w:ascii="Source Sans Pro" w:hAnsi="Source Sans Pro"/>
                <w:i/>
                <w:sz w:val="18"/>
                <w:szCs w:val="20"/>
              </w:rPr>
              <w:t xml:space="preserve">*Seneste </w:t>
            </w:r>
            <w:r w:rsidR="00AB155F" w:rsidRPr="00B20D2D">
              <w:rPr>
                <w:rFonts w:ascii="Source Sans Pro" w:hAnsi="Source Sans Pro"/>
                <w:i/>
                <w:sz w:val="18"/>
                <w:szCs w:val="20"/>
              </w:rPr>
              <w:t>registrering</w:t>
            </w:r>
            <w:r w:rsidRPr="00B20D2D">
              <w:rPr>
                <w:rFonts w:ascii="Source Sans Pro" w:hAnsi="Source Sans Pro"/>
                <w:i/>
                <w:sz w:val="18"/>
                <w:szCs w:val="20"/>
              </w:rPr>
              <w:t xml:space="preserve"> anvendes</w:t>
            </w:r>
          </w:p>
        </w:tc>
      </w:tr>
    </w:tbl>
    <w:p w14:paraId="1ABE21F5" w14:textId="77777777" w:rsidR="00BD38EF" w:rsidRPr="00B20D2D" w:rsidRDefault="00BD38EF" w:rsidP="00BD38EF">
      <w:pPr>
        <w:pStyle w:val="Sidehoved"/>
        <w:tabs>
          <w:tab w:val="clear" w:pos="3544"/>
          <w:tab w:val="clear" w:pos="7088"/>
        </w:tabs>
        <w:spacing w:line="240" w:lineRule="auto"/>
        <w:rPr>
          <w:rFonts w:ascii="Source Sans Pro" w:hAnsi="Source Sans Pro"/>
          <w:szCs w:val="20"/>
        </w:rPr>
      </w:pPr>
    </w:p>
    <w:p w14:paraId="0B297831" w14:textId="77777777" w:rsidR="001F3757" w:rsidRPr="00B20D2D" w:rsidRDefault="001F3757" w:rsidP="00DA0A31">
      <w:pPr>
        <w:pStyle w:val="Sidehoved"/>
        <w:tabs>
          <w:tab w:val="clear" w:pos="3544"/>
          <w:tab w:val="clear" w:pos="7088"/>
        </w:tabs>
        <w:spacing w:line="240" w:lineRule="auto"/>
        <w:rPr>
          <w:rFonts w:ascii="Source Sans Pro" w:hAnsi="Source Sans Pro"/>
          <w:b/>
          <w:szCs w:val="20"/>
        </w:rPr>
      </w:pPr>
    </w:p>
    <w:p w14:paraId="50F4AE84" w14:textId="77EAA02A" w:rsidR="005618E3" w:rsidRPr="00B20D2D" w:rsidRDefault="00BD38EF" w:rsidP="00DA0A31">
      <w:pPr>
        <w:pStyle w:val="Sidehoved"/>
        <w:tabs>
          <w:tab w:val="clear" w:pos="3544"/>
          <w:tab w:val="clear" w:pos="7088"/>
        </w:tabs>
        <w:spacing w:line="240" w:lineRule="auto"/>
        <w:rPr>
          <w:rFonts w:ascii="Source Sans Pro" w:hAnsi="Source Sans Pro"/>
          <w:szCs w:val="20"/>
        </w:rPr>
      </w:pPr>
      <w:r w:rsidRPr="00B20D2D">
        <w:rPr>
          <w:rFonts w:ascii="Source Sans Pro" w:hAnsi="Source Sans Pro"/>
          <w:b/>
          <w:szCs w:val="20"/>
        </w:rPr>
        <w:t xml:space="preserve">Referencer: </w:t>
      </w:r>
      <w:r w:rsidR="00D56537" w:rsidRPr="00B20D2D">
        <w:rPr>
          <w:rFonts w:ascii="Source Sans Pro" w:hAnsi="Source Sans Pro"/>
          <w:szCs w:val="20"/>
        </w:rPr>
        <w:t xml:space="preserve">se </w:t>
      </w:r>
      <w:r w:rsidRPr="00B20D2D">
        <w:rPr>
          <w:rFonts w:ascii="Source Sans Pro" w:hAnsi="Source Sans Pro"/>
          <w:szCs w:val="20"/>
        </w:rPr>
        <w:t>indikator 1, 2 og 3</w:t>
      </w:r>
    </w:p>
    <w:p w14:paraId="55D7D911" w14:textId="77777777" w:rsidR="00155A8D" w:rsidRPr="00B20D2D" w:rsidRDefault="001F443A" w:rsidP="001F3757">
      <w:pPr>
        <w:pStyle w:val="Sidehoved"/>
        <w:tabs>
          <w:tab w:val="clear" w:pos="3544"/>
          <w:tab w:val="clear" w:pos="7088"/>
        </w:tabs>
        <w:spacing w:line="240" w:lineRule="auto"/>
        <w:rPr>
          <w:rFonts w:ascii="Source Sans Pro" w:hAnsi="Source Sans Pro"/>
        </w:rPr>
      </w:pPr>
      <w:r w:rsidRPr="00B20D2D">
        <w:rPr>
          <w:rFonts w:ascii="Source Sans Pro" w:hAnsi="Source Sans Pro"/>
          <w:szCs w:val="20"/>
        </w:rPr>
        <w:t xml:space="preserve"> </w:t>
      </w:r>
      <w:r w:rsidRPr="00B20D2D">
        <w:rPr>
          <w:rFonts w:ascii="Source Sans Pro" w:hAnsi="Source Sans Pro"/>
        </w:rPr>
        <w:br w:type="page"/>
      </w:r>
    </w:p>
    <w:p w14:paraId="54AF3638" w14:textId="77777777" w:rsidR="00065C7F" w:rsidRPr="00B20D2D" w:rsidRDefault="00065C7F" w:rsidP="008428E0">
      <w:pPr>
        <w:pStyle w:val="Overskrift2"/>
        <w:rPr>
          <w:rFonts w:ascii="Source Sans Pro" w:hAnsi="Source Sans Pro"/>
        </w:rPr>
      </w:pPr>
      <w:bookmarkStart w:id="47" w:name="_Toc37830616"/>
      <w:bookmarkStart w:id="48" w:name="_Toc49847187"/>
      <w:bookmarkStart w:id="49" w:name="_Toc62653431"/>
      <w:bookmarkStart w:id="50" w:name="_Toc88052476"/>
      <w:r w:rsidRPr="00B20D2D">
        <w:rPr>
          <w:rStyle w:val="Overskrift2Tegn"/>
          <w:rFonts w:ascii="Source Sans Pro" w:hAnsi="Source Sans Pro"/>
          <w:iCs/>
        </w:rPr>
        <w:t>Indikator 6 - Hofteluksation</w:t>
      </w:r>
      <w:bookmarkEnd w:id="47"/>
      <w:bookmarkEnd w:id="48"/>
      <w:bookmarkEnd w:id="49"/>
      <w:bookmarkEnd w:id="50"/>
      <w:r w:rsidRPr="00B20D2D">
        <w:rPr>
          <w:rFonts w:ascii="Source Sans Pro" w:hAnsi="Source Sans Pro"/>
        </w:rPr>
        <w:t xml:space="preserve"> </w:t>
      </w:r>
    </w:p>
    <w:p w14:paraId="60BFE266" w14:textId="77777777" w:rsidR="00065C7F" w:rsidRPr="00B20D2D" w:rsidRDefault="007864F0" w:rsidP="000431C8">
      <w:pPr>
        <w:spacing w:after="120"/>
        <w:rPr>
          <w:rFonts w:ascii="Source Sans Pro" w:hAnsi="Source Sans Pro"/>
        </w:rPr>
      </w:pPr>
      <w:r w:rsidRPr="00B20D2D">
        <w:rPr>
          <w:rFonts w:ascii="Source Sans Pro" w:hAnsi="Source Sans Pro"/>
          <w:b/>
        </w:rPr>
        <w:t>Indikator</w:t>
      </w:r>
      <w:r w:rsidR="00065C7F" w:rsidRPr="00B20D2D">
        <w:rPr>
          <w:rFonts w:ascii="Source Sans Pro" w:hAnsi="Source Sans Pro"/>
        </w:rPr>
        <w:t xml:space="preserve"> </w:t>
      </w:r>
      <w:r w:rsidR="00065C7F" w:rsidRPr="00B20D2D">
        <w:rPr>
          <w:rFonts w:ascii="Source Sans Pro" w:hAnsi="Source Sans Pro"/>
        </w:rPr>
        <w:tab/>
        <w:t xml:space="preserve">Andelen af børn og unge i alderen 0-7 år (GMFCS III-IV), der ikke udvikler hofteluksation. </w:t>
      </w:r>
    </w:p>
    <w:p w14:paraId="3C5D5E03" w14:textId="77777777" w:rsidR="00065C7F" w:rsidRPr="00B20D2D" w:rsidRDefault="007864F0" w:rsidP="000431C8">
      <w:pPr>
        <w:spacing w:after="120"/>
        <w:rPr>
          <w:rFonts w:ascii="Source Sans Pro" w:hAnsi="Source Sans Pro"/>
        </w:rPr>
      </w:pPr>
      <w:r w:rsidRPr="00B20D2D">
        <w:rPr>
          <w:rFonts w:ascii="Source Sans Pro" w:hAnsi="Source Sans Pro"/>
          <w:b/>
        </w:rPr>
        <w:t>Formål</w:t>
      </w:r>
      <w:r w:rsidRPr="00B20D2D">
        <w:rPr>
          <w:rFonts w:ascii="Source Sans Pro" w:hAnsi="Source Sans Pro"/>
          <w:b/>
        </w:rPr>
        <w:tab/>
      </w:r>
      <w:r w:rsidR="00065C7F" w:rsidRPr="00B20D2D">
        <w:rPr>
          <w:rFonts w:ascii="Source Sans Pro" w:hAnsi="Source Sans Pro"/>
        </w:rPr>
        <w:t xml:space="preserve"> </w:t>
      </w:r>
      <w:r w:rsidR="00065C7F" w:rsidRPr="00B20D2D">
        <w:rPr>
          <w:rFonts w:ascii="Source Sans Pro" w:hAnsi="Source Sans Pro"/>
        </w:rPr>
        <w:tab/>
        <w:t xml:space="preserve">At forhindre og/eller mindske andelen af børn og unge, der udvikler hofteluksation. Dette gøres ved </w:t>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t xml:space="preserve">løbende målinger, hvormed det er muligt at følge i hvor høj grad tidlig opfølgning og indsats kan </w:t>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t xml:space="preserve">forebygge udvikling af hofteluksation hos børn med cerebral parese GMFCS på niveau III-V i alderen 0-7 </w:t>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t>år.</w:t>
      </w:r>
      <w:r w:rsidR="000431C8" w:rsidRPr="00B20D2D">
        <w:rPr>
          <w:rFonts w:ascii="Source Sans Pro" w:hAnsi="Source Sans Pro"/>
        </w:rPr>
        <w:t xml:space="preserve"> </w:t>
      </w:r>
    </w:p>
    <w:p w14:paraId="64EC75B3" w14:textId="2CC2FFC9" w:rsidR="001F443A" w:rsidRPr="00B20D2D" w:rsidRDefault="00065C7F" w:rsidP="000431C8">
      <w:pPr>
        <w:spacing w:after="120"/>
        <w:rPr>
          <w:rFonts w:ascii="Source Sans Pro" w:hAnsi="Source Sans Pro"/>
        </w:rPr>
      </w:pPr>
      <w:r w:rsidRPr="00B20D2D">
        <w:rPr>
          <w:rFonts w:ascii="Source Sans Pro" w:hAnsi="Source Sans Pro"/>
          <w:b/>
        </w:rPr>
        <w:t>Standard</w:t>
      </w:r>
      <w:r w:rsidRPr="00B20D2D">
        <w:rPr>
          <w:rFonts w:ascii="Source Sans Pro" w:hAnsi="Source Sans Pro"/>
        </w:rPr>
        <w:t xml:space="preserve"> </w:t>
      </w:r>
      <w:r w:rsidR="007864F0" w:rsidRPr="00B20D2D">
        <w:rPr>
          <w:rFonts w:ascii="Source Sans Pro" w:hAnsi="Source Sans Pro"/>
        </w:rPr>
        <w:tab/>
      </w:r>
      <w:r w:rsidR="003C6DFC" w:rsidRPr="00B20D2D">
        <w:rPr>
          <w:rFonts w:ascii="Source Sans Pro" w:hAnsi="Source Sans Pro"/>
        </w:rPr>
        <w:t xml:space="preserve">Mindst </w:t>
      </w:r>
      <w:r w:rsidRPr="00B20D2D">
        <w:rPr>
          <w:rFonts w:ascii="Source Sans Pro" w:hAnsi="Source Sans Pro"/>
        </w:rPr>
        <w:t>95 %</w:t>
      </w:r>
    </w:p>
    <w:p w14:paraId="5E6C4159" w14:textId="77777777" w:rsidR="002A5001" w:rsidRPr="00B20D2D" w:rsidRDefault="002A5001" w:rsidP="002A5001">
      <w:pPr>
        <w:pStyle w:val="RMEmnelinje"/>
        <w:keepNext w:val="0"/>
        <w:keepLines w:val="0"/>
        <w:spacing w:after="120"/>
        <w:outlineLvl w:val="9"/>
        <w:rPr>
          <w:rFonts w:ascii="Source Sans Pro" w:eastAsia="Calibri" w:hAnsi="Source Sans Pro"/>
        </w:rPr>
      </w:pPr>
    </w:p>
    <w:p w14:paraId="7A13CDB1" w14:textId="77777777" w:rsidR="007864F0" w:rsidRPr="00B20D2D" w:rsidRDefault="001F443A" w:rsidP="002A5001">
      <w:pPr>
        <w:pStyle w:val="RMEmnelinje"/>
        <w:keepNext w:val="0"/>
        <w:keepLines w:val="0"/>
        <w:spacing w:after="120"/>
        <w:outlineLvl w:val="9"/>
        <w:rPr>
          <w:rFonts w:ascii="Source Sans Pro" w:eastAsia="Calibri" w:hAnsi="Source Sans Pro"/>
        </w:rPr>
      </w:pPr>
      <w:r w:rsidRPr="00B20D2D">
        <w:rPr>
          <w:rFonts w:ascii="Source Sans Pro" w:eastAsia="Calibri" w:hAnsi="Source Sans Pro"/>
        </w:rPr>
        <w:t xml:space="preserve">Beregningsregler: </w:t>
      </w:r>
    </w:p>
    <w:tbl>
      <w:tblPr>
        <w:tblW w:w="9668" w:type="dxa"/>
        <w:tblInd w:w="279"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529"/>
        <w:gridCol w:w="243"/>
        <w:gridCol w:w="7896"/>
      </w:tblGrid>
      <w:tr w:rsidR="001F443A" w:rsidRPr="00B20D2D" w14:paraId="7337AEBF" w14:textId="77777777" w:rsidTr="007E571E">
        <w:tc>
          <w:tcPr>
            <w:tcW w:w="1503" w:type="dxa"/>
            <w:tcBorders>
              <w:top w:val="dotted" w:sz="4" w:space="0" w:color="auto"/>
              <w:bottom w:val="nil"/>
            </w:tcBorders>
            <w:shd w:val="clear" w:color="auto" w:fill="auto"/>
            <w:vAlign w:val="center"/>
          </w:tcPr>
          <w:p w14:paraId="64C701C0" w14:textId="77777777" w:rsidR="001F443A" w:rsidRPr="00B20D2D" w:rsidRDefault="007864F0" w:rsidP="007E571E">
            <w:pPr>
              <w:pStyle w:val="Ingenafstand"/>
              <w:spacing w:before="40" w:after="40" w:line="240" w:lineRule="atLeast"/>
              <w:rPr>
                <w:rFonts w:ascii="Source Sans Pro" w:hAnsi="Source Sans Pro"/>
                <w:b/>
                <w:i/>
                <w:szCs w:val="18"/>
              </w:rPr>
            </w:pPr>
            <w:r w:rsidRPr="00B20D2D">
              <w:rPr>
                <w:rFonts w:ascii="Source Sans Pro" w:eastAsia="Calibri" w:hAnsi="Source Sans Pro"/>
                <w:b/>
                <w:i/>
                <w:szCs w:val="18"/>
              </w:rPr>
              <w:t>Nævner</w:t>
            </w:r>
          </w:p>
        </w:tc>
        <w:tc>
          <w:tcPr>
            <w:tcW w:w="8165" w:type="dxa"/>
            <w:gridSpan w:val="2"/>
            <w:tcBorders>
              <w:top w:val="dotted" w:sz="4" w:space="0" w:color="auto"/>
              <w:bottom w:val="dotted" w:sz="4" w:space="0" w:color="auto"/>
            </w:tcBorders>
            <w:shd w:val="clear" w:color="auto" w:fill="auto"/>
            <w:vAlign w:val="center"/>
          </w:tcPr>
          <w:p w14:paraId="419B05BB" w14:textId="77777777" w:rsidR="001F443A" w:rsidRPr="00B20D2D" w:rsidRDefault="00925135" w:rsidP="007E571E">
            <w:pPr>
              <w:pStyle w:val="Ingenafstand"/>
              <w:spacing w:line="240" w:lineRule="atLeast"/>
              <w:rPr>
                <w:rFonts w:ascii="Source Sans Pro" w:hAnsi="Source Sans Pro"/>
                <w:szCs w:val="20"/>
              </w:rPr>
            </w:pPr>
            <w:r w:rsidRPr="00B20D2D">
              <w:rPr>
                <w:rFonts w:ascii="Source Sans Pro" w:hAnsi="Source Sans Pro"/>
                <w:szCs w:val="20"/>
              </w:rPr>
              <w:t>B</w:t>
            </w:r>
            <w:r w:rsidR="001F443A" w:rsidRPr="00B20D2D">
              <w:rPr>
                <w:rFonts w:ascii="Source Sans Pro" w:hAnsi="Source Sans Pro"/>
                <w:szCs w:val="20"/>
              </w:rPr>
              <w:t xml:space="preserve">ørn </w:t>
            </w:r>
            <w:r w:rsidRPr="00B20D2D">
              <w:rPr>
                <w:rFonts w:ascii="Source Sans Pro" w:hAnsi="Source Sans Pro"/>
                <w:szCs w:val="20"/>
              </w:rPr>
              <w:t>i</w:t>
            </w:r>
            <w:r w:rsidR="001F443A" w:rsidRPr="00B20D2D">
              <w:rPr>
                <w:rFonts w:ascii="Source Sans Pro" w:hAnsi="Source Sans Pro"/>
                <w:szCs w:val="20"/>
              </w:rPr>
              <w:t xml:space="preserve"> CPOP-population, der:</w:t>
            </w:r>
          </w:p>
        </w:tc>
      </w:tr>
      <w:tr w:rsidR="001F443A" w:rsidRPr="00B20D2D" w14:paraId="39568490" w14:textId="77777777" w:rsidTr="007E571E">
        <w:tc>
          <w:tcPr>
            <w:tcW w:w="1503" w:type="dxa"/>
            <w:tcBorders>
              <w:top w:val="nil"/>
              <w:bottom w:val="dotted" w:sz="4" w:space="0" w:color="auto"/>
            </w:tcBorders>
            <w:shd w:val="clear" w:color="auto" w:fill="auto"/>
            <w:vAlign w:val="center"/>
          </w:tcPr>
          <w:p w14:paraId="3A37D118" w14:textId="77777777" w:rsidR="001F443A" w:rsidRPr="00B20D2D" w:rsidRDefault="001F443A" w:rsidP="007E571E">
            <w:pPr>
              <w:pStyle w:val="Ingenafstand"/>
              <w:spacing w:before="40" w:after="40" w:line="240" w:lineRule="atLeast"/>
              <w:rPr>
                <w:rFonts w:ascii="Source Sans Pro" w:eastAsia="Calibri" w:hAnsi="Source Sans Pro"/>
                <w:b/>
                <w:i/>
                <w:szCs w:val="18"/>
              </w:rPr>
            </w:pPr>
          </w:p>
        </w:tc>
        <w:tc>
          <w:tcPr>
            <w:tcW w:w="243" w:type="dxa"/>
            <w:tcBorders>
              <w:top w:val="dotted" w:sz="4" w:space="0" w:color="auto"/>
              <w:bottom w:val="dotted" w:sz="4" w:space="0" w:color="auto"/>
            </w:tcBorders>
            <w:shd w:val="clear" w:color="auto" w:fill="auto"/>
            <w:vAlign w:val="center"/>
          </w:tcPr>
          <w:p w14:paraId="0A5D5B5E" w14:textId="77777777" w:rsidR="001F443A" w:rsidRPr="00B20D2D" w:rsidRDefault="001F443A" w:rsidP="007E571E">
            <w:pPr>
              <w:pStyle w:val="Ingenafstand"/>
              <w:spacing w:before="40" w:after="40" w:line="240" w:lineRule="atLeast"/>
              <w:rPr>
                <w:rFonts w:ascii="Source Sans Pro" w:hAnsi="Source Sans Pro"/>
                <w:szCs w:val="20"/>
              </w:rPr>
            </w:pPr>
          </w:p>
        </w:tc>
        <w:tc>
          <w:tcPr>
            <w:tcW w:w="7922" w:type="dxa"/>
            <w:tcBorders>
              <w:top w:val="dotted" w:sz="4" w:space="0" w:color="auto"/>
              <w:bottom w:val="dotted" w:sz="4" w:space="0" w:color="auto"/>
            </w:tcBorders>
            <w:shd w:val="clear" w:color="auto" w:fill="auto"/>
            <w:vAlign w:val="center"/>
          </w:tcPr>
          <w:p w14:paraId="3A86C9DD" w14:textId="77777777" w:rsidR="001F443A" w:rsidRPr="00B20D2D" w:rsidRDefault="00925135" w:rsidP="002E4614">
            <w:pPr>
              <w:pStyle w:val="Listeafsnit"/>
              <w:numPr>
                <w:ilvl w:val="0"/>
                <w:numId w:val="23"/>
              </w:numPr>
              <w:spacing w:before="0" w:after="0" w:line="240" w:lineRule="atLeast"/>
              <w:ind w:left="409" w:hanging="284"/>
              <w:contextualSpacing/>
              <w:rPr>
                <w:rFonts w:ascii="Source Sans Pro" w:hAnsi="Source Sans Pro"/>
                <w:szCs w:val="20"/>
              </w:rPr>
            </w:pPr>
            <w:r w:rsidRPr="00B20D2D">
              <w:rPr>
                <w:rFonts w:ascii="Source Sans Pro" w:eastAsia="Calibri" w:hAnsi="Source Sans Pro"/>
                <w:szCs w:val="18"/>
              </w:rPr>
              <w:t>er 0-7 år ved start af o</w:t>
            </w:r>
            <w:r w:rsidR="00053C3C" w:rsidRPr="00B20D2D">
              <w:rPr>
                <w:rFonts w:ascii="Source Sans Pro" w:eastAsia="Calibri" w:hAnsi="Source Sans Pro"/>
                <w:szCs w:val="18"/>
              </w:rPr>
              <w:t>pgørelsesåret</w:t>
            </w:r>
            <w:r w:rsidR="001F443A" w:rsidRPr="00B20D2D">
              <w:rPr>
                <w:rFonts w:ascii="Source Sans Pro" w:eastAsia="Calibri" w:hAnsi="Source Sans Pro"/>
                <w:szCs w:val="18"/>
              </w:rPr>
              <w:t xml:space="preserve"> </w:t>
            </w:r>
            <w:r w:rsidR="001F443A" w:rsidRPr="00B20D2D">
              <w:rPr>
                <w:rFonts w:ascii="Source Sans Pro" w:hAnsi="Source Sans Pro"/>
                <w:color w:val="58595B" w:themeColor="text2"/>
                <w:szCs w:val="18"/>
              </w:rPr>
              <w:t>[</w:t>
            </w:r>
            <w:r w:rsidR="000245FA" w:rsidRPr="00B20D2D">
              <w:rPr>
                <w:rFonts w:ascii="Source Sans Pro" w:hAnsi="Source Sans Pro"/>
                <w:color w:val="58595B" w:themeColor="text2"/>
                <w:szCs w:val="18"/>
              </w:rPr>
              <w:t>Patientoplysninger</w:t>
            </w:r>
            <w:r w:rsidR="001F443A" w:rsidRPr="00B20D2D">
              <w:rPr>
                <w:rFonts w:ascii="Source Sans Pro" w:hAnsi="Source Sans Pro"/>
                <w:color w:val="58595B" w:themeColor="text2"/>
                <w:szCs w:val="18"/>
              </w:rPr>
              <w:t xml:space="preserve">: </w:t>
            </w:r>
            <w:r w:rsidR="00053C3C" w:rsidRPr="00B20D2D">
              <w:rPr>
                <w:rFonts w:ascii="Source Sans Pro" w:hAnsi="Source Sans Pro"/>
                <w:color w:val="58595B" w:themeColor="text2"/>
                <w:szCs w:val="18"/>
              </w:rPr>
              <w:t>'</w:t>
            </w:r>
            <w:proofErr w:type="spellStart"/>
            <w:r w:rsidR="00053C3C" w:rsidRPr="00B20D2D">
              <w:rPr>
                <w:rFonts w:ascii="Source Sans Pro" w:hAnsi="Source Sans Pro"/>
                <w:color w:val="58595B" w:themeColor="text2"/>
                <w:szCs w:val="18"/>
              </w:rPr>
              <w:t>CPR_foedselsdato</w:t>
            </w:r>
            <w:proofErr w:type="spellEnd"/>
            <w:r w:rsidR="00053C3C" w:rsidRPr="00B20D2D">
              <w:rPr>
                <w:rFonts w:ascii="Source Sans Pro" w:hAnsi="Source Sans Pro"/>
                <w:color w:val="58595B" w:themeColor="text2"/>
                <w:szCs w:val="18"/>
              </w:rPr>
              <w:t>'</w:t>
            </w:r>
            <w:r w:rsidR="001F443A" w:rsidRPr="00B20D2D">
              <w:rPr>
                <w:rFonts w:ascii="Source Sans Pro" w:hAnsi="Source Sans Pro"/>
                <w:color w:val="58595B" w:themeColor="text2"/>
                <w:szCs w:val="18"/>
              </w:rPr>
              <w:t>]</w:t>
            </w:r>
          </w:p>
          <w:p w14:paraId="5FFAFD46" w14:textId="77777777" w:rsidR="001F443A" w:rsidRPr="00B20D2D" w:rsidRDefault="00925135" w:rsidP="007E571E">
            <w:pPr>
              <w:pStyle w:val="Listeafsnit"/>
              <w:spacing w:before="0" w:after="0" w:line="240" w:lineRule="atLeast"/>
              <w:ind w:left="125" w:firstLine="0"/>
              <w:rPr>
                <w:rFonts w:ascii="Source Sans Pro" w:hAnsi="Source Sans Pro"/>
              </w:rPr>
            </w:pPr>
            <w:r w:rsidRPr="00B20D2D">
              <w:rPr>
                <w:rFonts w:ascii="Source Sans Pro" w:hAnsi="Source Sans Pro"/>
              </w:rPr>
              <w:t>OG</w:t>
            </w:r>
          </w:p>
          <w:p w14:paraId="3AD3460A" w14:textId="143CAEC7" w:rsidR="001F443A" w:rsidRPr="00B20D2D" w:rsidRDefault="00925135" w:rsidP="002E4614">
            <w:pPr>
              <w:pStyle w:val="Listeafsnit"/>
              <w:numPr>
                <w:ilvl w:val="0"/>
                <w:numId w:val="23"/>
              </w:numPr>
              <w:spacing w:before="0" w:after="0" w:line="240" w:lineRule="atLeast"/>
              <w:ind w:left="409" w:hanging="284"/>
              <w:rPr>
                <w:rFonts w:ascii="Source Sans Pro" w:hAnsi="Source Sans Pro"/>
                <w:color w:val="58595B" w:themeColor="text2"/>
                <w:szCs w:val="18"/>
              </w:rPr>
            </w:pPr>
            <w:r w:rsidRPr="00B20D2D">
              <w:rPr>
                <w:rFonts w:ascii="Source Sans Pro" w:hAnsi="Source Sans Pro"/>
              </w:rPr>
              <w:t xml:space="preserve">med registret </w:t>
            </w:r>
            <w:r w:rsidR="001F443A" w:rsidRPr="00B20D2D">
              <w:rPr>
                <w:rFonts w:ascii="Source Sans Pro" w:eastAsia="Calibri" w:hAnsi="Source Sans Pro"/>
              </w:rPr>
              <w:t>GMFCS III</w:t>
            </w:r>
            <w:r w:rsidRPr="00B20D2D">
              <w:rPr>
                <w:rFonts w:ascii="Source Sans Pro" w:eastAsia="Calibri" w:hAnsi="Source Sans Pro"/>
              </w:rPr>
              <w:t xml:space="preserve">, IV eller </w:t>
            </w:r>
            <w:r w:rsidR="001F443A" w:rsidRPr="00B20D2D">
              <w:rPr>
                <w:rFonts w:ascii="Source Sans Pro" w:eastAsia="Calibri" w:hAnsi="Source Sans Pro"/>
              </w:rPr>
              <w:t xml:space="preserve">V </w:t>
            </w:r>
            <w:r w:rsidR="001F443A" w:rsidRPr="00B20D2D">
              <w:rPr>
                <w:rFonts w:ascii="Source Sans Pro" w:hAnsi="Source Sans Pro"/>
                <w:color w:val="58595B" w:themeColor="text2"/>
                <w:szCs w:val="18"/>
              </w:rPr>
              <w:t>[Fysioterapeutisk protokol: '</w:t>
            </w:r>
            <w:r w:rsidR="00253A95" w:rsidRPr="00B20D2D">
              <w:rPr>
                <w:rFonts w:ascii="Source Sans Pro" w:hAnsi="Source Sans Pro"/>
                <w:color w:val="58595B" w:themeColor="text2"/>
                <w:szCs w:val="18"/>
              </w:rPr>
              <w:t>GMFCS</w:t>
            </w:r>
            <w:r w:rsidR="001F443A" w:rsidRPr="00B20D2D">
              <w:rPr>
                <w:rFonts w:ascii="Source Sans Pro" w:hAnsi="Source Sans Pro"/>
                <w:color w:val="58595B" w:themeColor="text2"/>
                <w:szCs w:val="18"/>
              </w:rPr>
              <w:t>']</w:t>
            </w:r>
          </w:p>
          <w:p w14:paraId="5632BEC7" w14:textId="77777777" w:rsidR="001F443A" w:rsidRPr="00B20D2D" w:rsidRDefault="00925135" w:rsidP="007E571E">
            <w:pPr>
              <w:pStyle w:val="Listeafsnit"/>
              <w:spacing w:before="0" w:after="0" w:line="240" w:lineRule="atLeast"/>
              <w:ind w:left="125" w:firstLine="0"/>
              <w:rPr>
                <w:rFonts w:ascii="Source Sans Pro" w:hAnsi="Source Sans Pro"/>
              </w:rPr>
            </w:pPr>
            <w:r w:rsidRPr="00B20D2D">
              <w:rPr>
                <w:rFonts w:ascii="Source Sans Pro" w:hAnsi="Source Sans Pro"/>
              </w:rPr>
              <w:t>OG</w:t>
            </w:r>
          </w:p>
          <w:p w14:paraId="73CDCDA1" w14:textId="27FFD0C1" w:rsidR="001F443A" w:rsidRPr="00B20D2D" w:rsidRDefault="001F443A" w:rsidP="002E4614">
            <w:pPr>
              <w:pStyle w:val="Listeafsnit"/>
              <w:numPr>
                <w:ilvl w:val="0"/>
                <w:numId w:val="23"/>
              </w:numPr>
              <w:spacing w:before="0" w:after="0" w:line="240" w:lineRule="atLeast"/>
              <w:ind w:left="409" w:hanging="284"/>
              <w:rPr>
                <w:rFonts w:ascii="Source Sans Pro" w:hAnsi="Source Sans Pro"/>
              </w:rPr>
            </w:pPr>
            <w:r w:rsidRPr="00B20D2D">
              <w:rPr>
                <w:rFonts w:ascii="Source Sans Pro" w:eastAsia="Calibri" w:hAnsi="Source Sans Pro"/>
              </w:rPr>
              <w:t xml:space="preserve">har udfyldt migrationsindeks (MI) for begge hofter i opgørelsesåret </w:t>
            </w:r>
            <w:r w:rsidR="00925135" w:rsidRPr="00B20D2D">
              <w:rPr>
                <w:rFonts w:ascii="Source Sans Pro" w:eastAsia="Calibri" w:hAnsi="Source Sans Pro"/>
                <w:color w:val="58595B" w:themeColor="text2"/>
              </w:rPr>
              <w:t>[</w:t>
            </w:r>
            <w:proofErr w:type="spellStart"/>
            <w:r w:rsidRPr="00B20D2D">
              <w:rPr>
                <w:rFonts w:ascii="Source Sans Pro" w:eastAsia="Calibri" w:hAnsi="Source Sans Pro"/>
                <w:color w:val="58595B" w:themeColor="text2"/>
              </w:rPr>
              <w:t>Røngten</w:t>
            </w:r>
            <w:proofErr w:type="spellEnd"/>
            <w:r w:rsidRPr="00B20D2D">
              <w:rPr>
                <w:rFonts w:ascii="Source Sans Pro" w:hAnsi="Source Sans Pro"/>
                <w:color w:val="58595B" w:themeColor="text2"/>
                <w:szCs w:val="18"/>
              </w:rPr>
              <w:t xml:space="preserve"> </w:t>
            </w:r>
            <w:proofErr w:type="spellStart"/>
            <w:r w:rsidRPr="00B20D2D">
              <w:rPr>
                <w:rFonts w:ascii="Source Sans Pro" w:hAnsi="Source Sans Pro"/>
                <w:color w:val="58595B" w:themeColor="text2"/>
                <w:szCs w:val="18"/>
              </w:rPr>
              <w:t>protokol:'</w:t>
            </w:r>
            <w:r w:rsidR="00253A95" w:rsidRPr="00B20D2D">
              <w:rPr>
                <w:rFonts w:ascii="Source Sans Pro" w:hAnsi="Source Sans Pro"/>
                <w:color w:val="58595B" w:themeColor="text2"/>
                <w:szCs w:val="18"/>
              </w:rPr>
              <w:t>RI_H</w:t>
            </w:r>
            <w:proofErr w:type="spellEnd"/>
            <w:r w:rsidRPr="00B20D2D">
              <w:rPr>
                <w:rFonts w:ascii="Source Sans Pro" w:hAnsi="Source Sans Pro"/>
                <w:color w:val="58595B" w:themeColor="text2"/>
                <w:szCs w:val="18"/>
              </w:rPr>
              <w:t>'</w:t>
            </w:r>
            <w:r w:rsidR="00253A95" w:rsidRPr="00B20D2D">
              <w:rPr>
                <w:rFonts w:ascii="Source Sans Pro" w:hAnsi="Source Sans Pro"/>
                <w:color w:val="58595B" w:themeColor="text2"/>
                <w:szCs w:val="18"/>
              </w:rPr>
              <w:t>, 'RI_V'</w:t>
            </w:r>
            <w:r w:rsidRPr="00B20D2D">
              <w:rPr>
                <w:rFonts w:ascii="Source Sans Pro" w:hAnsi="Source Sans Pro"/>
                <w:color w:val="58595B" w:themeColor="text2"/>
                <w:szCs w:val="18"/>
              </w:rPr>
              <w:t>]</w:t>
            </w:r>
          </w:p>
        </w:tc>
      </w:tr>
      <w:tr w:rsidR="001F443A" w:rsidRPr="00B20D2D" w14:paraId="620994C4" w14:textId="77777777" w:rsidTr="007E571E">
        <w:tc>
          <w:tcPr>
            <w:tcW w:w="1503" w:type="dxa"/>
            <w:tcBorders>
              <w:top w:val="dotted" w:sz="4" w:space="0" w:color="auto"/>
              <w:bottom w:val="nil"/>
            </w:tcBorders>
            <w:shd w:val="clear" w:color="auto" w:fill="auto"/>
            <w:vAlign w:val="center"/>
          </w:tcPr>
          <w:p w14:paraId="47285184" w14:textId="77777777" w:rsidR="001F443A" w:rsidRPr="00B20D2D" w:rsidRDefault="007864F0" w:rsidP="007E571E">
            <w:pPr>
              <w:pStyle w:val="Ingenafstand"/>
              <w:spacing w:before="40" w:after="40" w:line="240" w:lineRule="atLeast"/>
              <w:rPr>
                <w:rFonts w:ascii="Source Sans Pro" w:eastAsia="Calibri" w:hAnsi="Source Sans Pro"/>
                <w:b/>
                <w:i/>
                <w:szCs w:val="18"/>
              </w:rPr>
            </w:pPr>
            <w:r w:rsidRPr="00B20D2D">
              <w:rPr>
                <w:rFonts w:ascii="Source Sans Pro" w:eastAsia="Calibri" w:hAnsi="Source Sans Pro"/>
                <w:b/>
                <w:i/>
                <w:szCs w:val="18"/>
              </w:rPr>
              <w:t>Tæller</w:t>
            </w:r>
          </w:p>
        </w:tc>
        <w:tc>
          <w:tcPr>
            <w:tcW w:w="8165" w:type="dxa"/>
            <w:gridSpan w:val="2"/>
            <w:tcBorders>
              <w:top w:val="dotted" w:sz="4" w:space="0" w:color="auto"/>
              <w:bottom w:val="dotted" w:sz="4" w:space="0" w:color="auto"/>
            </w:tcBorders>
            <w:shd w:val="clear" w:color="auto" w:fill="auto"/>
            <w:vAlign w:val="center"/>
          </w:tcPr>
          <w:p w14:paraId="70CC208C" w14:textId="77777777" w:rsidR="001F443A" w:rsidRPr="00B20D2D" w:rsidRDefault="001F443A" w:rsidP="007E571E">
            <w:pPr>
              <w:pStyle w:val="Ingenafstand"/>
              <w:spacing w:line="240" w:lineRule="atLeast"/>
              <w:rPr>
                <w:rFonts w:ascii="Source Sans Pro" w:hAnsi="Source Sans Pro"/>
                <w:szCs w:val="20"/>
              </w:rPr>
            </w:pPr>
            <w:r w:rsidRPr="00B20D2D">
              <w:rPr>
                <w:rFonts w:ascii="Source Sans Pro" w:hAnsi="Source Sans Pro"/>
                <w:szCs w:val="20"/>
              </w:rPr>
              <w:t xml:space="preserve">Børn og unge i nævneren </w:t>
            </w:r>
            <w:r w:rsidRPr="00B20D2D">
              <w:rPr>
                <w:rFonts w:ascii="Source Sans Pro" w:hAnsi="Source Sans Pro"/>
              </w:rPr>
              <w:t>med migrationsindeks under 100 % på begge hofter</w:t>
            </w:r>
          </w:p>
        </w:tc>
      </w:tr>
      <w:tr w:rsidR="00925135" w:rsidRPr="00B20D2D" w14:paraId="41A762BE" w14:textId="77777777" w:rsidTr="007E571E">
        <w:tc>
          <w:tcPr>
            <w:tcW w:w="1503" w:type="dxa"/>
            <w:tcBorders>
              <w:top w:val="nil"/>
              <w:bottom w:val="dotted" w:sz="4" w:space="0" w:color="auto"/>
            </w:tcBorders>
            <w:shd w:val="clear" w:color="auto" w:fill="auto"/>
            <w:vAlign w:val="center"/>
          </w:tcPr>
          <w:p w14:paraId="249D116D" w14:textId="77777777" w:rsidR="00925135" w:rsidRPr="00B20D2D" w:rsidRDefault="00925135" w:rsidP="007E571E">
            <w:pPr>
              <w:pStyle w:val="Ingenafstand"/>
              <w:spacing w:before="40" w:after="40" w:line="240" w:lineRule="atLeast"/>
              <w:rPr>
                <w:rFonts w:ascii="Source Sans Pro" w:eastAsia="Calibri" w:hAnsi="Source Sans Pro"/>
                <w:b/>
                <w:i/>
                <w:szCs w:val="18"/>
              </w:rPr>
            </w:pPr>
          </w:p>
        </w:tc>
        <w:tc>
          <w:tcPr>
            <w:tcW w:w="243" w:type="dxa"/>
            <w:tcBorders>
              <w:top w:val="dotted" w:sz="4" w:space="0" w:color="auto"/>
              <w:bottom w:val="dotted" w:sz="4" w:space="0" w:color="auto"/>
            </w:tcBorders>
            <w:shd w:val="clear" w:color="auto" w:fill="auto"/>
            <w:vAlign w:val="center"/>
          </w:tcPr>
          <w:p w14:paraId="38B23D7E" w14:textId="77777777" w:rsidR="00925135" w:rsidRPr="00B20D2D" w:rsidRDefault="00925135" w:rsidP="007E571E">
            <w:pPr>
              <w:pStyle w:val="Ingenafstand"/>
              <w:spacing w:before="40" w:after="40" w:line="240" w:lineRule="atLeast"/>
              <w:rPr>
                <w:rFonts w:ascii="Source Sans Pro" w:hAnsi="Source Sans Pro"/>
                <w:szCs w:val="20"/>
              </w:rPr>
            </w:pPr>
          </w:p>
        </w:tc>
        <w:tc>
          <w:tcPr>
            <w:tcW w:w="7922" w:type="dxa"/>
            <w:tcBorders>
              <w:top w:val="dotted" w:sz="4" w:space="0" w:color="auto"/>
              <w:bottom w:val="dotted" w:sz="4" w:space="0" w:color="auto"/>
            </w:tcBorders>
            <w:shd w:val="clear" w:color="auto" w:fill="auto"/>
            <w:vAlign w:val="center"/>
          </w:tcPr>
          <w:p w14:paraId="28EDDBC6" w14:textId="03C2E496" w:rsidR="00925135" w:rsidRPr="00B20D2D" w:rsidRDefault="00925135" w:rsidP="007E571E">
            <w:pPr>
              <w:pStyle w:val="Listeafsnit"/>
              <w:spacing w:before="0" w:after="0" w:line="240" w:lineRule="atLeast"/>
              <w:ind w:left="0" w:firstLine="0"/>
              <w:contextualSpacing/>
              <w:rPr>
                <w:rFonts w:ascii="Source Sans Pro" w:hAnsi="Source Sans Pro"/>
                <w:color w:val="58595B" w:themeColor="text2"/>
                <w:szCs w:val="18"/>
              </w:rPr>
            </w:pPr>
            <w:r w:rsidRPr="00B20D2D">
              <w:rPr>
                <w:rFonts w:ascii="Source Sans Pro" w:hAnsi="Source Sans Pro"/>
                <w:szCs w:val="20"/>
              </w:rPr>
              <w:t xml:space="preserve">- </w:t>
            </w:r>
            <w:r w:rsidRPr="00B20D2D">
              <w:rPr>
                <w:rFonts w:ascii="Source Sans Pro" w:hAnsi="Source Sans Pro"/>
              </w:rPr>
              <w:t xml:space="preserve">migrationsindeks under 100 % på højre hofte </w:t>
            </w:r>
            <w:r w:rsidRPr="00B20D2D">
              <w:rPr>
                <w:rFonts w:ascii="Source Sans Pro" w:eastAsia="Calibri" w:hAnsi="Source Sans Pro"/>
                <w:color w:val="58595B" w:themeColor="text2"/>
              </w:rPr>
              <w:t>[</w:t>
            </w:r>
            <w:proofErr w:type="spellStart"/>
            <w:r w:rsidRPr="00B20D2D">
              <w:rPr>
                <w:rFonts w:ascii="Source Sans Pro" w:eastAsia="Calibri" w:hAnsi="Source Sans Pro"/>
                <w:color w:val="58595B" w:themeColor="text2"/>
              </w:rPr>
              <w:t>Røngten</w:t>
            </w:r>
            <w:proofErr w:type="spellEnd"/>
            <w:r w:rsidRPr="00B20D2D">
              <w:rPr>
                <w:rFonts w:ascii="Source Sans Pro" w:hAnsi="Source Sans Pro"/>
                <w:color w:val="58595B" w:themeColor="text2"/>
                <w:szCs w:val="18"/>
              </w:rPr>
              <w:t xml:space="preserve"> </w:t>
            </w:r>
            <w:proofErr w:type="spellStart"/>
            <w:r w:rsidRPr="00B20D2D">
              <w:rPr>
                <w:rFonts w:ascii="Source Sans Pro" w:hAnsi="Source Sans Pro"/>
                <w:color w:val="58595B" w:themeColor="text2"/>
                <w:szCs w:val="18"/>
              </w:rPr>
              <w:t>protokol:'</w:t>
            </w:r>
            <w:r w:rsidR="00253A95" w:rsidRPr="00B20D2D">
              <w:rPr>
                <w:rFonts w:ascii="Source Sans Pro" w:hAnsi="Source Sans Pro"/>
                <w:color w:val="58595B" w:themeColor="text2"/>
                <w:szCs w:val="18"/>
              </w:rPr>
              <w:t>RI_H</w:t>
            </w:r>
            <w:proofErr w:type="spellEnd"/>
            <w:r w:rsidRPr="00B20D2D">
              <w:rPr>
                <w:rFonts w:ascii="Source Sans Pro" w:hAnsi="Source Sans Pro"/>
                <w:color w:val="58595B" w:themeColor="text2"/>
                <w:szCs w:val="18"/>
              </w:rPr>
              <w:t>']</w:t>
            </w:r>
          </w:p>
          <w:p w14:paraId="4814FBF8" w14:textId="77777777" w:rsidR="00925135" w:rsidRPr="00B20D2D" w:rsidRDefault="00925135" w:rsidP="007E571E">
            <w:pPr>
              <w:pStyle w:val="Listeafsnit"/>
              <w:spacing w:before="0" w:after="0" w:line="240" w:lineRule="atLeast"/>
              <w:ind w:left="0" w:firstLine="0"/>
              <w:contextualSpacing/>
              <w:rPr>
                <w:rFonts w:ascii="Source Sans Pro" w:hAnsi="Source Sans Pro"/>
                <w:color w:val="58595B" w:themeColor="text2"/>
                <w:szCs w:val="18"/>
              </w:rPr>
            </w:pPr>
            <w:r w:rsidRPr="00B20D2D">
              <w:rPr>
                <w:rFonts w:ascii="Source Sans Pro" w:hAnsi="Source Sans Pro"/>
                <w:szCs w:val="18"/>
              </w:rPr>
              <w:t xml:space="preserve">OG </w:t>
            </w:r>
          </w:p>
          <w:p w14:paraId="6813260B" w14:textId="40C8E7FD" w:rsidR="00925135" w:rsidRPr="00B20D2D" w:rsidRDefault="00925135" w:rsidP="007E571E">
            <w:pPr>
              <w:pStyle w:val="Listeafsnit"/>
              <w:spacing w:before="0" w:after="0" w:line="240" w:lineRule="atLeast"/>
              <w:ind w:left="0" w:firstLine="0"/>
              <w:contextualSpacing/>
              <w:rPr>
                <w:rFonts w:ascii="Source Sans Pro" w:hAnsi="Source Sans Pro"/>
                <w:szCs w:val="20"/>
              </w:rPr>
            </w:pPr>
            <w:r w:rsidRPr="00B20D2D">
              <w:rPr>
                <w:rFonts w:ascii="Source Sans Pro" w:eastAsia="Calibri" w:hAnsi="Source Sans Pro"/>
              </w:rPr>
              <w:t xml:space="preserve">- migrationsindeks </w:t>
            </w:r>
            <w:r w:rsidRPr="00B20D2D">
              <w:rPr>
                <w:rFonts w:ascii="Source Sans Pro" w:hAnsi="Source Sans Pro"/>
              </w:rPr>
              <w:t xml:space="preserve">under 100 % på venstre hofte </w:t>
            </w:r>
            <w:r w:rsidRPr="00B20D2D">
              <w:rPr>
                <w:rFonts w:ascii="Source Sans Pro" w:eastAsia="Calibri" w:hAnsi="Source Sans Pro"/>
                <w:color w:val="58595B" w:themeColor="text2"/>
              </w:rPr>
              <w:t>[</w:t>
            </w:r>
            <w:proofErr w:type="spellStart"/>
            <w:r w:rsidRPr="00B20D2D">
              <w:rPr>
                <w:rFonts w:ascii="Source Sans Pro" w:eastAsia="Calibri" w:hAnsi="Source Sans Pro"/>
                <w:color w:val="58595B" w:themeColor="text2"/>
              </w:rPr>
              <w:t>Røngten</w:t>
            </w:r>
            <w:proofErr w:type="spellEnd"/>
            <w:r w:rsidRPr="00B20D2D">
              <w:rPr>
                <w:rFonts w:ascii="Source Sans Pro" w:hAnsi="Source Sans Pro"/>
                <w:color w:val="58595B" w:themeColor="text2"/>
                <w:szCs w:val="18"/>
              </w:rPr>
              <w:t xml:space="preserve"> </w:t>
            </w:r>
            <w:proofErr w:type="spellStart"/>
            <w:r w:rsidRPr="00B20D2D">
              <w:rPr>
                <w:rFonts w:ascii="Source Sans Pro" w:hAnsi="Source Sans Pro"/>
                <w:color w:val="58595B" w:themeColor="text2"/>
                <w:szCs w:val="18"/>
              </w:rPr>
              <w:t>protokol:'</w:t>
            </w:r>
            <w:r w:rsidR="00253A95" w:rsidRPr="00B20D2D">
              <w:rPr>
                <w:rFonts w:ascii="Source Sans Pro" w:hAnsi="Source Sans Pro"/>
                <w:color w:val="58595B" w:themeColor="text2"/>
                <w:szCs w:val="18"/>
              </w:rPr>
              <w:t>RI_V</w:t>
            </w:r>
            <w:proofErr w:type="spellEnd"/>
            <w:r w:rsidRPr="00B20D2D">
              <w:rPr>
                <w:rFonts w:ascii="Source Sans Pro" w:hAnsi="Source Sans Pro"/>
                <w:color w:val="58595B" w:themeColor="text2"/>
                <w:szCs w:val="18"/>
              </w:rPr>
              <w:t>']</w:t>
            </w:r>
          </w:p>
        </w:tc>
      </w:tr>
      <w:tr w:rsidR="00925135" w:rsidRPr="00B20D2D" w14:paraId="1ACE595B" w14:textId="77777777" w:rsidTr="007E571E">
        <w:tc>
          <w:tcPr>
            <w:tcW w:w="1503" w:type="dxa"/>
            <w:tcBorders>
              <w:top w:val="dotted" w:sz="4" w:space="0" w:color="auto"/>
              <w:bottom w:val="dotted" w:sz="4" w:space="0" w:color="auto"/>
            </w:tcBorders>
            <w:shd w:val="clear" w:color="auto" w:fill="auto"/>
            <w:vAlign w:val="center"/>
          </w:tcPr>
          <w:p w14:paraId="4D83D855" w14:textId="77777777" w:rsidR="00925135" w:rsidRPr="00B20D2D" w:rsidRDefault="00925135" w:rsidP="007E571E">
            <w:pPr>
              <w:pStyle w:val="Ingenafstand"/>
              <w:spacing w:before="40" w:after="40" w:line="240" w:lineRule="atLeast"/>
              <w:rPr>
                <w:rFonts w:ascii="Source Sans Pro" w:hAnsi="Source Sans Pro"/>
                <w:b/>
                <w:i/>
                <w:szCs w:val="18"/>
              </w:rPr>
            </w:pPr>
            <w:r w:rsidRPr="00B20D2D">
              <w:rPr>
                <w:rFonts w:ascii="Source Sans Pro" w:hAnsi="Source Sans Pro"/>
                <w:b/>
                <w:i/>
                <w:szCs w:val="18"/>
              </w:rPr>
              <w:t>Uoplyste</w:t>
            </w:r>
          </w:p>
        </w:tc>
        <w:tc>
          <w:tcPr>
            <w:tcW w:w="8165" w:type="dxa"/>
            <w:gridSpan w:val="2"/>
            <w:tcBorders>
              <w:top w:val="dotted" w:sz="4" w:space="0" w:color="auto"/>
              <w:bottom w:val="dotted" w:sz="4" w:space="0" w:color="auto"/>
            </w:tcBorders>
            <w:shd w:val="clear" w:color="auto" w:fill="auto"/>
            <w:vAlign w:val="center"/>
          </w:tcPr>
          <w:p w14:paraId="560F0F64" w14:textId="74F37E0D" w:rsidR="00925135" w:rsidRPr="00B20D2D" w:rsidRDefault="00925135" w:rsidP="007E571E">
            <w:pPr>
              <w:pStyle w:val="Ingenafstand"/>
              <w:spacing w:before="40" w:after="40" w:line="240" w:lineRule="atLeast"/>
              <w:rPr>
                <w:rFonts w:ascii="Source Sans Pro" w:hAnsi="Source Sans Pro"/>
                <w:szCs w:val="20"/>
              </w:rPr>
            </w:pPr>
            <w:r w:rsidRPr="00B20D2D">
              <w:rPr>
                <w:rFonts w:ascii="Source Sans Pro" w:hAnsi="Source Sans Pro"/>
                <w:szCs w:val="20"/>
              </w:rPr>
              <w:t>Børn og unge</w:t>
            </w:r>
            <w:r w:rsidR="00AB155F" w:rsidRPr="00B20D2D">
              <w:rPr>
                <w:rFonts w:ascii="Source Sans Pro" w:hAnsi="Source Sans Pro"/>
                <w:szCs w:val="20"/>
              </w:rPr>
              <w:t xml:space="preserve"> i nævneren</w:t>
            </w:r>
            <w:r w:rsidRPr="00B20D2D">
              <w:rPr>
                <w:rFonts w:ascii="Source Sans Pro" w:hAnsi="Source Sans Pro"/>
                <w:szCs w:val="20"/>
              </w:rPr>
              <w:t xml:space="preserve"> med uoplyst </w:t>
            </w:r>
            <w:proofErr w:type="gramStart"/>
            <w:r w:rsidRPr="00B20D2D">
              <w:rPr>
                <w:rFonts w:ascii="Source Sans Pro" w:hAnsi="Source Sans Pro"/>
                <w:szCs w:val="20"/>
              </w:rPr>
              <w:t>GMFCS niveau</w:t>
            </w:r>
            <w:proofErr w:type="gramEnd"/>
            <w:r w:rsidRPr="00B20D2D">
              <w:rPr>
                <w:rFonts w:ascii="Source Sans Pro" w:hAnsi="Source Sans Pro"/>
                <w:szCs w:val="20"/>
              </w:rPr>
              <w:t xml:space="preserve"> eller manglende oplysninger om migrationsindeks for højre eller venstre hofte</w:t>
            </w:r>
          </w:p>
        </w:tc>
      </w:tr>
      <w:tr w:rsidR="00925135" w:rsidRPr="00B20D2D" w14:paraId="2032ED51" w14:textId="77777777" w:rsidTr="007E571E">
        <w:tc>
          <w:tcPr>
            <w:tcW w:w="1503" w:type="dxa"/>
            <w:tcBorders>
              <w:top w:val="dotted" w:sz="4" w:space="0" w:color="auto"/>
              <w:bottom w:val="dotted" w:sz="4" w:space="0" w:color="auto"/>
            </w:tcBorders>
            <w:shd w:val="clear" w:color="auto" w:fill="auto"/>
            <w:vAlign w:val="center"/>
          </w:tcPr>
          <w:p w14:paraId="7946AC5B" w14:textId="6A85207C" w:rsidR="00925135" w:rsidRPr="00B20D2D" w:rsidRDefault="002E4614" w:rsidP="007E571E">
            <w:pPr>
              <w:pStyle w:val="Ingenafstand"/>
              <w:spacing w:before="40" w:after="40" w:line="240" w:lineRule="atLeast"/>
              <w:rPr>
                <w:rFonts w:ascii="Source Sans Pro" w:hAnsi="Source Sans Pro"/>
                <w:b/>
                <w:i/>
                <w:szCs w:val="18"/>
              </w:rPr>
            </w:pPr>
            <w:r w:rsidRPr="00B20D2D">
              <w:rPr>
                <w:rFonts w:ascii="Source Sans Pro" w:hAnsi="Source Sans Pro"/>
                <w:b/>
                <w:i/>
                <w:szCs w:val="18"/>
              </w:rPr>
              <w:t>Ekskluderet</w:t>
            </w:r>
          </w:p>
        </w:tc>
        <w:tc>
          <w:tcPr>
            <w:tcW w:w="8165" w:type="dxa"/>
            <w:gridSpan w:val="2"/>
            <w:tcBorders>
              <w:top w:val="dotted" w:sz="4" w:space="0" w:color="auto"/>
              <w:bottom w:val="dotted" w:sz="4" w:space="0" w:color="auto"/>
            </w:tcBorders>
            <w:shd w:val="clear" w:color="auto" w:fill="auto"/>
            <w:vAlign w:val="center"/>
          </w:tcPr>
          <w:p w14:paraId="274F1705" w14:textId="1EAA55C5" w:rsidR="00925135" w:rsidRPr="00B20D2D" w:rsidRDefault="00F366D3" w:rsidP="00AB155F">
            <w:pPr>
              <w:pStyle w:val="Ingenafstand"/>
              <w:spacing w:before="40" w:after="40" w:line="240" w:lineRule="atLeast"/>
              <w:rPr>
                <w:rFonts w:ascii="Source Sans Pro" w:hAnsi="Source Sans Pro"/>
                <w:szCs w:val="20"/>
              </w:rPr>
            </w:pPr>
            <w:r w:rsidRPr="00B20D2D">
              <w:rPr>
                <w:rFonts w:ascii="Source Sans Pro" w:hAnsi="Source Sans Pro"/>
                <w:szCs w:val="20"/>
              </w:rPr>
              <w:t xml:space="preserve">Børn, der er </w:t>
            </w:r>
            <w:r w:rsidRPr="00B20D2D">
              <w:rPr>
                <w:rFonts w:ascii="Source Sans Pro" w:eastAsia="Calibri" w:hAnsi="Source Sans Pro"/>
                <w:szCs w:val="18"/>
              </w:rPr>
              <w:t>0-7 år ved start af opgørelsesåret</w:t>
            </w:r>
            <w:r w:rsidR="00AB155F" w:rsidRPr="00B20D2D">
              <w:rPr>
                <w:rFonts w:ascii="Source Sans Pro" w:eastAsia="Calibri" w:hAnsi="Source Sans Pro"/>
                <w:szCs w:val="18"/>
              </w:rPr>
              <w:t>,</w:t>
            </w:r>
            <w:r w:rsidR="00925135" w:rsidRPr="00B20D2D">
              <w:rPr>
                <w:rFonts w:ascii="Source Sans Pro" w:hAnsi="Source Sans Pro"/>
                <w:szCs w:val="20"/>
              </w:rPr>
              <w:t xml:space="preserve"> med </w:t>
            </w:r>
            <w:proofErr w:type="gramStart"/>
            <w:r w:rsidR="00925135" w:rsidRPr="00B20D2D">
              <w:rPr>
                <w:rFonts w:ascii="Source Sans Pro" w:hAnsi="Source Sans Pro"/>
                <w:szCs w:val="20"/>
              </w:rPr>
              <w:t>GMFCS niveau</w:t>
            </w:r>
            <w:proofErr w:type="gramEnd"/>
            <w:r w:rsidR="00925135" w:rsidRPr="00B20D2D">
              <w:rPr>
                <w:rFonts w:ascii="Source Sans Pro" w:hAnsi="Source Sans Pro"/>
                <w:szCs w:val="20"/>
              </w:rPr>
              <w:t xml:space="preserve"> I eller II</w:t>
            </w:r>
          </w:p>
        </w:tc>
      </w:tr>
      <w:tr w:rsidR="00925135" w:rsidRPr="00B20D2D" w14:paraId="09CB31B2" w14:textId="77777777" w:rsidTr="007E571E">
        <w:tc>
          <w:tcPr>
            <w:tcW w:w="1503" w:type="dxa"/>
            <w:tcBorders>
              <w:top w:val="dotted" w:sz="4" w:space="0" w:color="auto"/>
              <w:bottom w:val="dotted" w:sz="4" w:space="0" w:color="auto"/>
            </w:tcBorders>
            <w:shd w:val="clear" w:color="auto" w:fill="auto"/>
            <w:vAlign w:val="center"/>
          </w:tcPr>
          <w:p w14:paraId="5CC6EF60" w14:textId="77777777" w:rsidR="00925135" w:rsidRPr="00B20D2D" w:rsidRDefault="00925135" w:rsidP="007E571E">
            <w:pPr>
              <w:pStyle w:val="Ingenafstand"/>
              <w:spacing w:before="40" w:after="40" w:line="240" w:lineRule="atLeast"/>
              <w:rPr>
                <w:rFonts w:ascii="Source Sans Pro" w:hAnsi="Source Sans Pro"/>
                <w:b/>
                <w:i/>
                <w:szCs w:val="18"/>
              </w:rPr>
            </w:pPr>
            <w:r w:rsidRPr="00B20D2D">
              <w:rPr>
                <w:rFonts w:ascii="Source Sans Pro" w:hAnsi="Source Sans Pro"/>
                <w:b/>
                <w:i/>
                <w:szCs w:val="18"/>
              </w:rPr>
              <w:t>Organisatorisk reference</w:t>
            </w:r>
          </w:p>
        </w:tc>
        <w:tc>
          <w:tcPr>
            <w:tcW w:w="8165" w:type="dxa"/>
            <w:gridSpan w:val="2"/>
            <w:tcBorders>
              <w:top w:val="dotted" w:sz="4" w:space="0" w:color="auto"/>
              <w:bottom w:val="dotted" w:sz="4" w:space="0" w:color="auto"/>
            </w:tcBorders>
            <w:shd w:val="clear" w:color="auto" w:fill="auto"/>
            <w:vAlign w:val="center"/>
          </w:tcPr>
          <w:p w14:paraId="09908F04" w14:textId="6B29C312" w:rsidR="00925135" w:rsidRPr="00B20D2D" w:rsidRDefault="00925135" w:rsidP="00AB155F">
            <w:pPr>
              <w:spacing w:line="240" w:lineRule="atLeast"/>
              <w:rPr>
                <w:rFonts w:ascii="Source Sans Pro" w:hAnsi="Source Sans Pro"/>
                <w:szCs w:val="20"/>
              </w:rPr>
            </w:pPr>
            <w:r w:rsidRPr="00B20D2D">
              <w:rPr>
                <w:rFonts w:ascii="Source Sans Pro" w:hAnsi="Source Sans Pro"/>
                <w:szCs w:val="20"/>
              </w:rPr>
              <w:t xml:space="preserve">Opgøres på </w:t>
            </w:r>
            <w:r w:rsidR="00AB155F" w:rsidRPr="00B20D2D">
              <w:rPr>
                <w:rFonts w:ascii="Source Sans Pro" w:hAnsi="Source Sans Pro"/>
                <w:szCs w:val="20"/>
              </w:rPr>
              <w:t>sygehusniveau, da undersøgelsen</w:t>
            </w:r>
            <w:r w:rsidRPr="00B20D2D">
              <w:rPr>
                <w:rFonts w:ascii="Source Sans Pro" w:hAnsi="Source Sans Pro"/>
                <w:szCs w:val="20"/>
              </w:rPr>
              <w:t xml:space="preserve"> varetages af </w:t>
            </w:r>
            <w:r w:rsidR="00AB155F" w:rsidRPr="00B20D2D">
              <w:rPr>
                <w:rFonts w:ascii="Source Sans Pro" w:hAnsi="Source Sans Pro"/>
                <w:szCs w:val="20"/>
              </w:rPr>
              <w:t>ortopædkirurger</w:t>
            </w:r>
            <w:r w:rsidRPr="00B20D2D">
              <w:rPr>
                <w:rFonts w:ascii="Source Sans Pro" w:hAnsi="Source Sans Pro"/>
                <w:szCs w:val="20"/>
              </w:rPr>
              <w:t xml:space="preserve"> tilknyttet det regionale sundhedsvæsen </w:t>
            </w:r>
            <w:r w:rsidRPr="00B20D2D">
              <w:rPr>
                <w:rFonts w:ascii="Source Sans Pro" w:hAnsi="Source Sans Pro"/>
                <w:color w:val="58595B" w:themeColor="text2"/>
                <w:szCs w:val="20"/>
              </w:rPr>
              <w:t>[</w:t>
            </w:r>
            <w:r w:rsidRPr="00B20D2D">
              <w:rPr>
                <w:rFonts w:ascii="Source Sans Pro" w:hAnsi="Source Sans Pro"/>
                <w:color w:val="58595B" w:themeColor="text2"/>
                <w:szCs w:val="18"/>
              </w:rPr>
              <w:t>Patientoplysninger</w:t>
            </w:r>
            <w:r w:rsidRPr="00B20D2D">
              <w:rPr>
                <w:rFonts w:ascii="Source Sans Pro" w:hAnsi="Source Sans Pro"/>
                <w:color w:val="58595B" w:themeColor="text2"/>
                <w:szCs w:val="20"/>
              </w:rPr>
              <w:t xml:space="preserve">: </w:t>
            </w:r>
            <w:r w:rsidR="00E33E15" w:rsidRPr="00B20D2D">
              <w:rPr>
                <w:rFonts w:ascii="Source Sans Pro" w:hAnsi="Source Sans Pro"/>
                <w:color w:val="58595B" w:themeColor="text2"/>
                <w:szCs w:val="20"/>
              </w:rPr>
              <w:t>'</w:t>
            </w:r>
            <w:proofErr w:type="spellStart"/>
            <w:r w:rsidR="00E33E15" w:rsidRPr="00B20D2D">
              <w:rPr>
                <w:rFonts w:ascii="Source Sans Pro" w:hAnsi="Source Sans Pro"/>
                <w:color w:val="58595B" w:themeColor="text2"/>
                <w:szCs w:val="20"/>
              </w:rPr>
              <w:t>Kontakt_sygehus</w:t>
            </w:r>
            <w:proofErr w:type="spellEnd"/>
            <w:r w:rsidR="00E33E15" w:rsidRPr="00B20D2D">
              <w:rPr>
                <w:rFonts w:ascii="Source Sans Pro" w:hAnsi="Source Sans Pro"/>
                <w:color w:val="58595B" w:themeColor="text2"/>
                <w:szCs w:val="20"/>
              </w:rPr>
              <w:t>'</w:t>
            </w:r>
            <w:r w:rsidRPr="00B20D2D">
              <w:rPr>
                <w:rFonts w:ascii="Source Sans Pro" w:hAnsi="Source Sans Pro"/>
                <w:color w:val="58595B" w:themeColor="text2"/>
                <w:szCs w:val="20"/>
              </w:rPr>
              <w:t>]</w:t>
            </w:r>
          </w:p>
        </w:tc>
      </w:tr>
      <w:tr w:rsidR="00925135" w:rsidRPr="00B20D2D" w14:paraId="14EBDD85" w14:textId="77777777" w:rsidTr="007E571E">
        <w:tc>
          <w:tcPr>
            <w:tcW w:w="9668" w:type="dxa"/>
            <w:gridSpan w:val="3"/>
            <w:tcBorders>
              <w:top w:val="dotted" w:sz="4" w:space="0" w:color="auto"/>
              <w:left w:val="nil"/>
              <w:bottom w:val="nil"/>
              <w:right w:val="nil"/>
            </w:tcBorders>
            <w:shd w:val="clear" w:color="auto" w:fill="auto"/>
            <w:vAlign w:val="center"/>
          </w:tcPr>
          <w:p w14:paraId="533E37B4" w14:textId="2B774672" w:rsidR="00925135" w:rsidRPr="00B20D2D" w:rsidRDefault="00925135" w:rsidP="007E571E">
            <w:pPr>
              <w:spacing w:line="240" w:lineRule="atLeast"/>
              <w:rPr>
                <w:rFonts w:ascii="Source Sans Pro" w:hAnsi="Source Sans Pro"/>
                <w:szCs w:val="20"/>
              </w:rPr>
            </w:pPr>
            <w:r w:rsidRPr="00B20D2D">
              <w:rPr>
                <w:rFonts w:ascii="Source Sans Pro" w:hAnsi="Source Sans Pro"/>
                <w:i/>
                <w:sz w:val="18"/>
                <w:szCs w:val="20"/>
              </w:rPr>
              <w:t xml:space="preserve">*Seneste </w:t>
            </w:r>
            <w:r w:rsidR="00AB155F" w:rsidRPr="00B20D2D">
              <w:rPr>
                <w:rFonts w:ascii="Source Sans Pro" w:hAnsi="Source Sans Pro"/>
                <w:i/>
                <w:sz w:val="18"/>
                <w:szCs w:val="20"/>
              </w:rPr>
              <w:t>registrering</w:t>
            </w:r>
            <w:r w:rsidRPr="00B20D2D">
              <w:rPr>
                <w:rFonts w:ascii="Source Sans Pro" w:hAnsi="Source Sans Pro"/>
                <w:i/>
                <w:sz w:val="18"/>
                <w:szCs w:val="20"/>
              </w:rPr>
              <w:t xml:space="preserve"> anvendes</w:t>
            </w:r>
          </w:p>
        </w:tc>
      </w:tr>
    </w:tbl>
    <w:p w14:paraId="379DE4B9" w14:textId="77777777" w:rsidR="001F443A" w:rsidRPr="00B20D2D" w:rsidRDefault="001F443A" w:rsidP="001F443A">
      <w:pPr>
        <w:spacing w:line="240" w:lineRule="auto"/>
        <w:rPr>
          <w:rFonts w:ascii="Source Sans Pro" w:hAnsi="Source Sans Pro"/>
        </w:rPr>
      </w:pPr>
    </w:p>
    <w:p w14:paraId="3F5C69E5" w14:textId="77777777" w:rsidR="001F443A" w:rsidRPr="00B20D2D" w:rsidRDefault="001F443A" w:rsidP="001F443A">
      <w:pPr>
        <w:rPr>
          <w:rFonts w:ascii="Source Sans Pro" w:hAnsi="Source Sans Pro"/>
          <w:szCs w:val="20"/>
        </w:rPr>
      </w:pPr>
      <w:r w:rsidRPr="00B20D2D">
        <w:rPr>
          <w:rFonts w:ascii="Source Sans Pro" w:hAnsi="Source Sans Pro"/>
          <w:szCs w:val="20"/>
        </w:rPr>
        <w:t xml:space="preserve"> </w:t>
      </w:r>
    </w:p>
    <w:p w14:paraId="5757441E" w14:textId="77777777" w:rsidR="001F443A" w:rsidRPr="00B20D2D" w:rsidRDefault="001F443A" w:rsidP="001F443A">
      <w:pPr>
        <w:pStyle w:val="Sidehoved"/>
        <w:tabs>
          <w:tab w:val="clear" w:pos="3544"/>
          <w:tab w:val="clear" w:pos="7088"/>
        </w:tabs>
        <w:spacing w:line="240" w:lineRule="auto"/>
        <w:rPr>
          <w:rFonts w:ascii="Source Sans Pro" w:hAnsi="Source Sans Pro"/>
          <w:szCs w:val="20"/>
        </w:rPr>
      </w:pPr>
    </w:p>
    <w:p w14:paraId="49DD0924" w14:textId="77777777" w:rsidR="00155A8D" w:rsidRPr="00B20D2D" w:rsidRDefault="001F443A" w:rsidP="001F443A">
      <w:pPr>
        <w:rPr>
          <w:rFonts w:ascii="Source Sans Pro" w:hAnsi="Source Sans Pro"/>
          <w:szCs w:val="20"/>
        </w:rPr>
      </w:pPr>
      <w:r w:rsidRPr="00B20D2D">
        <w:rPr>
          <w:rFonts w:ascii="Source Sans Pro" w:hAnsi="Source Sans Pro"/>
          <w:b/>
          <w:szCs w:val="20"/>
        </w:rPr>
        <w:t xml:space="preserve">Referencer: </w:t>
      </w:r>
    </w:p>
    <w:p w14:paraId="3D3FF468" w14:textId="77777777" w:rsidR="007F6F8C" w:rsidRPr="00B20D2D" w:rsidRDefault="007F6F8C" w:rsidP="00D56537">
      <w:pPr>
        <w:pStyle w:val="Listeafsnit"/>
        <w:numPr>
          <w:ilvl w:val="0"/>
          <w:numId w:val="30"/>
        </w:numPr>
        <w:spacing w:line="240" w:lineRule="auto"/>
        <w:jc w:val="both"/>
        <w:rPr>
          <w:rFonts w:ascii="Source Sans Pro" w:hAnsi="Source Sans Pro"/>
          <w:szCs w:val="20"/>
        </w:rPr>
      </w:pPr>
      <w:r w:rsidRPr="00B20D2D">
        <w:rPr>
          <w:rFonts w:ascii="Source Sans Pro" w:hAnsi="Source Sans Pro"/>
          <w:szCs w:val="20"/>
        </w:rPr>
        <w:t xml:space="preserve">Hägglund G, </w:t>
      </w:r>
      <w:proofErr w:type="spellStart"/>
      <w:r w:rsidRPr="00B20D2D">
        <w:rPr>
          <w:rFonts w:ascii="Source Sans Pro" w:hAnsi="Source Sans Pro"/>
          <w:szCs w:val="20"/>
        </w:rPr>
        <w:t>Alriksson</w:t>
      </w:r>
      <w:proofErr w:type="spellEnd"/>
      <w:r w:rsidRPr="00B20D2D">
        <w:rPr>
          <w:rFonts w:ascii="Source Sans Pro" w:hAnsi="Source Sans Pro"/>
          <w:szCs w:val="20"/>
        </w:rPr>
        <w:t xml:space="preserve">-Schmidt A et al., </w:t>
      </w:r>
      <w:proofErr w:type="spellStart"/>
      <w:r w:rsidRPr="00B20D2D">
        <w:rPr>
          <w:rFonts w:ascii="Source Sans Pro" w:hAnsi="Source Sans Pro"/>
          <w:szCs w:val="20"/>
        </w:rPr>
        <w:t>Prevention</w:t>
      </w:r>
      <w:proofErr w:type="spellEnd"/>
      <w:r w:rsidRPr="00B20D2D">
        <w:rPr>
          <w:rFonts w:ascii="Source Sans Pro" w:hAnsi="Source Sans Pro"/>
          <w:szCs w:val="20"/>
        </w:rPr>
        <w:t xml:space="preserve"> of </w:t>
      </w:r>
      <w:proofErr w:type="spellStart"/>
      <w:r w:rsidRPr="00B20D2D">
        <w:rPr>
          <w:rFonts w:ascii="Source Sans Pro" w:hAnsi="Source Sans Pro"/>
          <w:szCs w:val="20"/>
        </w:rPr>
        <w:t>dislocation</w:t>
      </w:r>
      <w:proofErr w:type="spellEnd"/>
      <w:r w:rsidRPr="00B20D2D">
        <w:rPr>
          <w:rFonts w:ascii="Source Sans Pro" w:hAnsi="Source Sans Pro"/>
          <w:szCs w:val="20"/>
        </w:rPr>
        <w:t xml:space="preserve"> of the hip in </w:t>
      </w:r>
      <w:proofErr w:type="spellStart"/>
      <w:r w:rsidRPr="00B20D2D">
        <w:rPr>
          <w:rFonts w:ascii="Source Sans Pro" w:hAnsi="Source Sans Pro"/>
          <w:szCs w:val="20"/>
        </w:rPr>
        <w:t>children</w:t>
      </w:r>
      <w:proofErr w:type="spellEnd"/>
      <w:r w:rsidRPr="00B20D2D">
        <w:rPr>
          <w:rFonts w:ascii="Source Sans Pro" w:hAnsi="Source Sans Pro"/>
          <w:szCs w:val="20"/>
        </w:rPr>
        <w:t xml:space="preserve"> with cerebral </w:t>
      </w:r>
      <w:proofErr w:type="spellStart"/>
      <w:r w:rsidRPr="00B20D2D">
        <w:rPr>
          <w:rFonts w:ascii="Source Sans Pro" w:hAnsi="Source Sans Pro"/>
          <w:szCs w:val="20"/>
        </w:rPr>
        <w:t>palsy</w:t>
      </w:r>
      <w:proofErr w:type="spellEnd"/>
      <w:r w:rsidRPr="00B20D2D">
        <w:rPr>
          <w:rFonts w:ascii="Source Sans Pro" w:hAnsi="Source Sans Pro"/>
          <w:szCs w:val="20"/>
        </w:rPr>
        <w:t xml:space="preserve">: 20-year </w:t>
      </w:r>
      <w:proofErr w:type="spellStart"/>
      <w:r w:rsidRPr="00B20D2D">
        <w:rPr>
          <w:rFonts w:ascii="Source Sans Pro" w:hAnsi="Source Sans Pro"/>
          <w:szCs w:val="20"/>
        </w:rPr>
        <w:t>results</w:t>
      </w:r>
      <w:proofErr w:type="spellEnd"/>
      <w:r w:rsidRPr="00B20D2D">
        <w:rPr>
          <w:rFonts w:ascii="Source Sans Pro" w:hAnsi="Source Sans Pro"/>
          <w:szCs w:val="20"/>
        </w:rPr>
        <w:t xml:space="preserve"> of a population-</w:t>
      </w:r>
      <w:proofErr w:type="spellStart"/>
      <w:r w:rsidRPr="00B20D2D">
        <w:rPr>
          <w:rFonts w:ascii="Source Sans Pro" w:hAnsi="Source Sans Pro"/>
          <w:szCs w:val="20"/>
        </w:rPr>
        <w:t>based</w:t>
      </w:r>
      <w:proofErr w:type="spellEnd"/>
      <w:r w:rsidRPr="00B20D2D">
        <w:rPr>
          <w:rFonts w:ascii="Source Sans Pro" w:hAnsi="Source Sans Pro"/>
          <w:szCs w:val="20"/>
        </w:rPr>
        <w:t xml:space="preserve"> </w:t>
      </w:r>
      <w:proofErr w:type="spellStart"/>
      <w:r w:rsidRPr="00B20D2D">
        <w:rPr>
          <w:rFonts w:ascii="Source Sans Pro" w:hAnsi="Source Sans Pro"/>
          <w:szCs w:val="20"/>
        </w:rPr>
        <w:t>prevention</w:t>
      </w:r>
      <w:proofErr w:type="spellEnd"/>
      <w:r w:rsidRPr="00B20D2D">
        <w:rPr>
          <w:rFonts w:ascii="Source Sans Pro" w:hAnsi="Source Sans Pro"/>
          <w:szCs w:val="20"/>
        </w:rPr>
        <w:t xml:space="preserve"> </w:t>
      </w:r>
      <w:proofErr w:type="spellStart"/>
      <w:r w:rsidRPr="00B20D2D">
        <w:rPr>
          <w:rFonts w:ascii="Source Sans Pro" w:hAnsi="Source Sans Pro"/>
          <w:szCs w:val="20"/>
        </w:rPr>
        <w:t>programme</w:t>
      </w:r>
      <w:proofErr w:type="spellEnd"/>
      <w:r w:rsidRPr="00B20D2D">
        <w:rPr>
          <w:rFonts w:ascii="Source Sans Pro" w:hAnsi="Source Sans Pro"/>
          <w:szCs w:val="20"/>
        </w:rPr>
        <w:t xml:space="preserve">. Bone Joint </w:t>
      </w:r>
      <w:proofErr w:type="spellStart"/>
      <w:r w:rsidRPr="00B20D2D">
        <w:rPr>
          <w:rFonts w:ascii="Source Sans Pro" w:hAnsi="Source Sans Pro"/>
          <w:szCs w:val="20"/>
        </w:rPr>
        <w:t>Surg</w:t>
      </w:r>
      <w:proofErr w:type="spellEnd"/>
      <w:r w:rsidRPr="00B20D2D">
        <w:rPr>
          <w:rFonts w:ascii="Source Sans Pro" w:hAnsi="Source Sans Pro"/>
          <w:szCs w:val="20"/>
        </w:rPr>
        <w:t>. 2014;96-</w:t>
      </w:r>
      <w:proofErr w:type="gramStart"/>
      <w:r w:rsidRPr="00B20D2D">
        <w:rPr>
          <w:rFonts w:ascii="Source Sans Pro" w:hAnsi="Source Sans Pro"/>
          <w:szCs w:val="20"/>
        </w:rPr>
        <w:t>B(</w:t>
      </w:r>
      <w:proofErr w:type="gramEnd"/>
      <w:r w:rsidRPr="00B20D2D">
        <w:rPr>
          <w:rFonts w:ascii="Source Sans Pro" w:hAnsi="Source Sans Pro"/>
          <w:szCs w:val="20"/>
        </w:rPr>
        <w:t xml:space="preserve">11): 1546-52 </w:t>
      </w:r>
    </w:p>
    <w:p w14:paraId="64E8BBA4" w14:textId="41CB17E3" w:rsidR="00D56537" w:rsidRPr="00B20D2D" w:rsidRDefault="00141074" w:rsidP="00D56537">
      <w:pPr>
        <w:pStyle w:val="Listeafsnit"/>
        <w:ind w:left="720" w:firstLine="0"/>
        <w:rPr>
          <w:rFonts w:ascii="Source Sans Pro" w:eastAsia="Calibri" w:hAnsi="Source Sans Pro"/>
        </w:rPr>
      </w:pPr>
      <w:hyperlink r:id="rId20" w:history="1">
        <w:r w:rsidR="00D56537" w:rsidRPr="00B20D2D">
          <w:rPr>
            <w:rStyle w:val="Hyperlink"/>
            <w:rFonts w:ascii="Source Sans Pro" w:hAnsi="Source Sans Pro"/>
            <w:noProof w:val="0"/>
            <w:szCs w:val="20"/>
          </w:rPr>
          <w:t>https://pubmed.ncbi.nlm.nih.gov/25371472/</w:t>
        </w:r>
      </w:hyperlink>
    </w:p>
    <w:p w14:paraId="0B9A3B85" w14:textId="61D0996D" w:rsidR="00085D1C" w:rsidRPr="00B20D2D" w:rsidRDefault="00085D1C" w:rsidP="00D56537">
      <w:pPr>
        <w:pStyle w:val="Listeafsnit"/>
        <w:numPr>
          <w:ilvl w:val="0"/>
          <w:numId w:val="18"/>
        </w:numPr>
        <w:rPr>
          <w:rFonts w:ascii="Source Sans Pro" w:eastAsia="Calibri" w:hAnsi="Source Sans Pro"/>
        </w:rPr>
      </w:pPr>
      <w:r w:rsidRPr="00B20D2D">
        <w:rPr>
          <w:rFonts w:ascii="Source Sans Pro" w:hAnsi="Source Sans Pro"/>
          <w:szCs w:val="20"/>
        </w:rPr>
        <w:t xml:space="preserve">Hägglund G, Lauge-Pedersen H, et al. </w:t>
      </w:r>
      <w:proofErr w:type="spellStart"/>
      <w:r w:rsidRPr="00B20D2D">
        <w:rPr>
          <w:rFonts w:ascii="Source Sans Pro" w:hAnsi="Source Sans Pro"/>
          <w:szCs w:val="20"/>
        </w:rPr>
        <w:t>Characteristics</w:t>
      </w:r>
      <w:proofErr w:type="spellEnd"/>
      <w:r w:rsidRPr="00B20D2D">
        <w:rPr>
          <w:rFonts w:ascii="Source Sans Pro" w:hAnsi="Source Sans Pro"/>
          <w:szCs w:val="20"/>
        </w:rPr>
        <w:t xml:space="preserve"> of </w:t>
      </w:r>
      <w:proofErr w:type="spellStart"/>
      <w:r w:rsidRPr="00B20D2D">
        <w:rPr>
          <w:rFonts w:ascii="Source Sans Pro" w:hAnsi="Source Sans Pro"/>
          <w:szCs w:val="20"/>
        </w:rPr>
        <w:t>children</w:t>
      </w:r>
      <w:proofErr w:type="spellEnd"/>
      <w:r w:rsidRPr="00B20D2D">
        <w:rPr>
          <w:rFonts w:ascii="Source Sans Pro" w:hAnsi="Source Sans Pro"/>
          <w:szCs w:val="20"/>
        </w:rPr>
        <w:t xml:space="preserve"> with hip </w:t>
      </w:r>
      <w:proofErr w:type="spellStart"/>
      <w:r w:rsidRPr="00B20D2D">
        <w:rPr>
          <w:rFonts w:ascii="Source Sans Pro" w:hAnsi="Source Sans Pro"/>
          <w:szCs w:val="20"/>
        </w:rPr>
        <w:t>displacement</w:t>
      </w:r>
      <w:proofErr w:type="spellEnd"/>
      <w:r w:rsidRPr="00B20D2D">
        <w:rPr>
          <w:rFonts w:ascii="Source Sans Pro" w:hAnsi="Source Sans Pro"/>
          <w:szCs w:val="20"/>
        </w:rPr>
        <w:t xml:space="preserve"> in cerebral </w:t>
      </w:r>
      <w:proofErr w:type="spellStart"/>
      <w:r w:rsidRPr="00B20D2D">
        <w:rPr>
          <w:rFonts w:ascii="Source Sans Pro" w:hAnsi="Source Sans Pro"/>
          <w:szCs w:val="20"/>
        </w:rPr>
        <w:t>palsy</w:t>
      </w:r>
      <w:proofErr w:type="spellEnd"/>
      <w:r w:rsidRPr="00B20D2D">
        <w:rPr>
          <w:rFonts w:ascii="Source Sans Pro" w:hAnsi="Source Sans Pro"/>
          <w:szCs w:val="20"/>
        </w:rPr>
        <w:t xml:space="preserve">, BMC </w:t>
      </w:r>
      <w:proofErr w:type="spellStart"/>
      <w:r w:rsidRPr="00B20D2D">
        <w:rPr>
          <w:rFonts w:ascii="Source Sans Pro" w:hAnsi="Source Sans Pro"/>
          <w:szCs w:val="20"/>
        </w:rPr>
        <w:t>Muskuloskeletal</w:t>
      </w:r>
      <w:proofErr w:type="spellEnd"/>
      <w:r w:rsidRPr="00B20D2D">
        <w:rPr>
          <w:rFonts w:ascii="Source Sans Pro" w:hAnsi="Source Sans Pro"/>
          <w:szCs w:val="20"/>
        </w:rPr>
        <w:t xml:space="preserve"> </w:t>
      </w:r>
      <w:proofErr w:type="spellStart"/>
      <w:r w:rsidRPr="00B20D2D">
        <w:rPr>
          <w:rFonts w:ascii="Source Sans Pro" w:hAnsi="Source Sans Pro"/>
          <w:szCs w:val="20"/>
        </w:rPr>
        <w:t>Disorders</w:t>
      </w:r>
      <w:proofErr w:type="spellEnd"/>
      <w:r w:rsidRPr="00B20D2D">
        <w:rPr>
          <w:rFonts w:ascii="Source Sans Pro" w:hAnsi="Source Sans Pro"/>
          <w:szCs w:val="20"/>
        </w:rPr>
        <w:t xml:space="preserve">. </w:t>
      </w:r>
      <w:proofErr w:type="gramStart"/>
      <w:r w:rsidRPr="00B20D2D">
        <w:rPr>
          <w:rFonts w:ascii="Source Sans Pro" w:hAnsi="Source Sans Pro"/>
          <w:szCs w:val="20"/>
        </w:rPr>
        <w:t>2007;8:101</w:t>
      </w:r>
      <w:proofErr w:type="gramEnd"/>
      <w:r w:rsidRPr="00B20D2D">
        <w:rPr>
          <w:rFonts w:ascii="Source Sans Pro" w:hAnsi="Source Sans Pro"/>
          <w:szCs w:val="20"/>
        </w:rPr>
        <w:t>.</w:t>
      </w:r>
      <w:r w:rsidR="00D56537" w:rsidRPr="00B20D2D">
        <w:t xml:space="preserve"> </w:t>
      </w:r>
      <w:hyperlink r:id="rId21" w:history="1">
        <w:r w:rsidR="00D56537" w:rsidRPr="00B20D2D">
          <w:rPr>
            <w:rStyle w:val="Hyperlink"/>
            <w:rFonts w:ascii="Source Sans Pro" w:hAnsi="Source Sans Pro"/>
            <w:noProof w:val="0"/>
            <w:szCs w:val="20"/>
          </w:rPr>
          <w:t>https://pubmed.ncbi.nlm.nih.gov/17963501/</w:t>
        </w:r>
      </w:hyperlink>
      <w:r w:rsidR="00D56537" w:rsidRPr="00B20D2D">
        <w:rPr>
          <w:rFonts w:ascii="Source Sans Pro" w:hAnsi="Source Sans Pro"/>
          <w:szCs w:val="20"/>
        </w:rPr>
        <w:t xml:space="preserve"> </w:t>
      </w:r>
    </w:p>
    <w:p w14:paraId="36EA198F" w14:textId="77777777" w:rsidR="005618E3" w:rsidRPr="00B20D2D" w:rsidRDefault="005618E3">
      <w:pPr>
        <w:spacing w:line="240" w:lineRule="auto"/>
        <w:rPr>
          <w:rFonts w:ascii="Source Sans Pro" w:eastAsia="Calibri" w:hAnsi="Source Sans Pro"/>
        </w:rPr>
      </w:pPr>
    </w:p>
    <w:p w14:paraId="4DE35E49" w14:textId="77777777" w:rsidR="00155A8D" w:rsidRPr="00B20D2D" w:rsidRDefault="00155A8D">
      <w:pPr>
        <w:spacing w:line="240" w:lineRule="auto"/>
        <w:rPr>
          <w:rFonts w:ascii="Source Sans Pro" w:eastAsia="Calibri" w:hAnsi="Source Sans Pro"/>
        </w:rPr>
      </w:pPr>
      <w:r w:rsidRPr="00B20D2D">
        <w:rPr>
          <w:rFonts w:ascii="Source Sans Pro" w:eastAsia="Calibri" w:hAnsi="Source Sans Pro"/>
        </w:rPr>
        <w:br w:type="page"/>
      </w:r>
    </w:p>
    <w:p w14:paraId="26A50078" w14:textId="77777777" w:rsidR="00065C7F" w:rsidRPr="00B20D2D" w:rsidRDefault="00065C7F" w:rsidP="008428E0">
      <w:pPr>
        <w:pStyle w:val="Overskrift2"/>
        <w:rPr>
          <w:rFonts w:ascii="Source Sans Pro" w:hAnsi="Source Sans Pro"/>
        </w:rPr>
      </w:pPr>
      <w:bookmarkStart w:id="51" w:name="_Toc37830617"/>
      <w:bookmarkStart w:id="52" w:name="_Toc49847188"/>
      <w:bookmarkStart w:id="53" w:name="_Toc62653433"/>
      <w:bookmarkStart w:id="54" w:name="_Toc88052477"/>
      <w:r w:rsidRPr="00B20D2D">
        <w:rPr>
          <w:rStyle w:val="Overskrift2Tegn"/>
          <w:rFonts w:ascii="Source Sans Pro" w:hAnsi="Source Sans Pro"/>
          <w:iCs/>
        </w:rPr>
        <w:t>Indikator 7 - Grovmotorisk funktionstest (GMFM)</w:t>
      </w:r>
      <w:bookmarkEnd w:id="51"/>
      <w:bookmarkEnd w:id="52"/>
      <w:bookmarkEnd w:id="53"/>
      <w:bookmarkEnd w:id="54"/>
    </w:p>
    <w:p w14:paraId="230FCF4A" w14:textId="77777777" w:rsidR="00065C7F" w:rsidRPr="00B20D2D" w:rsidRDefault="007864F0" w:rsidP="000431C8">
      <w:pPr>
        <w:spacing w:after="120"/>
        <w:rPr>
          <w:rFonts w:ascii="Source Sans Pro" w:hAnsi="Source Sans Pro"/>
        </w:rPr>
      </w:pPr>
      <w:r w:rsidRPr="00B20D2D">
        <w:rPr>
          <w:rFonts w:ascii="Source Sans Pro" w:hAnsi="Source Sans Pro"/>
          <w:b/>
        </w:rPr>
        <w:t>Indikator</w:t>
      </w:r>
      <w:r w:rsidR="00065C7F" w:rsidRPr="00B20D2D">
        <w:rPr>
          <w:rFonts w:ascii="Source Sans Pro" w:hAnsi="Source Sans Pro"/>
        </w:rPr>
        <w:t xml:space="preserve"> </w:t>
      </w:r>
      <w:r w:rsidR="00065C7F" w:rsidRPr="00B20D2D">
        <w:rPr>
          <w:rFonts w:ascii="Source Sans Pro" w:hAnsi="Source Sans Pro"/>
        </w:rPr>
        <w:tab/>
        <w:t xml:space="preserve">Andelen af børn og unge, hvor </w:t>
      </w:r>
      <w:proofErr w:type="spellStart"/>
      <w:r w:rsidR="00065C7F" w:rsidRPr="00B20D2D">
        <w:rPr>
          <w:rFonts w:ascii="Source Sans Pro" w:hAnsi="Source Sans Pro"/>
        </w:rPr>
        <w:t>grovmotorisk</w:t>
      </w:r>
      <w:proofErr w:type="spellEnd"/>
      <w:r w:rsidR="00065C7F" w:rsidRPr="00B20D2D">
        <w:rPr>
          <w:rFonts w:ascii="Source Sans Pro" w:hAnsi="Source Sans Pro"/>
        </w:rPr>
        <w:t xml:space="preserve"> funktionstest med GMFM er foretaget</w:t>
      </w:r>
      <w:r w:rsidR="00034870" w:rsidRPr="00B20D2D">
        <w:rPr>
          <w:rFonts w:ascii="Source Sans Pro" w:hAnsi="Source Sans Pro"/>
        </w:rPr>
        <w:t xml:space="preserve"> mindst hvert 3. år</w:t>
      </w:r>
      <w:r w:rsidR="00065C7F" w:rsidRPr="00B20D2D">
        <w:rPr>
          <w:rFonts w:ascii="Source Sans Pro" w:hAnsi="Source Sans Pro"/>
        </w:rPr>
        <w:t>.</w:t>
      </w:r>
    </w:p>
    <w:p w14:paraId="30901F9A" w14:textId="77777777" w:rsidR="00065C7F" w:rsidRPr="00B20D2D" w:rsidRDefault="007864F0" w:rsidP="000431C8">
      <w:pPr>
        <w:spacing w:after="120"/>
        <w:rPr>
          <w:rFonts w:ascii="Source Sans Pro" w:hAnsi="Source Sans Pro"/>
        </w:rPr>
      </w:pPr>
      <w:r w:rsidRPr="00B20D2D">
        <w:rPr>
          <w:rFonts w:ascii="Source Sans Pro" w:hAnsi="Source Sans Pro"/>
          <w:b/>
        </w:rPr>
        <w:t>Formål</w:t>
      </w:r>
      <w:r w:rsidRPr="00B20D2D">
        <w:rPr>
          <w:rFonts w:ascii="Source Sans Pro" w:hAnsi="Source Sans Pro"/>
          <w:b/>
        </w:rPr>
        <w:tab/>
      </w:r>
      <w:r w:rsidR="00065C7F" w:rsidRPr="00B20D2D">
        <w:rPr>
          <w:rFonts w:ascii="Source Sans Pro" w:hAnsi="Source Sans Pro"/>
        </w:rPr>
        <w:t xml:space="preserve"> </w:t>
      </w:r>
      <w:r w:rsidR="00065C7F" w:rsidRPr="00B20D2D">
        <w:rPr>
          <w:rFonts w:ascii="Source Sans Pro" w:hAnsi="Source Sans Pro"/>
        </w:rPr>
        <w:tab/>
      </w:r>
      <w:r w:rsidR="00065C7F" w:rsidRPr="00B20D2D">
        <w:rPr>
          <w:rFonts w:ascii="Source Sans Pro" w:eastAsia="Calibri" w:hAnsi="Source Sans Pro"/>
        </w:rPr>
        <w:t xml:space="preserve">At børn og unge med cerebral parese regelmæssigt tilbydes vurdering af </w:t>
      </w:r>
      <w:proofErr w:type="spellStart"/>
      <w:r w:rsidR="00065C7F" w:rsidRPr="00B20D2D">
        <w:rPr>
          <w:rFonts w:ascii="Source Sans Pro" w:eastAsia="Calibri" w:hAnsi="Source Sans Pro"/>
        </w:rPr>
        <w:t>grovmotorisk</w:t>
      </w:r>
      <w:proofErr w:type="spellEnd"/>
      <w:r w:rsidR="00065C7F" w:rsidRPr="00B20D2D">
        <w:rPr>
          <w:rFonts w:ascii="Source Sans Pro" w:eastAsia="Calibri" w:hAnsi="Source Sans Pro"/>
        </w:rPr>
        <w:t xml:space="preserve"> funktion med </w:t>
      </w:r>
      <w:r w:rsidR="00065C7F" w:rsidRPr="00B20D2D">
        <w:rPr>
          <w:rFonts w:ascii="Source Sans Pro" w:eastAsia="Calibri" w:hAnsi="Source Sans Pro"/>
        </w:rPr>
        <w:tab/>
      </w:r>
      <w:r w:rsidR="00065C7F" w:rsidRPr="00B20D2D">
        <w:rPr>
          <w:rFonts w:ascii="Source Sans Pro" w:eastAsia="Calibri" w:hAnsi="Source Sans Pro"/>
        </w:rPr>
        <w:tab/>
      </w:r>
      <w:r w:rsidR="00065C7F" w:rsidRPr="00B20D2D">
        <w:rPr>
          <w:rFonts w:ascii="Source Sans Pro" w:eastAsia="Calibri" w:hAnsi="Source Sans Pro"/>
        </w:rPr>
        <w:tab/>
      </w:r>
      <w:r w:rsidR="00065C7F" w:rsidRPr="00B20D2D">
        <w:rPr>
          <w:rFonts w:ascii="Source Sans Pro" w:eastAsia="Calibri" w:hAnsi="Source Sans Pro"/>
        </w:rPr>
        <w:tab/>
        <w:t xml:space="preserve">redskabet Gross Motor Function Measure (GMFM), da det er vigtigt for planlægning af opfølgning og </w:t>
      </w:r>
      <w:r w:rsidR="00065C7F" w:rsidRPr="00B20D2D">
        <w:rPr>
          <w:rFonts w:ascii="Source Sans Pro" w:eastAsia="Calibri" w:hAnsi="Source Sans Pro"/>
        </w:rPr>
        <w:tab/>
      </w:r>
      <w:r w:rsidR="00065C7F" w:rsidRPr="00B20D2D">
        <w:rPr>
          <w:rFonts w:ascii="Source Sans Pro" w:eastAsia="Calibri" w:hAnsi="Source Sans Pro"/>
        </w:rPr>
        <w:tab/>
      </w:r>
      <w:r w:rsidR="00065C7F" w:rsidRPr="00B20D2D">
        <w:rPr>
          <w:rFonts w:ascii="Source Sans Pro" w:eastAsia="Calibri" w:hAnsi="Source Sans Pro"/>
        </w:rPr>
        <w:tab/>
      </w:r>
      <w:r w:rsidR="00065C7F" w:rsidRPr="00B20D2D">
        <w:rPr>
          <w:rFonts w:ascii="Source Sans Pro" w:eastAsia="Calibri" w:hAnsi="Source Sans Pro"/>
        </w:rPr>
        <w:tab/>
        <w:t>behandling</w:t>
      </w:r>
    </w:p>
    <w:p w14:paraId="241928FE" w14:textId="450F7E49" w:rsidR="00085D1C" w:rsidRPr="00B20D2D" w:rsidRDefault="00065C7F" w:rsidP="000431C8">
      <w:pPr>
        <w:spacing w:after="120"/>
        <w:rPr>
          <w:rFonts w:ascii="Source Sans Pro" w:hAnsi="Source Sans Pro"/>
        </w:rPr>
      </w:pPr>
      <w:r w:rsidRPr="00B20D2D">
        <w:rPr>
          <w:rFonts w:ascii="Source Sans Pro" w:hAnsi="Source Sans Pro"/>
          <w:b/>
        </w:rPr>
        <w:t>Standard</w:t>
      </w:r>
      <w:r w:rsidR="003C6DFC" w:rsidRPr="00B20D2D">
        <w:rPr>
          <w:rFonts w:ascii="Source Sans Pro" w:hAnsi="Source Sans Pro"/>
          <w:b/>
        </w:rPr>
        <w:tab/>
      </w:r>
      <w:r w:rsidR="00AB155F" w:rsidRPr="00B20D2D">
        <w:rPr>
          <w:rFonts w:ascii="Source Sans Pro" w:hAnsi="Source Sans Pro"/>
        </w:rPr>
        <w:t>M</w:t>
      </w:r>
      <w:r w:rsidR="00034870" w:rsidRPr="00B20D2D">
        <w:rPr>
          <w:rFonts w:ascii="Source Sans Pro" w:hAnsi="Source Sans Pro"/>
        </w:rPr>
        <w:t>indst 90 %</w:t>
      </w:r>
    </w:p>
    <w:p w14:paraId="74466E23" w14:textId="77777777" w:rsidR="002A5001" w:rsidRPr="00B20D2D" w:rsidRDefault="002A5001" w:rsidP="000431C8">
      <w:pPr>
        <w:pStyle w:val="RMEmnelinje"/>
        <w:keepNext w:val="0"/>
        <w:keepLines w:val="0"/>
        <w:spacing w:after="120"/>
        <w:outlineLvl w:val="9"/>
        <w:rPr>
          <w:rFonts w:ascii="Source Sans Pro" w:eastAsia="Calibri" w:hAnsi="Source Sans Pro"/>
        </w:rPr>
      </w:pPr>
    </w:p>
    <w:p w14:paraId="4CFC3B10" w14:textId="77777777" w:rsidR="00085D1C" w:rsidRPr="00B20D2D" w:rsidRDefault="007864F0" w:rsidP="000431C8">
      <w:pPr>
        <w:pStyle w:val="RMEmnelinje"/>
        <w:keepNext w:val="0"/>
        <w:keepLines w:val="0"/>
        <w:spacing w:after="120"/>
        <w:outlineLvl w:val="9"/>
        <w:rPr>
          <w:rFonts w:ascii="Source Sans Pro" w:eastAsia="Calibri" w:hAnsi="Source Sans Pro"/>
        </w:rPr>
      </w:pPr>
      <w:r w:rsidRPr="00B20D2D">
        <w:rPr>
          <w:rFonts w:ascii="Source Sans Pro" w:eastAsia="Calibri" w:hAnsi="Source Sans Pro"/>
        </w:rPr>
        <w:t>Beregningsregler:</w:t>
      </w:r>
    </w:p>
    <w:tbl>
      <w:tblPr>
        <w:tblW w:w="9668" w:type="dxa"/>
        <w:tblInd w:w="279"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529"/>
        <w:gridCol w:w="243"/>
        <w:gridCol w:w="7896"/>
      </w:tblGrid>
      <w:tr w:rsidR="00085D1C" w:rsidRPr="00B20D2D" w14:paraId="7EDAF6B4" w14:textId="77777777" w:rsidTr="007E571E">
        <w:tc>
          <w:tcPr>
            <w:tcW w:w="1503" w:type="dxa"/>
            <w:tcBorders>
              <w:top w:val="dotted" w:sz="4" w:space="0" w:color="auto"/>
              <w:bottom w:val="nil"/>
            </w:tcBorders>
            <w:shd w:val="clear" w:color="auto" w:fill="auto"/>
            <w:vAlign w:val="center"/>
          </w:tcPr>
          <w:p w14:paraId="0372A284" w14:textId="77777777" w:rsidR="00085D1C" w:rsidRPr="00B20D2D" w:rsidRDefault="007864F0" w:rsidP="007E571E">
            <w:pPr>
              <w:pStyle w:val="Ingenafstand"/>
              <w:spacing w:before="40" w:after="40" w:line="240" w:lineRule="atLeast"/>
              <w:rPr>
                <w:rFonts w:ascii="Source Sans Pro" w:hAnsi="Source Sans Pro"/>
                <w:b/>
                <w:i/>
                <w:szCs w:val="20"/>
              </w:rPr>
            </w:pPr>
            <w:r w:rsidRPr="00B20D2D">
              <w:rPr>
                <w:rFonts w:ascii="Source Sans Pro" w:eastAsia="Calibri" w:hAnsi="Source Sans Pro"/>
                <w:b/>
                <w:i/>
                <w:szCs w:val="20"/>
              </w:rPr>
              <w:t>Nævner</w:t>
            </w:r>
          </w:p>
        </w:tc>
        <w:tc>
          <w:tcPr>
            <w:tcW w:w="8165" w:type="dxa"/>
            <w:gridSpan w:val="2"/>
            <w:tcBorders>
              <w:top w:val="dotted" w:sz="4" w:space="0" w:color="auto"/>
              <w:bottom w:val="dotted" w:sz="4" w:space="0" w:color="auto"/>
            </w:tcBorders>
            <w:shd w:val="clear" w:color="auto" w:fill="auto"/>
            <w:vAlign w:val="center"/>
          </w:tcPr>
          <w:p w14:paraId="5FD1634A" w14:textId="77777777" w:rsidR="00085D1C" w:rsidRPr="00B20D2D" w:rsidRDefault="002A5001" w:rsidP="007E571E">
            <w:pPr>
              <w:pStyle w:val="Ingenafstand"/>
              <w:spacing w:line="240" w:lineRule="atLeast"/>
              <w:rPr>
                <w:rFonts w:ascii="Source Sans Pro" w:hAnsi="Source Sans Pro"/>
                <w:szCs w:val="20"/>
              </w:rPr>
            </w:pPr>
            <w:r w:rsidRPr="00B20D2D">
              <w:rPr>
                <w:rFonts w:ascii="Source Sans Pro" w:hAnsi="Source Sans Pro"/>
                <w:szCs w:val="20"/>
              </w:rPr>
              <w:t>B</w:t>
            </w:r>
            <w:r w:rsidR="00085D1C" w:rsidRPr="00B20D2D">
              <w:rPr>
                <w:rFonts w:ascii="Source Sans Pro" w:hAnsi="Source Sans Pro"/>
                <w:szCs w:val="20"/>
              </w:rPr>
              <w:t>ørn og unge i CPOP-population, der:</w:t>
            </w:r>
          </w:p>
        </w:tc>
      </w:tr>
      <w:tr w:rsidR="00085D1C" w:rsidRPr="00B20D2D" w14:paraId="700EC6F0" w14:textId="77777777" w:rsidTr="007E571E">
        <w:tc>
          <w:tcPr>
            <w:tcW w:w="1503" w:type="dxa"/>
            <w:tcBorders>
              <w:top w:val="nil"/>
              <w:bottom w:val="dotted" w:sz="4" w:space="0" w:color="auto"/>
            </w:tcBorders>
            <w:shd w:val="clear" w:color="auto" w:fill="auto"/>
            <w:vAlign w:val="center"/>
          </w:tcPr>
          <w:p w14:paraId="31375C04" w14:textId="77777777" w:rsidR="00085D1C" w:rsidRPr="00B20D2D" w:rsidRDefault="00085D1C" w:rsidP="007E571E">
            <w:pPr>
              <w:pStyle w:val="Ingenafstand"/>
              <w:spacing w:before="40" w:after="40" w:line="240" w:lineRule="atLeast"/>
              <w:rPr>
                <w:rFonts w:ascii="Source Sans Pro" w:eastAsia="Calibri" w:hAnsi="Source Sans Pro"/>
                <w:b/>
                <w:i/>
                <w:szCs w:val="20"/>
              </w:rPr>
            </w:pPr>
          </w:p>
        </w:tc>
        <w:tc>
          <w:tcPr>
            <w:tcW w:w="243" w:type="dxa"/>
            <w:tcBorders>
              <w:top w:val="dotted" w:sz="4" w:space="0" w:color="auto"/>
              <w:bottom w:val="dotted" w:sz="4" w:space="0" w:color="auto"/>
            </w:tcBorders>
            <w:shd w:val="clear" w:color="auto" w:fill="auto"/>
            <w:vAlign w:val="center"/>
          </w:tcPr>
          <w:p w14:paraId="33D1CC69" w14:textId="77777777" w:rsidR="00085D1C" w:rsidRPr="00B20D2D" w:rsidRDefault="00085D1C" w:rsidP="007E571E">
            <w:pPr>
              <w:pStyle w:val="Ingenafstand"/>
              <w:spacing w:before="40" w:after="40" w:line="240" w:lineRule="atLeast"/>
              <w:rPr>
                <w:rFonts w:ascii="Source Sans Pro" w:hAnsi="Source Sans Pro"/>
                <w:szCs w:val="20"/>
              </w:rPr>
            </w:pPr>
          </w:p>
        </w:tc>
        <w:tc>
          <w:tcPr>
            <w:tcW w:w="7922" w:type="dxa"/>
            <w:tcBorders>
              <w:top w:val="dotted" w:sz="4" w:space="0" w:color="auto"/>
              <w:bottom w:val="dotted" w:sz="4" w:space="0" w:color="auto"/>
            </w:tcBorders>
            <w:shd w:val="clear" w:color="auto" w:fill="auto"/>
            <w:vAlign w:val="center"/>
          </w:tcPr>
          <w:p w14:paraId="4D35E438" w14:textId="00F13622" w:rsidR="00406625" w:rsidRPr="00B20D2D" w:rsidRDefault="00406625" w:rsidP="002E4614">
            <w:pPr>
              <w:pStyle w:val="Listeafsnit"/>
              <w:numPr>
                <w:ilvl w:val="0"/>
                <w:numId w:val="24"/>
              </w:numPr>
              <w:spacing w:before="0" w:after="0" w:line="240" w:lineRule="atLeast"/>
              <w:ind w:left="409" w:hanging="284"/>
              <w:rPr>
                <w:rFonts w:ascii="Source Sans Pro" w:hAnsi="Source Sans Pro"/>
                <w:color w:val="58595B" w:themeColor="text2"/>
                <w:szCs w:val="20"/>
              </w:rPr>
            </w:pPr>
            <w:r w:rsidRPr="00B20D2D">
              <w:rPr>
                <w:rFonts w:ascii="Source Sans Pro" w:eastAsia="Calibri" w:hAnsi="Source Sans Pro"/>
                <w:szCs w:val="20"/>
              </w:rPr>
              <w:t xml:space="preserve">er </w:t>
            </w:r>
            <w:r w:rsidRPr="00B20D2D">
              <w:rPr>
                <w:rFonts w:ascii="Source Sans Pro" w:eastAsia="Calibri" w:hAnsi="Source Sans Pro"/>
              </w:rPr>
              <w:t>1</w:t>
            </w:r>
            <w:r w:rsidRPr="00B20D2D">
              <w:rPr>
                <w:rFonts w:ascii="Source Sans Pro" w:eastAsia="Calibri" w:hAnsi="Source Sans Pro"/>
                <w:szCs w:val="20"/>
              </w:rPr>
              <w:t xml:space="preserve">, </w:t>
            </w:r>
            <w:r w:rsidRPr="00B20D2D">
              <w:rPr>
                <w:rFonts w:ascii="Source Sans Pro" w:eastAsia="Calibri" w:hAnsi="Source Sans Pro"/>
              </w:rPr>
              <w:t xml:space="preserve">3, </w:t>
            </w:r>
            <w:r w:rsidRPr="00B20D2D">
              <w:rPr>
                <w:rFonts w:ascii="Source Sans Pro" w:eastAsia="Calibri" w:hAnsi="Source Sans Pro"/>
                <w:szCs w:val="20"/>
              </w:rPr>
              <w:t xml:space="preserve">5, </w:t>
            </w:r>
            <w:r w:rsidRPr="00B20D2D">
              <w:rPr>
                <w:rFonts w:ascii="Source Sans Pro" w:eastAsia="Calibri" w:hAnsi="Source Sans Pro"/>
              </w:rPr>
              <w:t>9</w:t>
            </w:r>
            <w:r w:rsidRPr="00B20D2D">
              <w:rPr>
                <w:rFonts w:ascii="Source Sans Pro" w:eastAsia="Calibri" w:hAnsi="Source Sans Pro"/>
                <w:szCs w:val="20"/>
              </w:rPr>
              <w:t xml:space="preserve"> eller </w:t>
            </w:r>
            <w:r w:rsidRPr="00B20D2D">
              <w:rPr>
                <w:rFonts w:ascii="Source Sans Pro" w:eastAsia="Calibri" w:hAnsi="Source Sans Pro"/>
              </w:rPr>
              <w:t>13</w:t>
            </w:r>
            <w:r w:rsidRPr="00B20D2D">
              <w:rPr>
                <w:rFonts w:ascii="Source Sans Pro" w:eastAsia="Calibri" w:hAnsi="Source Sans Pro"/>
                <w:szCs w:val="20"/>
              </w:rPr>
              <w:t xml:space="preserve"> år ved start af opgørelsesåret </w:t>
            </w:r>
            <w:r w:rsidRPr="00B20D2D">
              <w:rPr>
                <w:rFonts w:ascii="Source Sans Pro" w:hAnsi="Source Sans Pro"/>
                <w:i/>
                <w:szCs w:val="18"/>
              </w:rPr>
              <w:t xml:space="preserve">(uanset </w:t>
            </w:r>
            <w:proofErr w:type="gramStart"/>
            <w:r w:rsidRPr="00B20D2D">
              <w:rPr>
                <w:rFonts w:ascii="Source Sans Pro" w:hAnsi="Source Sans Pro"/>
                <w:i/>
                <w:szCs w:val="18"/>
              </w:rPr>
              <w:t>GMFCS niveau</w:t>
            </w:r>
            <w:proofErr w:type="gramEnd"/>
            <w:r w:rsidRPr="00B20D2D">
              <w:rPr>
                <w:rFonts w:ascii="Source Sans Pro" w:hAnsi="Source Sans Pro"/>
                <w:i/>
                <w:szCs w:val="18"/>
              </w:rPr>
              <w:t xml:space="preserve">) </w:t>
            </w:r>
            <w:r w:rsidRPr="00B20D2D">
              <w:rPr>
                <w:rFonts w:ascii="Source Sans Pro" w:hAnsi="Source Sans Pro"/>
                <w:color w:val="7F7F7F" w:themeColor="text1" w:themeTint="80"/>
                <w:szCs w:val="18"/>
              </w:rPr>
              <w:t>[Patientoplysninger: '</w:t>
            </w:r>
            <w:proofErr w:type="spellStart"/>
            <w:r w:rsidRPr="00B20D2D">
              <w:rPr>
                <w:rFonts w:ascii="Source Sans Pro" w:hAnsi="Source Sans Pro"/>
                <w:color w:val="7F7F7F" w:themeColor="text1" w:themeTint="80"/>
                <w:szCs w:val="18"/>
              </w:rPr>
              <w:t>CPR_foedselsdato</w:t>
            </w:r>
            <w:proofErr w:type="spellEnd"/>
            <w:r w:rsidRPr="00B20D2D">
              <w:rPr>
                <w:rFonts w:ascii="Source Sans Pro" w:hAnsi="Source Sans Pro"/>
                <w:color w:val="7F7F7F" w:themeColor="text1" w:themeTint="80"/>
                <w:szCs w:val="18"/>
              </w:rPr>
              <w:t>']</w:t>
            </w:r>
          </w:p>
          <w:p w14:paraId="180ED9DB" w14:textId="4BA48104" w:rsidR="00406625" w:rsidRPr="00B20D2D" w:rsidRDefault="00406625" w:rsidP="00406625">
            <w:pPr>
              <w:pStyle w:val="Listeafsnit"/>
              <w:spacing w:before="0" w:after="0" w:line="240" w:lineRule="atLeast"/>
              <w:ind w:left="125" w:firstLine="0"/>
              <w:rPr>
                <w:rFonts w:ascii="Source Sans Pro" w:hAnsi="Source Sans Pro"/>
                <w:szCs w:val="20"/>
              </w:rPr>
            </w:pPr>
            <w:r w:rsidRPr="00B20D2D">
              <w:rPr>
                <w:rFonts w:ascii="Source Sans Pro" w:hAnsi="Source Sans Pro"/>
                <w:szCs w:val="20"/>
              </w:rPr>
              <w:t>ELLER</w:t>
            </w:r>
          </w:p>
          <w:p w14:paraId="129BB283" w14:textId="5365CFCF" w:rsidR="00034870" w:rsidRPr="00B20D2D" w:rsidRDefault="00034870" w:rsidP="002E4614">
            <w:pPr>
              <w:pStyle w:val="Listeafsnit"/>
              <w:numPr>
                <w:ilvl w:val="0"/>
                <w:numId w:val="24"/>
              </w:numPr>
              <w:spacing w:before="0" w:after="0" w:line="240" w:lineRule="atLeast"/>
              <w:ind w:left="409" w:hanging="284"/>
              <w:rPr>
                <w:rFonts w:ascii="Source Sans Pro" w:hAnsi="Source Sans Pro"/>
                <w:color w:val="58595B" w:themeColor="text2"/>
                <w:szCs w:val="20"/>
              </w:rPr>
            </w:pPr>
            <w:r w:rsidRPr="00B20D2D">
              <w:rPr>
                <w:rFonts w:ascii="Source Sans Pro" w:eastAsia="Calibri" w:hAnsi="Source Sans Pro"/>
                <w:szCs w:val="20"/>
              </w:rPr>
              <w:t xml:space="preserve">er 2, </w:t>
            </w:r>
            <w:r w:rsidR="00406625" w:rsidRPr="00B20D2D">
              <w:rPr>
                <w:rFonts w:ascii="Source Sans Pro" w:hAnsi="Source Sans Pro" w:cs="Arial"/>
                <w:szCs w:val="20"/>
              </w:rPr>
              <w:t xml:space="preserve">4, 6, 7, 8, 10, 11 eller 12 år </w:t>
            </w:r>
            <w:r w:rsidRPr="00B20D2D">
              <w:rPr>
                <w:rFonts w:ascii="Source Sans Pro" w:eastAsia="Calibri" w:hAnsi="Source Sans Pro"/>
                <w:szCs w:val="20"/>
              </w:rPr>
              <w:t xml:space="preserve">ved start af opgørelsesåret </w:t>
            </w:r>
            <w:r w:rsidR="007B688D" w:rsidRPr="00B20D2D">
              <w:rPr>
                <w:rFonts w:ascii="Source Sans Pro" w:hAnsi="Source Sans Pro"/>
                <w:i/>
                <w:szCs w:val="18"/>
              </w:rPr>
              <w:t xml:space="preserve">(uanset </w:t>
            </w:r>
            <w:proofErr w:type="gramStart"/>
            <w:r w:rsidR="007B688D" w:rsidRPr="00B20D2D">
              <w:rPr>
                <w:rFonts w:ascii="Source Sans Pro" w:hAnsi="Source Sans Pro"/>
                <w:i/>
                <w:szCs w:val="18"/>
              </w:rPr>
              <w:t>GMFCS niveau</w:t>
            </w:r>
            <w:proofErr w:type="gramEnd"/>
            <w:r w:rsidR="007B688D" w:rsidRPr="00B20D2D">
              <w:rPr>
                <w:rFonts w:ascii="Source Sans Pro" w:hAnsi="Source Sans Pro"/>
                <w:i/>
                <w:szCs w:val="18"/>
              </w:rPr>
              <w:t xml:space="preserve">) </w:t>
            </w:r>
            <w:r w:rsidRPr="00B20D2D">
              <w:rPr>
                <w:rFonts w:ascii="Source Sans Pro" w:hAnsi="Source Sans Pro"/>
                <w:color w:val="58595B" w:themeColor="text2"/>
                <w:szCs w:val="18"/>
              </w:rPr>
              <w:t>[Patientoplysninger: '</w:t>
            </w:r>
            <w:proofErr w:type="spellStart"/>
            <w:r w:rsidRPr="00B20D2D">
              <w:rPr>
                <w:rFonts w:ascii="Source Sans Pro" w:hAnsi="Source Sans Pro"/>
                <w:color w:val="58595B" w:themeColor="text2"/>
                <w:szCs w:val="18"/>
              </w:rPr>
              <w:t>CPR_foedselsdato</w:t>
            </w:r>
            <w:proofErr w:type="spellEnd"/>
            <w:r w:rsidRPr="00B20D2D">
              <w:rPr>
                <w:rFonts w:ascii="Source Sans Pro" w:hAnsi="Source Sans Pro"/>
                <w:color w:val="58595B" w:themeColor="text2"/>
                <w:szCs w:val="18"/>
              </w:rPr>
              <w:t>']</w:t>
            </w:r>
          </w:p>
          <w:p w14:paraId="7D3D1307" w14:textId="6F81462F" w:rsidR="00406625" w:rsidRPr="00B20D2D" w:rsidRDefault="00034870" w:rsidP="00034870">
            <w:pPr>
              <w:pStyle w:val="Listeafsnit"/>
              <w:spacing w:before="0" w:after="0" w:line="240" w:lineRule="atLeast"/>
              <w:ind w:left="409" w:firstLine="0"/>
              <w:contextualSpacing/>
              <w:rPr>
                <w:rFonts w:ascii="Source Sans Pro" w:hAnsi="Source Sans Pro"/>
                <w:szCs w:val="20"/>
              </w:rPr>
            </w:pPr>
            <w:r w:rsidRPr="00B20D2D">
              <w:rPr>
                <w:rFonts w:ascii="Source Sans Pro" w:hAnsi="Source Sans Pro"/>
                <w:szCs w:val="20"/>
              </w:rPr>
              <w:t xml:space="preserve">OG </w:t>
            </w:r>
          </w:p>
          <w:p w14:paraId="06AA4499" w14:textId="3AAF2ABA" w:rsidR="00406625" w:rsidRPr="00B20D2D" w:rsidRDefault="00406625" w:rsidP="002E4614">
            <w:pPr>
              <w:pStyle w:val="Listeafsnit"/>
              <w:numPr>
                <w:ilvl w:val="0"/>
                <w:numId w:val="24"/>
              </w:numPr>
              <w:spacing w:before="0" w:after="0" w:line="240" w:lineRule="atLeast"/>
              <w:ind w:left="409" w:hanging="284"/>
              <w:rPr>
                <w:rFonts w:ascii="Source Sans Pro" w:hAnsi="Source Sans Pro"/>
                <w:color w:val="58595B" w:themeColor="text2"/>
                <w:szCs w:val="20"/>
              </w:rPr>
            </w:pPr>
            <w:r w:rsidRPr="00B20D2D">
              <w:rPr>
                <w:rFonts w:ascii="Source Sans Pro" w:hAnsi="Source Sans Pro"/>
                <w:szCs w:val="20"/>
              </w:rPr>
              <w:t xml:space="preserve">er inkluderet i CPOP databasen året før opgørelsesperioden </w:t>
            </w:r>
            <w:r w:rsidR="00F630D1" w:rsidRPr="00B20D2D">
              <w:rPr>
                <w:rFonts w:ascii="Source Sans Pro" w:hAnsi="Source Sans Pro"/>
                <w:color w:val="58595B" w:themeColor="text2"/>
                <w:szCs w:val="18"/>
              </w:rPr>
              <w:t>[Patientoplysninger: '</w:t>
            </w:r>
            <w:r w:rsidRPr="00B20D2D">
              <w:rPr>
                <w:rFonts w:ascii="Source Sans Pro" w:hAnsi="Source Sans Pro"/>
                <w:color w:val="58595B" w:themeColor="text2"/>
                <w:szCs w:val="18"/>
              </w:rPr>
              <w:t>dato for inklusion</w:t>
            </w:r>
            <w:r w:rsidR="00F630D1" w:rsidRPr="00B20D2D">
              <w:rPr>
                <w:rFonts w:ascii="Source Sans Pro" w:hAnsi="Source Sans Pro"/>
                <w:color w:val="58595B" w:themeColor="text2"/>
                <w:szCs w:val="18"/>
              </w:rPr>
              <w:t>'</w:t>
            </w:r>
            <w:r w:rsidRPr="00B20D2D">
              <w:rPr>
                <w:rFonts w:ascii="Source Sans Pro" w:hAnsi="Source Sans Pro"/>
                <w:color w:val="58595B" w:themeColor="text2"/>
                <w:szCs w:val="18"/>
              </w:rPr>
              <w:t>]</w:t>
            </w:r>
          </w:p>
          <w:p w14:paraId="0430611E" w14:textId="2E59A4DF" w:rsidR="00406625" w:rsidRPr="00B20D2D" w:rsidRDefault="00406625" w:rsidP="00406625">
            <w:pPr>
              <w:pStyle w:val="Listeafsnit"/>
              <w:spacing w:before="0" w:after="0" w:line="240" w:lineRule="atLeast"/>
              <w:ind w:left="409" w:firstLine="0"/>
              <w:rPr>
                <w:rFonts w:ascii="Source Sans Pro" w:hAnsi="Source Sans Pro"/>
                <w:szCs w:val="20"/>
              </w:rPr>
            </w:pPr>
            <w:r w:rsidRPr="00B20D2D">
              <w:rPr>
                <w:rFonts w:ascii="Source Sans Pro" w:hAnsi="Source Sans Pro"/>
                <w:szCs w:val="20"/>
              </w:rPr>
              <w:t>OG</w:t>
            </w:r>
          </w:p>
          <w:p w14:paraId="1F6B3CF8" w14:textId="17517DB5" w:rsidR="00085D1C" w:rsidRPr="00B20D2D" w:rsidRDefault="00406625" w:rsidP="002E4614">
            <w:pPr>
              <w:pStyle w:val="Listeafsnit"/>
              <w:numPr>
                <w:ilvl w:val="0"/>
                <w:numId w:val="24"/>
              </w:numPr>
              <w:spacing w:before="0" w:after="0" w:line="240" w:lineRule="atLeast"/>
              <w:ind w:left="409" w:hanging="284"/>
              <w:rPr>
                <w:rFonts w:ascii="Source Sans Pro" w:hAnsi="Source Sans Pro"/>
                <w:color w:val="58595B" w:themeColor="text2"/>
                <w:szCs w:val="20"/>
              </w:rPr>
            </w:pPr>
            <w:r w:rsidRPr="00B20D2D">
              <w:rPr>
                <w:rFonts w:ascii="Source Sans Pro" w:hAnsi="Source Sans Pro" w:cs="Arial"/>
                <w:szCs w:val="20"/>
              </w:rPr>
              <w:t xml:space="preserve">ikke har fået foretaget GMFM året før </w:t>
            </w:r>
            <w:r w:rsidRPr="00B20D2D">
              <w:rPr>
                <w:rFonts w:ascii="Source Sans Pro" w:hAnsi="Source Sans Pro" w:cs="Arial"/>
                <w:color w:val="7F7F7F" w:themeColor="text1" w:themeTint="80"/>
                <w:szCs w:val="18"/>
              </w:rPr>
              <w:t>[Fysioterapeutisk protokol:</w:t>
            </w:r>
            <w:r w:rsidR="00F630D1" w:rsidRPr="00B20D2D">
              <w:rPr>
                <w:rFonts w:ascii="Source Sans Pro" w:hAnsi="Source Sans Pro" w:cs="Arial"/>
                <w:color w:val="7F7F7F" w:themeColor="text1" w:themeTint="80"/>
                <w:szCs w:val="18"/>
              </w:rPr>
              <w:t xml:space="preserve"> '</w:t>
            </w:r>
            <w:proofErr w:type="spellStart"/>
            <w:r w:rsidR="00F630D1" w:rsidRPr="00B20D2D">
              <w:rPr>
                <w:rFonts w:ascii="Source Sans Pro" w:hAnsi="Source Sans Pro" w:cs="Arial"/>
                <w:color w:val="7F7F7F" w:themeColor="text1" w:themeTint="80"/>
                <w:szCs w:val="18"/>
              </w:rPr>
              <w:t>GMFM_dt</w:t>
            </w:r>
            <w:proofErr w:type="spellEnd"/>
            <w:r w:rsidR="00F630D1" w:rsidRPr="00B20D2D">
              <w:rPr>
                <w:rFonts w:ascii="Source Sans Pro" w:hAnsi="Source Sans Pro" w:cs="Arial"/>
                <w:color w:val="7F7F7F" w:themeColor="text1" w:themeTint="80"/>
                <w:szCs w:val="18"/>
              </w:rPr>
              <w:t>'</w:t>
            </w:r>
            <w:r w:rsidRPr="00B20D2D">
              <w:rPr>
                <w:rFonts w:ascii="Source Sans Pro" w:hAnsi="Source Sans Pro" w:cs="Arial"/>
                <w:color w:val="7F7F7F" w:themeColor="text1" w:themeTint="80"/>
                <w:szCs w:val="18"/>
              </w:rPr>
              <w:t>]</w:t>
            </w:r>
          </w:p>
        </w:tc>
      </w:tr>
      <w:tr w:rsidR="00085D1C" w:rsidRPr="00B20D2D" w14:paraId="23272AAF" w14:textId="77777777" w:rsidTr="007E571E">
        <w:tc>
          <w:tcPr>
            <w:tcW w:w="1503" w:type="dxa"/>
            <w:tcBorders>
              <w:top w:val="dotted" w:sz="4" w:space="0" w:color="auto"/>
              <w:bottom w:val="nil"/>
            </w:tcBorders>
            <w:shd w:val="clear" w:color="auto" w:fill="auto"/>
            <w:vAlign w:val="center"/>
          </w:tcPr>
          <w:p w14:paraId="01F2E505" w14:textId="77777777" w:rsidR="00085D1C" w:rsidRPr="00B20D2D" w:rsidRDefault="00085D1C" w:rsidP="007E571E">
            <w:pPr>
              <w:pStyle w:val="Ingenafstand"/>
              <w:spacing w:before="40" w:after="40" w:line="240" w:lineRule="atLeast"/>
              <w:rPr>
                <w:rFonts w:ascii="Source Sans Pro" w:eastAsia="Calibri" w:hAnsi="Source Sans Pro"/>
                <w:b/>
                <w:i/>
                <w:szCs w:val="20"/>
              </w:rPr>
            </w:pPr>
            <w:r w:rsidRPr="00B20D2D">
              <w:rPr>
                <w:rFonts w:ascii="Source Sans Pro" w:eastAsia="Calibri" w:hAnsi="Source Sans Pro"/>
                <w:b/>
                <w:i/>
                <w:szCs w:val="20"/>
              </w:rPr>
              <w:t>Tæller</w:t>
            </w:r>
          </w:p>
        </w:tc>
        <w:tc>
          <w:tcPr>
            <w:tcW w:w="8165" w:type="dxa"/>
            <w:gridSpan w:val="2"/>
            <w:tcBorders>
              <w:top w:val="dotted" w:sz="4" w:space="0" w:color="auto"/>
              <w:bottom w:val="dotted" w:sz="4" w:space="0" w:color="auto"/>
            </w:tcBorders>
            <w:shd w:val="clear" w:color="auto" w:fill="auto"/>
            <w:vAlign w:val="center"/>
          </w:tcPr>
          <w:p w14:paraId="5E489FCC" w14:textId="1067E830" w:rsidR="00085D1C" w:rsidRPr="00B20D2D" w:rsidRDefault="00085D1C" w:rsidP="007E571E">
            <w:pPr>
              <w:pStyle w:val="Ingenafstand"/>
              <w:spacing w:line="240" w:lineRule="atLeast"/>
              <w:rPr>
                <w:rFonts w:ascii="Source Sans Pro" w:hAnsi="Source Sans Pro"/>
                <w:szCs w:val="20"/>
              </w:rPr>
            </w:pPr>
            <w:r w:rsidRPr="00B20D2D">
              <w:rPr>
                <w:rFonts w:ascii="Source Sans Pro" w:hAnsi="Source Sans Pro"/>
                <w:szCs w:val="20"/>
              </w:rPr>
              <w:t>Børn og unge i nævneren</w:t>
            </w:r>
            <w:r w:rsidR="006A26EE" w:rsidRPr="00B20D2D">
              <w:rPr>
                <w:rFonts w:ascii="Source Sans Pro" w:hAnsi="Source Sans Pro"/>
                <w:szCs w:val="20"/>
              </w:rPr>
              <w:t>,</w:t>
            </w:r>
            <w:r w:rsidRPr="00B20D2D">
              <w:rPr>
                <w:rFonts w:ascii="Source Sans Pro" w:hAnsi="Source Sans Pro"/>
                <w:szCs w:val="20"/>
              </w:rPr>
              <w:t xml:space="preserve"> </w:t>
            </w:r>
            <w:r w:rsidR="00507867" w:rsidRPr="00B20D2D">
              <w:rPr>
                <w:rFonts w:ascii="Source Sans Pro" w:hAnsi="Source Sans Pro"/>
                <w:szCs w:val="20"/>
              </w:rPr>
              <w:t xml:space="preserve">der opfylder mindst </w:t>
            </w:r>
            <w:r w:rsidR="006800BA" w:rsidRPr="00B20D2D">
              <w:rPr>
                <w:rFonts w:ascii="Source Sans Pro" w:hAnsi="Source Sans Pro"/>
                <w:szCs w:val="20"/>
              </w:rPr>
              <w:t>é</w:t>
            </w:r>
            <w:r w:rsidR="00507867" w:rsidRPr="00B20D2D">
              <w:rPr>
                <w:rFonts w:ascii="Source Sans Pro" w:hAnsi="Source Sans Pro"/>
                <w:szCs w:val="20"/>
              </w:rPr>
              <w:t>t af nedenstående kriterier:</w:t>
            </w:r>
          </w:p>
        </w:tc>
      </w:tr>
      <w:tr w:rsidR="00085D1C" w:rsidRPr="00B20D2D" w14:paraId="6FE4882A" w14:textId="77777777" w:rsidTr="007E571E">
        <w:tc>
          <w:tcPr>
            <w:tcW w:w="1503" w:type="dxa"/>
            <w:tcBorders>
              <w:top w:val="nil"/>
              <w:bottom w:val="dotted" w:sz="4" w:space="0" w:color="auto"/>
            </w:tcBorders>
            <w:shd w:val="clear" w:color="auto" w:fill="auto"/>
            <w:vAlign w:val="center"/>
          </w:tcPr>
          <w:p w14:paraId="309D3053" w14:textId="77777777" w:rsidR="00085D1C" w:rsidRPr="00B20D2D" w:rsidRDefault="00085D1C" w:rsidP="007E571E">
            <w:pPr>
              <w:pStyle w:val="Ingenafstand"/>
              <w:spacing w:before="40" w:after="40" w:line="240" w:lineRule="atLeast"/>
              <w:rPr>
                <w:rFonts w:ascii="Source Sans Pro" w:eastAsia="Calibri" w:hAnsi="Source Sans Pro"/>
                <w:b/>
                <w:i/>
                <w:szCs w:val="20"/>
              </w:rPr>
            </w:pPr>
          </w:p>
        </w:tc>
        <w:tc>
          <w:tcPr>
            <w:tcW w:w="243" w:type="dxa"/>
            <w:tcBorders>
              <w:top w:val="dotted" w:sz="4" w:space="0" w:color="auto"/>
              <w:bottom w:val="dotted" w:sz="4" w:space="0" w:color="auto"/>
            </w:tcBorders>
            <w:shd w:val="clear" w:color="auto" w:fill="auto"/>
            <w:vAlign w:val="center"/>
          </w:tcPr>
          <w:p w14:paraId="1953B533" w14:textId="77777777" w:rsidR="00085D1C" w:rsidRPr="00B20D2D" w:rsidRDefault="00085D1C" w:rsidP="007E571E">
            <w:pPr>
              <w:pStyle w:val="Ingenafstand"/>
              <w:spacing w:before="40" w:after="40" w:line="240" w:lineRule="atLeast"/>
              <w:rPr>
                <w:rFonts w:ascii="Source Sans Pro" w:hAnsi="Source Sans Pro"/>
                <w:szCs w:val="20"/>
              </w:rPr>
            </w:pPr>
          </w:p>
        </w:tc>
        <w:tc>
          <w:tcPr>
            <w:tcW w:w="7922" w:type="dxa"/>
            <w:tcBorders>
              <w:top w:val="dotted" w:sz="4" w:space="0" w:color="auto"/>
              <w:bottom w:val="dotted" w:sz="4" w:space="0" w:color="auto"/>
            </w:tcBorders>
            <w:shd w:val="clear" w:color="auto" w:fill="auto"/>
            <w:vAlign w:val="center"/>
          </w:tcPr>
          <w:p w14:paraId="3B5B1F39" w14:textId="14942956" w:rsidR="00507867" w:rsidRPr="00B20D2D" w:rsidRDefault="00507867" w:rsidP="002E4614">
            <w:pPr>
              <w:pStyle w:val="Ingenafstand"/>
              <w:numPr>
                <w:ilvl w:val="0"/>
                <w:numId w:val="25"/>
              </w:numPr>
              <w:spacing w:line="240" w:lineRule="atLeast"/>
              <w:ind w:left="409" w:hanging="284"/>
              <w:rPr>
                <w:rFonts w:ascii="Source Sans Pro" w:eastAsia="Calibri" w:hAnsi="Source Sans Pro"/>
                <w:szCs w:val="20"/>
              </w:rPr>
            </w:pPr>
            <w:r w:rsidRPr="00B20D2D">
              <w:rPr>
                <w:rFonts w:ascii="Source Sans Pro" w:eastAsia="Calibri" w:hAnsi="Source Sans Pro"/>
                <w:szCs w:val="20"/>
              </w:rPr>
              <w:t xml:space="preserve">Dato for </w:t>
            </w:r>
            <w:proofErr w:type="gramStart"/>
            <w:r w:rsidRPr="00B20D2D">
              <w:rPr>
                <w:rFonts w:ascii="Source Sans Pro" w:eastAsia="Calibri" w:hAnsi="Source Sans Pro"/>
                <w:szCs w:val="20"/>
              </w:rPr>
              <w:t>GMFM testen</w:t>
            </w:r>
            <w:proofErr w:type="gramEnd"/>
            <w:r w:rsidRPr="00B20D2D">
              <w:rPr>
                <w:rFonts w:ascii="Source Sans Pro" w:eastAsia="Calibri" w:hAnsi="Source Sans Pro"/>
                <w:szCs w:val="20"/>
              </w:rPr>
              <w:t xml:space="preserve"> </w:t>
            </w:r>
            <w:r w:rsidRPr="00B20D2D">
              <w:rPr>
                <w:rFonts w:ascii="Source Sans Pro" w:hAnsi="Source Sans Pro"/>
                <w:color w:val="58595B" w:themeColor="text2"/>
                <w:szCs w:val="20"/>
              </w:rPr>
              <w:t>[</w:t>
            </w:r>
            <w:r w:rsidR="002A5001" w:rsidRPr="00B20D2D">
              <w:rPr>
                <w:rFonts w:ascii="Source Sans Pro" w:hAnsi="Source Sans Pro"/>
                <w:color w:val="58595B" w:themeColor="text2"/>
                <w:szCs w:val="20"/>
              </w:rPr>
              <w:t xml:space="preserve">Fysioterapeutisk </w:t>
            </w:r>
            <w:r w:rsidRPr="00B20D2D">
              <w:rPr>
                <w:rFonts w:ascii="Source Sans Pro" w:hAnsi="Source Sans Pro"/>
                <w:color w:val="58595B" w:themeColor="text2"/>
                <w:szCs w:val="20"/>
              </w:rPr>
              <w:t>protokol: '</w:t>
            </w:r>
            <w:proofErr w:type="spellStart"/>
            <w:r w:rsidR="007F2144" w:rsidRPr="00B20D2D">
              <w:rPr>
                <w:rFonts w:ascii="Source Sans Pro" w:hAnsi="Source Sans Pro"/>
                <w:color w:val="58595B" w:themeColor="text2"/>
                <w:szCs w:val="20"/>
              </w:rPr>
              <w:t>GMFM_dt</w:t>
            </w:r>
            <w:proofErr w:type="spellEnd"/>
            <w:r w:rsidRPr="00B20D2D">
              <w:rPr>
                <w:rFonts w:ascii="Source Sans Pro" w:hAnsi="Source Sans Pro"/>
                <w:color w:val="58595B" w:themeColor="text2"/>
                <w:szCs w:val="20"/>
              </w:rPr>
              <w:t>']</w:t>
            </w:r>
          </w:p>
          <w:p w14:paraId="31C9A24D" w14:textId="022886D3" w:rsidR="00507867" w:rsidRPr="00B20D2D" w:rsidRDefault="007E3C6E" w:rsidP="007E571E">
            <w:pPr>
              <w:pStyle w:val="Ingenafstand"/>
              <w:spacing w:line="240" w:lineRule="atLeast"/>
              <w:ind w:left="409" w:hanging="284"/>
              <w:rPr>
                <w:rFonts w:ascii="Source Sans Pro" w:eastAsia="Calibri" w:hAnsi="Source Sans Pro"/>
                <w:szCs w:val="20"/>
              </w:rPr>
            </w:pPr>
            <w:r w:rsidRPr="00B20D2D">
              <w:rPr>
                <w:rFonts w:ascii="Source Sans Pro" w:hAnsi="Source Sans Pro"/>
                <w:szCs w:val="20"/>
              </w:rPr>
              <w:t>OG</w:t>
            </w:r>
          </w:p>
          <w:p w14:paraId="1F644096" w14:textId="15AE2787" w:rsidR="002A5001" w:rsidRPr="00B20D2D" w:rsidRDefault="00507867" w:rsidP="002E4614">
            <w:pPr>
              <w:pStyle w:val="Ingenafstand"/>
              <w:numPr>
                <w:ilvl w:val="0"/>
                <w:numId w:val="25"/>
              </w:numPr>
              <w:spacing w:line="240" w:lineRule="atLeast"/>
              <w:ind w:left="409" w:hanging="284"/>
              <w:rPr>
                <w:rFonts w:ascii="Source Sans Pro" w:eastAsia="Calibri" w:hAnsi="Source Sans Pro"/>
                <w:szCs w:val="20"/>
              </w:rPr>
            </w:pPr>
            <w:proofErr w:type="gramStart"/>
            <w:r w:rsidRPr="00B20D2D">
              <w:rPr>
                <w:rFonts w:ascii="Source Sans Pro" w:eastAsia="Calibri" w:hAnsi="Source Sans Pro"/>
                <w:szCs w:val="20"/>
              </w:rPr>
              <w:t>GMFM version</w:t>
            </w:r>
            <w:proofErr w:type="gramEnd"/>
            <w:r w:rsidRPr="00B20D2D">
              <w:rPr>
                <w:rFonts w:ascii="Source Sans Pro" w:eastAsia="Calibri" w:hAnsi="Source Sans Pro"/>
                <w:szCs w:val="20"/>
              </w:rPr>
              <w:t xml:space="preserve"> 66 </w:t>
            </w:r>
            <w:r w:rsidR="002A5001" w:rsidRPr="00B20D2D">
              <w:rPr>
                <w:rFonts w:ascii="Source Sans Pro" w:hAnsi="Source Sans Pro"/>
                <w:color w:val="58595B" w:themeColor="text2"/>
                <w:szCs w:val="20"/>
              </w:rPr>
              <w:t>[Fysioterapeutisk protokol: '</w:t>
            </w:r>
            <w:r w:rsidR="007F2144" w:rsidRPr="00B20D2D">
              <w:rPr>
                <w:rFonts w:ascii="Source Sans Pro" w:hAnsi="Source Sans Pro"/>
                <w:color w:val="58595B" w:themeColor="text2"/>
                <w:szCs w:val="20"/>
              </w:rPr>
              <w:t>GMFM_66pt</w:t>
            </w:r>
            <w:r w:rsidR="002A5001" w:rsidRPr="00B20D2D">
              <w:rPr>
                <w:rFonts w:ascii="Source Sans Pro" w:hAnsi="Source Sans Pro"/>
                <w:color w:val="58595B" w:themeColor="text2"/>
                <w:szCs w:val="20"/>
              </w:rPr>
              <w:t>']</w:t>
            </w:r>
          </w:p>
          <w:p w14:paraId="640E8173" w14:textId="77777777" w:rsidR="002A5001" w:rsidRPr="00B20D2D" w:rsidRDefault="002A5001" w:rsidP="007E571E">
            <w:pPr>
              <w:pStyle w:val="Ingenafstand"/>
              <w:spacing w:line="240" w:lineRule="atLeast"/>
              <w:ind w:left="409"/>
              <w:rPr>
                <w:rFonts w:ascii="Source Sans Pro" w:eastAsia="Calibri" w:hAnsi="Source Sans Pro"/>
                <w:szCs w:val="20"/>
              </w:rPr>
            </w:pPr>
            <w:r w:rsidRPr="00B20D2D">
              <w:rPr>
                <w:rFonts w:ascii="Source Sans Pro" w:eastAsia="Calibri" w:hAnsi="Source Sans Pro"/>
                <w:szCs w:val="20"/>
              </w:rPr>
              <w:t>ELLER</w:t>
            </w:r>
            <w:r w:rsidR="00507867" w:rsidRPr="00B20D2D">
              <w:rPr>
                <w:rFonts w:ascii="Source Sans Pro" w:eastAsia="Calibri" w:hAnsi="Source Sans Pro"/>
                <w:szCs w:val="20"/>
              </w:rPr>
              <w:t xml:space="preserve"> </w:t>
            </w:r>
          </w:p>
          <w:p w14:paraId="1B88F325" w14:textId="5914D5A3" w:rsidR="00085D1C" w:rsidRPr="00B20D2D" w:rsidRDefault="00507867" w:rsidP="002E4614">
            <w:pPr>
              <w:pStyle w:val="Ingenafstand"/>
              <w:numPr>
                <w:ilvl w:val="0"/>
                <w:numId w:val="25"/>
              </w:numPr>
              <w:spacing w:line="240" w:lineRule="atLeast"/>
              <w:ind w:left="409" w:hanging="284"/>
              <w:rPr>
                <w:rFonts w:ascii="Source Sans Pro" w:eastAsia="Calibri" w:hAnsi="Source Sans Pro"/>
                <w:szCs w:val="20"/>
              </w:rPr>
            </w:pPr>
            <w:r w:rsidRPr="00B20D2D">
              <w:rPr>
                <w:rFonts w:ascii="Source Sans Pro" w:eastAsia="Calibri" w:hAnsi="Source Sans Pro"/>
                <w:szCs w:val="20"/>
              </w:rPr>
              <w:t xml:space="preserve">88 </w:t>
            </w:r>
            <w:proofErr w:type="gramStart"/>
            <w:r w:rsidRPr="00B20D2D">
              <w:rPr>
                <w:rFonts w:ascii="Source Sans Pro" w:eastAsia="Calibri" w:hAnsi="Source Sans Pro"/>
                <w:szCs w:val="20"/>
              </w:rPr>
              <w:t>total</w:t>
            </w:r>
            <w:proofErr w:type="gramEnd"/>
            <w:r w:rsidRPr="00B20D2D">
              <w:rPr>
                <w:rFonts w:ascii="Source Sans Pro" w:eastAsia="Calibri" w:hAnsi="Source Sans Pro"/>
                <w:szCs w:val="20"/>
              </w:rPr>
              <w:t xml:space="preserve"> point</w:t>
            </w:r>
            <w:r w:rsidRPr="00B20D2D">
              <w:rPr>
                <w:rFonts w:ascii="Source Sans Pro" w:hAnsi="Source Sans Pro"/>
                <w:color w:val="58595B" w:themeColor="text2"/>
                <w:szCs w:val="20"/>
              </w:rPr>
              <w:t xml:space="preserve"> [</w:t>
            </w:r>
            <w:r w:rsidR="002A5001" w:rsidRPr="00B20D2D">
              <w:rPr>
                <w:rFonts w:ascii="Source Sans Pro" w:hAnsi="Source Sans Pro"/>
                <w:color w:val="58595B" w:themeColor="text2"/>
                <w:szCs w:val="20"/>
              </w:rPr>
              <w:t xml:space="preserve">Fysioterapeutisk </w:t>
            </w:r>
            <w:r w:rsidRPr="00B20D2D">
              <w:rPr>
                <w:rFonts w:ascii="Source Sans Pro" w:hAnsi="Source Sans Pro"/>
                <w:color w:val="58595B" w:themeColor="text2"/>
                <w:szCs w:val="20"/>
              </w:rPr>
              <w:t>protokol: '</w:t>
            </w:r>
            <w:r w:rsidR="007F2144" w:rsidRPr="00B20D2D">
              <w:rPr>
                <w:rFonts w:ascii="Source Sans Pro" w:hAnsi="Source Sans Pro"/>
                <w:color w:val="58595B" w:themeColor="text2"/>
                <w:szCs w:val="20"/>
              </w:rPr>
              <w:t>GMFM_88</w:t>
            </w:r>
            <w:r w:rsidRPr="00B20D2D">
              <w:rPr>
                <w:rFonts w:ascii="Source Sans Pro" w:hAnsi="Source Sans Pro"/>
                <w:color w:val="58595B" w:themeColor="text2"/>
                <w:szCs w:val="20"/>
              </w:rPr>
              <w:t>']</w:t>
            </w:r>
          </w:p>
        </w:tc>
      </w:tr>
      <w:tr w:rsidR="00085D1C" w:rsidRPr="00B20D2D" w14:paraId="55E5D746" w14:textId="77777777" w:rsidTr="007E571E">
        <w:tc>
          <w:tcPr>
            <w:tcW w:w="1503" w:type="dxa"/>
            <w:tcBorders>
              <w:top w:val="dotted" w:sz="4" w:space="0" w:color="auto"/>
              <w:bottom w:val="dotted" w:sz="4" w:space="0" w:color="auto"/>
            </w:tcBorders>
            <w:shd w:val="clear" w:color="auto" w:fill="auto"/>
            <w:vAlign w:val="center"/>
          </w:tcPr>
          <w:p w14:paraId="2D48962A" w14:textId="77777777" w:rsidR="00085D1C" w:rsidRPr="00B20D2D" w:rsidRDefault="00085D1C" w:rsidP="007E571E">
            <w:pPr>
              <w:pStyle w:val="Ingenafstand"/>
              <w:spacing w:before="40" w:after="40" w:line="240" w:lineRule="atLeast"/>
              <w:rPr>
                <w:rFonts w:ascii="Source Sans Pro" w:hAnsi="Source Sans Pro"/>
                <w:b/>
                <w:i/>
                <w:szCs w:val="20"/>
              </w:rPr>
            </w:pPr>
            <w:r w:rsidRPr="00B20D2D">
              <w:rPr>
                <w:rFonts w:ascii="Source Sans Pro" w:hAnsi="Source Sans Pro"/>
                <w:b/>
                <w:i/>
                <w:szCs w:val="20"/>
              </w:rPr>
              <w:t>Uoplyste</w:t>
            </w:r>
          </w:p>
        </w:tc>
        <w:tc>
          <w:tcPr>
            <w:tcW w:w="8165" w:type="dxa"/>
            <w:gridSpan w:val="2"/>
            <w:tcBorders>
              <w:top w:val="dotted" w:sz="4" w:space="0" w:color="auto"/>
              <w:bottom w:val="dotted" w:sz="4" w:space="0" w:color="auto"/>
            </w:tcBorders>
            <w:shd w:val="clear" w:color="auto" w:fill="auto"/>
            <w:vAlign w:val="center"/>
          </w:tcPr>
          <w:p w14:paraId="54B59A1B" w14:textId="77777777" w:rsidR="00085D1C" w:rsidRPr="00B20D2D" w:rsidRDefault="00085D1C" w:rsidP="007E571E">
            <w:pPr>
              <w:pStyle w:val="Ingenafstand"/>
              <w:spacing w:before="40" w:after="40" w:line="240" w:lineRule="atLeast"/>
              <w:rPr>
                <w:rFonts w:ascii="Source Sans Pro" w:hAnsi="Source Sans Pro"/>
                <w:szCs w:val="20"/>
              </w:rPr>
            </w:pPr>
            <w:r w:rsidRPr="00B20D2D">
              <w:rPr>
                <w:rFonts w:ascii="Source Sans Pro" w:hAnsi="Source Sans Pro"/>
                <w:szCs w:val="20"/>
              </w:rPr>
              <w:t>Ikke muligt</w:t>
            </w:r>
          </w:p>
        </w:tc>
      </w:tr>
      <w:tr w:rsidR="00085D1C" w:rsidRPr="00B20D2D" w14:paraId="097890D5" w14:textId="77777777" w:rsidTr="007E571E">
        <w:tc>
          <w:tcPr>
            <w:tcW w:w="1503" w:type="dxa"/>
            <w:tcBorders>
              <w:top w:val="dotted" w:sz="4" w:space="0" w:color="auto"/>
              <w:bottom w:val="dotted" w:sz="4" w:space="0" w:color="auto"/>
            </w:tcBorders>
            <w:shd w:val="clear" w:color="auto" w:fill="auto"/>
            <w:vAlign w:val="center"/>
          </w:tcPr>
          <w:p w14:paraId="6D806D9F" w14:textId="509BD6DA" w:rsidR="00085D1C" w:rsidRPr="00B20D2D" w:rsidRDefault="002E4614" w:rsidP="007E571E">
            <w:pPr>
              <w:pStyle w:val="Ingenafstand"/>
              <w:spacing w:before="40" w:after="40" w:line="240" w:lineRule="atLeast"/>
              <w:rPr>
                <w:rFonts w:ascii="Source Sans Pro" w:hAnsi="Source Sans Pro"/>
                <w:b/>
                <w:i/>
                <w:szCs w:val="20"/>
              </w:rPr>
            </w:pPr>
            <w:r w:rsidRPr="00B20D2D">
              <w:rPr>
                <w:rFonts w:ascii="Source Sans Pro" w:hAnsi="Source Sans Pro"/>
                <w:b/>
                <w:i/>
                <w:szCs w:val="18"/>
              </w:rPr>
              <w:t>Ekskluderet</w:t>
            </w:r>
          </w:p>
        </w:tc>
        <w:tc>
          <w:tcPr>
            <w:tcW w:w="8165" w:type="dxa"/>
            <w:gridSpan w:val="2"/>
            <w:tcBorders>
              <w:top w:val="dotted" w:sz="4" w:space="0" w:color="auto"/>
              <w:bottom w:val="dotted" w:sz="4" w:space="0" w:color="auto"/>
            </w:tcBorders>
            <w:shd w:val="clear" w:color="auto" w:fill="auto"/>
            <w:vAlign w:val="center"/>
          </w:tcPr>
          <w:p w14:paraId="11C74DB4" w14:textId="7921BB63" w:rsidR="00AF0495" w:rsidRPr="00B20D2D" w:rsidRDefault="00C9704C" w:rsidP="002E4614">
            <w:pPr>
              <w:pStyle w:val="Ingenafstand"/>
              <w:numPr>
                <w:ilvl w:val="0"/>
                <w:numId w:val="26"/>
              </w:numPr>
              <w:spacing w:before="40" w:after="40" w:line="240" w:lineRule="atLeast"/>
              <w:ind w:left="380" w:hanging="283"/>
              <w:rPr>
                <w:rFonts w:ascii="Source Sans Pro" w:eastAsia="Calibri" w:hAnsi="Source Sans Pro"/>
                <w:szCs w:val="20"/>
              </w:rPr>
            </w:pPr>
            <w:r w:rsidRPr="00B20D2D">
              <w:rPr>
                <w:rFonts w:ascii="Source Sans Pro" w:hAnsi="Source Sans Pro"/>
                <w:szCs w:val="20"/>
              </w:rPr>
              <w:t>B</w:t>
            </w:r>
            <w:r w:rsidR="00034870" w:rsidRPr="00B20D2D">
              <w:rPr>
                <w:rFonts w:ascii="Source Sans Pro" w:hAnsi="Source Sans Pro"/>
                <w:szCs w:val="20"/>
              </w:rPr>
              <w:t xml:space="preserve">ørn og unge, der er </w:t>
            </w:r>
            <w:r w:rsidR="00AF0495" w:rsidRPr="00B20D2D">
              <w:rPr>
                <w:rFonts w:ascii="Source Sans Pro" w:eastAsia="Calibri" w:hAnsi="Source Sans Pro"/>
                <w:szCs w:val="20"/>
              </w:rPr>
              <w:t xml:space="preserve">2, </w:t>
            </w:r>
            <w:r w:rsidR="00AF0495" w:rsidRPr="00B20D2D">
              <w:rPr>
                <w:rFonts w:ascii="Source Sans Pro" w:hAnsi="Source Sans Pro" w:cs="Arial"/>
                <w:szCs w:val="20"/>
              </w:rPr>
              <w:t xml:space="preserve">4, 6, 7, 8, 10, 11 eller 12 år </w:t>
            </w:r>
            <w:r w:rsidR="00034870" w:rsidRPr="00B20D2D">
              <w:rPr>
                <w:rFonts w:ascii="Source Sans Pro" w:hAnsi="Source Sans Pro"/>
                <w:szCs w:val="20"/>
              </w:rPr>
              <w:t>ved start af opgørelsesåret</w:t>
            </w:r>
            <w:r w:rsidRPr="00B20D2D">
              <w:rPr>
                <w:rFonts w:ascii="Source Sans Pro" w:hAnsi="Source Sans Pro"/>
                <w:szCs w:val="20"/>
              </w:rPr>
              <w:t xml:space="preserve"> og </w:t>
            </w:r>
            <w:r w:rsidR="00AF0495" w:rsidRPr="00B20D2D">
              <w:rPr>
                <w:rFonts w:ascii="Source Sans Pro" w:hAnsi="Source Sans Pro"/>
                <w:szCs w:val="20"/>
              </w:rPr>
              <w:t>ikke er i</w:t>
            </w:r>
            <w:r w:rsidR="00AF0495" w:rsidRPr="00B20D2D">
              <w:rPr>
                <w:rFonts w:ascii="Source Sans Pro" w:eastAsia="Calibri" w:hAnsi="Source Sans Pro"/>
                <w:szCs w:val="20"/>
              </w:rPr>
              <w:t>nklu</w:t>
            </w:r>
            <w:r w:rsidRPr="00B20D2D">
              <w:rPr>
                <w:rFonts w:ascii="Source Sans Pro" w:eastAsia="Calibri" w:hAnsi="Source Sans Pro"/>
                <w:szCs w:val="20"/>
              </w:rPr>
              <w:t xml:space="preserve">deret året før opgørelsesåret </w:t>
            </w:r>
          </w:p>
          <w:p w14:paraId="72FA5AC1" w14:textId="0AF2DC6E" w:rsidR="00C9704C" w:rsidRPr="00B20D2D" w:rsidRDefault="00C9704C" w:rsidP="002E4614">
            <w:pPr>
              <w:pStyle w:val="Ingenafstand"/>
              <w:numPr>
                <w:ilvl w:val="0"/>
                <w:numId w:val="26"/>
              </w:numPr>
              <w:spacing w:before="40" w:after="40" w:line="240" w:lineRule="atLeast"/>
              <w:ind w:left="380" w:hanging="283"/>
              <w:rPr>
                <w:rFonts w:ascii="Source Sans Pro" w:eastAsia="Calibri" w:hAnsi="Source Sans Pro"/>
                <w:szCs w:val="20"/>
              </w:rPr>
            </w:pPr>
            <w:r w:rsidRPr="00B20D2D">
              <w:rPr>
                <w:rFonts w:ascii="Source Sans Pro" w:hAnsi="Source Sans Pro"/>
                <w:szCs w:val="20"/>
              </w:rPr>
              <w:t xml:space="preserve">Børn og unge, der er </w:t>
            </w:r>
            <w:r w:rsidRPr="00B20D2D">
              <w:rPr>
                <w:rFonts w:ascii="Source Sans Pro" w:eastAsia="Calibri" w:hAnsi="Source Sans Pro"/>
                <w:szCs w:val="20"/>
              </w:rPr>
              <w:t xml:space="preserve">2, </w:t>
            </w:r>
            <w:r w:rsidRPr="00B20D2D">
              <w:rPr>
                <w:rFonts w:ascii="Source Sans Pro" w:hAnsi="Source Sans Pro" w:cs="Arial"/>
                <w:szCs w:val="20"/>
              </w:rPr>
              <w:t xml:space="preserve">4, 6, 7, 8, 10, 11 eller 12 år </w:t>
            </w:r>
            <w:r w:rsidRPr="00B20D2D">
              <w:rPr>
                <w:rFonts w:ascii="Source Sans Pro" w:hAnsi="Source Sans Pro"/>
                <w:szCs w:val="20"/>
              </w:rPr>
              <w:t>ved start af opgørelsesåret og er i</w:t>
            </w:r>
            <w:r w:rsidRPr="00B20D2D">
              <w:rPr>
                <w:rFonts w:ascii="Source Sans Pro" w:eastAsia="Calibri" w:hAnsi="Source Sans Pro"/>
                <w:szCs w:val="20"/>
              </w:rPr>
              <w:t xml:space="preserve">nkluderet året før opgørelsesåret, men som har fået foretaget GMFM året før  </w:t>
            </w:r>
          </w:p>
        </w:tc>
      </w:tr>
      <w:tr w:rsidR="00085D1C" w:rsidRPr="00B20D2D" w14:paraId="485AC76D" w14:textId="77777777" w:rsidTr="007E571E">
        <w:tc>
          <w:tcPr>
            <w:tcW w:w="1503" w:type="dxa"/>
            <w:tcBorders>
              <w:top w:val="dotted" w:sz="4" w:space="0" w:color="auto"/>
              <w:bottom w:val="dotted" w:sz="4" w:space="0" w:color="auto"/>
            </w:tcBorders>
            <w:shd w:val="clear" w:color="auto" w:fill="auto"/>
            <w:vAlign w:val="center"/>
          </w:tcPr>
          <w:p w14:paraId="7158F273" w14:textId="77777777" w:rsidR="00085D1C" w:rsidRPr="00B20D2D" w:rsidRDefault="00085D1C" w:rsidP="007E571E">
            <w:pPr>
              <w:pStyle w:val="Ingenafstand"/>
              <w:spacing w:before="40" w:after="40" w:line="240" w:lineRule="atLeast"/>
              <w:rPr>
                <w:rFonts w:ascii="Source Sans Pro" w:hAnsi="Source Sans Pro"/>
                <w:b/>
                <w:i/>
                <w:szCs w:val="20"/>
              </w:rPr>
            </w:pPr>
            <w:r w:rsidRPr="00B20D2D">
              <w:rPr>
                <w:rFonts w:ascii="Source Sans Pro" w:hAnsi="Source Sans Pro"/>
                <w:b/>
                <w:i/>
                <w:szCs w:val="20"/>
              </w:rPr>
              <w:t>Organisatorisk reference</w:t>
            </w:r>
          </w:p>
        </w:tc>
        <w:tc>
          <w:tcPr>
            <w:tcW w:w="8165" w:type="dxa"/>
            <w:gridSpan w:val="2"/>
            <w:tcBorders>
              <w:top w:val="dotted" w:sz="4" w:space="0" w:color="auto"/>
              <w:bottom w:val="dotted" w:sz="4" w:space="0" w:color="auto"/>
            </w:tcBorders>
            <w:shd w:val="clear" w:color="auto" w:fill="auto"/>
            <w:vAlign w:val="center"/>
          </w:tcPr>
          <w:p w14:paraId="2698A0BA" w14:textId="41A85676" w:rsidR="00085D1C" w:rsidRPr="00B20D2D" w:rsidRDefault="00085D1C" w:rsidP="003C6DFC">
            <w:pPr>
              <w:spacing w:line="240" w:lineRule="atLeast"/>
              <w:rPr>
                <w:rFonts w:ascii="Source Sans Pro" w:hAnsi="Source Sans Pro"/>
                <w:szCs w:val="20"/>
              </w:rPr>
            </w:pPr>
            <w:r w:rsidRPr="00B20D2D">
              <w:rPr>
                <w:rFonts w:ascii="Source Sans Pro" w:hAnsi="Source Sans Pro"/>
                <w:szCs w:val="20"/>
              </w:rPr>
              <w:t xml:space="preserve">Opgøres på </w:t>
            </w:r>
            <w:r w:rsidR="00C4234A" w:rsidRPr="00B20D2D">
              <w:rPr>
                <w:rFonts w:ascii="Source Sans Pro" w:hAnsi="Source Sans Pro"/>
                <w:szCs w:val="20"/>
              </w:rPr>
              <w:t>kommunalt</w:t>
            </w:r>
            <w:r w:rsidRPr="00B20D2D">
              <w:rPr>
                <w:rFonts w:ascii="Source Sans Pro" w:hAnsi="Source Sans Pro"/>
                <w:szCs w:val="20"/>
              </w:rPr>
              <w:t xml:space="preserve"> niveau, da </w:t>
            </w:r>
            <w:r w:rsidR="003C6DFC" w:rsidRPr="00B20D2D">
              <w:rPr>
                <w:rFonts w:ascii="Source Sans Pro" w:hAnsi="Source Sans Pro"/>
                <w:szCs w:val="20"/>
              </w:rPr>
              <w:t>vurderingen</w:t>
            </w:r>
            <w:r w:rsidRPr="00B20D2D">
              <w:rPr>
                <w:rFonts w:ascii="Source Sans Pro" w:hAnsi="Source Sans Pro"/>
                <w:szCs w:val="20"/>
              </w:rPr>
              <w:t xml:space="preserve"> </w:t>
            </w:r>
            <w:r w:rsidR="003C6DFC" w:rsidRPr="00B20D2D">
              <w:rPr>
                <w:rFonts w:ascii="Source Sans Pro" w:hAnsi="Source Sans Pro"/>
                <w:szCs w:val="20"/>
              </w:rPr>
              <w:t>fo</w:t>
            </w:r>
            <w:r w:rsidRPr="00B20D2D">
              <w:rPr>
                <w:rFonts w:ascii="Source Sans Pro" w:hAnsi="Source Sans Pro"/>
                <w:szCs w:val="20"/>
              </w:rPr>
              <w:t xml:space="preserve">retages af </w:t>
            </w:r>
            <w:r w:rsidR="00C4234A" w:rsidRPr="00B20D2D">
              <w:rPr>
                <w:rFonts w:ascii="Source Sans Pro" w:hAnsi="Source Sans Pro"/>
                <w:szCs w:val="20"/>
              </w:rPr>
              <w:t>fysioterapeuter</w:t>
            </w:r>
            <w:r w:rsidRPr="00B20D2D">
              <w:rPr>
                <w:rFonts w:ascii="Source Sans Pro" w:hAnsi="Source Sans Pro"/>
                <w:szCs w:val="20"/>
              </w:rPr>
              <w:t xml:space="preserve"> tilknyttet det </w:t>
            </w:r>
            <w:r w:rsidR="00C4234A" w:rsidRPr="00B20D2D">
              <w:rPr>
                <w:rFonts w:ascii="Source Sans Pro" w:hAnsi="Source Sans Pro"/>
                <w:szCs w:val="20"/>
              </w:rPr>
              <w:t>kommunale</w:t>
            </w:r>
            <w:r w:rsidRPr="00B20D2D">
              <w:rPr>
                <w:rFonts w:ascii="Source Sans Pro" w:hAnsi="Source Sans Pro"/>
                <w:szCs w:val="20"/>
              </w:rPr>
              <w:t xml:space="preserve"> sundhedsvæsen. </w:t>
            </w:r>
            <w:r w:rsidRPr="00B20D2D">
              <w:rPr>
                <w:rFonts w:ascii="Source Sans Pro" w:hAnsi="Source Sans Pro"/>
                <w:color w:val="58595B" w:themeColor="text2"/>
                <w:szCs w:val="20"/>
              </w:rPr>
              <w:t>[</w:t>
            </w:r>
            <w:r w:rsidR="000245FA" w:rsidRPr="00B20D2D">
              <w:rPr>
                <w:rFonts w:ascii="Source Sans Pro" w:hAnsi="Source Sans Pro"/>
                <w:color w:val="58595B" w:themeColor="text2"/>
                <w:szCs w:val="18"/>
              </w:rPr>
              <w:t>Patientoplysninger</w:t>
            </w:r>
            <w:r w:rsidRPr="00B20D2D">
              <w:rPr>
                <w:rFonts w:ascii="Source Sans Pro" w:hAnsi="Source Sans Pro"/>
                <w:color w:val="58595B" w:themeColor="text2"/>
                <w:szCs w:val="20"/>
              </w:rPr>
              <w:t xml:space="preserve">: </w:t>
            </w:r>
            <w:r w:rsidR="00E33E15" w:rsidRPr="00B20D2D">
              <w:rPr>
                <w:rFonts w:ascii="Source Sans Pro" w:hAnsi="Source Sans Pro"/>
                <w:color w:val="58595B" w:themeColor="text2"/>
                <w:szCs w:val="20"/>
              </w:rPr>
              <w:t>'</w:t>
            </w:r>
            <w:proofErr w:type="spellStart"/>
            <w:r w:rsidR="00E33E15" w:rsidRPr="00B20D2D">
              <w:rPr>
                <w:rFonts w:ascii="Source Sans Pro" w:hAnsi="Source Sans Pro"/>
                <w:color w:val="58595B" w:themeColor="text2"/>
                <w:szCs w:val="20"/>
              </w:rPr>
              <w:t>Kontakt_sygehus</w:t>
            </w:r>
            <w:proofErr w:type="spellEnd"/>
            <w:r w:rsidR="00E33E15" w:rsidRPr="00B20D2D">
              <w:rPr>
                <w:rFonts w:ascii="Source Sans Pro" w:hAnsi="Source Sans Pro"/>
                <w:color w:val="58595B" w:themeColor="text2"/>
                <w:szCs w:val="20"/>
              </w:rPr>
              <w:t>'</w:t>
            </w:r>
            <w:r w:rsidRPr="00B20D2D">
              <w:rPr>
                <w:rFonts w:ascii="Source Sans Pro" w:hAnsi="Source Sans Pro"/>
                <w:color w:val="58595B" w:themeColor="text2"/>
                <w:szCs w:val="20"/>
              </w:rPr>
              <w:t>]</w:t>
            </w:r>
          </w:p>
        </w:tc>
      </w:tr>
      <w:tr w:rsidR="002A5001" w:rsidRPr="00B20D2D" w14:paraId="17FF7F8F" w14:textId="77777777" w:rsidTr="007E571E">
        <w:tc>
          <w:tcPr>
            <w:tcW w:w="9668" w:type="dxa"/>
            <w:gridSpan w:val="3"/>
            <w:tcBorders>
              <w:top w:val="dotted" w:sz="4" w:space="0" w:color="auto"/>
              <w:left w:val="nil"/>
              <w:bottom w:val="nil"/>
              <w:right w:val="nil"/>
            </w:tcBorders>
            <w:shd w:val="clear" w:color="auto" w:fill="auto"/>
            <w:vAlign w:val="center"/>
          </w:tcPr>
          <w:p w14:paraId="5DA181DA" w14:textId="55DD9A14" w:rsidR="002A5001" w:rsidRPr="00B20D2D" w:rsidRDefault="002A5001" w:rsidP="007E571E">
            <w:pPr>
              <w:spacing w:line="240" w:lineRule="atLeast"/>
              <w:rPr>
                <w:rFonts w:ascii="Source Sans Pro" w:hAnsi="Source Sans Pro"/>
                <w:szCs w:val="20"/>
              </w:rPr>
            </w:pPr>
            <w:r w:rsidRPr="00B20D2D">
              <w:rPr>
                <w:rFonts w:ascii="Source Sans Pro" w:hAnsi="Source Sans Pro"/>
                <w:i/>
                <w:sz w:val="18"/>
                <w:szCs w:val="20"/>
              </w:rPr>
              <w:t>*Seneste regist</w:t>
            </w:r>
            <w:r w:rsidR="003C6DFC" w:rsidRPr="00B20D2D">
              <w:rPr>
                <w:rFonts w:ascii="Source Sans Pro" w:hAnsi="Source Sans Pro"/>
                <w:i/>
                <w:sz w:val="18"/>
                <w:szCs w:val="20"/>
              </w:rPr>
              <w:t>r</w:t>
            </w:r>
            <w:r w:rsidRPr="00B20D2D">
              <w:rPr>
                <w:rFonts w:ascii="Source Sans Pro" w:hAnsi="Source Sans Pro"/>
                <w:i/>
                <w:sz w:val="18"/>
                <w:szCs w:val="20"/>
              </w:rPr>
              <w:t>ering anvendes</w:t>
            </w:r>
          </w:p>
        </w:tc>
      </w:tr>
    </w:tbl>
    <w:p w14:paraId="3FCD51FD" w14:textId="77777777" w:rsidR="00085D1C" w:rsidRPr="00B20D2D" w:rsidRDefault="00085D1C" w:rsidP="00085D1C">
      <w:pPr>
        <w:spacing w:line="240" w:lineRule="auto"/>
        <w:rPr>
          <w:rFonts w:ascii="Source Sans Pro" w:hAnsi="Source Sans Pro"/>
        </w:rPr>
      </w:pPr>
    </w:p>
    <w:p w14:paraId="42CF23DD" w14:textId="77777777" w:rsidR="00085D1C" w:rsidRPr="00B20D2D" w:rsidRDefault="00085D1C" w:rsidP="00085D1C">
      <w:pPr>
        <w:spacing w:line="240" w:lineRule="auto"/>
        <w:rPr>
          <w:rFonts w:ascii="Source Sans Pro" w:hAnsi="Source Sans Pro"/>
        </w:rPr>
      </w:pPr>
    </w:p>
    <w:p w14:paraId="1F9F9DAB" w14:textId="77777777" w:rsidR="005618E3" w:rsidRPr="00B20D2D" w:rsidRDefault="005618E3" w:rsidP="005618E3">
      <w:pPr>
        <w:rPr>
          <w:rFonts w:ascii="Source Sans Pro" w:hAnsi="Source Sans Pro"/>
          <w:szCs w:val="20"/>
        </w:rPr>
      </w:pPr>
    </w:p>
    <w:p w14:paraId="49706E6E" w14:textId="77777777" w:rsidR="005618E3" w:rsidRPr="00B20D2D" w:rsidRDefault="00AC0B06" w:rsidP="005618E3">
      <w:pPr>
        <w:rPr>
          <w:rFonts w:ascii="Source Sans Pro" w:hAnsi="Source Sans Pro"/>
          <w:b/>
          <w:szCs w:val="20"/>
        </w:rPr>
      </w:pPr>
      <w:r w:rsidRPr="00B20D2D">
        <w:rPr>
          <w:rFonts w:ascii="Source Sans Pro" w:hAnsi="Source Sans Pro"/>
          <w:b/>
          <w:szCs w:val="20"/>
        </w:rPr>
        <w:t xml:space="preserve">Referencer: </w:t>
      </w:r>
    </w:p>
    <w:p w14:paraId="2DDEF416" w14:textId="77777777" w:rsidR="00D56537" w:rsidRPr="00B20D2D" w:rsidRDefault="00D56537" w:rsidP="00D56537">
      <w:pPr>
        <w:pStyle w:val="Sidehoved"/>
        <w:numPr>
          <w:ilvl w:val="0"/>
          <w:numId w:val="17"/>
        </w:numPr>
        <w:tabs>
          <w:tab w:val="clear" w:pos="3544"/>
          <w:tab w:val="clear" w:pos="7088"/>
        </w:tabs>
        <w:spacing w:line="240" w:lineRule="auto"/>
        <w:rPr>
          <w:rStyle w:val="Hyperlink"/>
          <w:rFonts w:ascii="Source Sans Pro" w:hAnsi="Source Sans Pro"/>
          <w:noProof w:val="0"/>
          <w:color w:val="auto"/>
          <w:sz w:val="18"/>
          <w:szCs w:val="16"/>
          <w:u w:val="none"/>
        </w:rPr>
      </w:pPr>
      <w:r w:rsidRPr="00B20D2D">
        <w:t>National klinisk retningslinje for fysioterapi og ergoterapi til børn og unge med nedsat funktionsevne som følge af cerebral parese – 9 udvalgte indsatser. Sundhedsstyrelsen, 2014.</w:t>
      </w:r>
    </w:p>
    <w:p w14:paraId="45855688" w14:textId="77777777" w:rsidR="00D56537" w:rsidRPr="00B20D2D" w:rsidRDefault="00141074" w:rsidP="00D56537">
      <w:pPr>
        <w:pStyle w:val="Listeafsnit"/>
        <w:ind w:left="720" w:firstLine="0"/>
        <w:rPr>
          <w:rStyle w:val="Hyperlink"/>
          <w:rFonts w:ascii="Source Sans Pro" w:hAnsi="Source Sans Pro"/>
          <w:noProof w:val="0"/>
          <w:color w:val="auto"/>
          <w:szCs w:val="20"/>
          <w:u w:val="none"/>
        </w:rPr>
      </w:pPr>
      <w:hyperlink r:id="rId22" w:history="1">
        <w:r w:rsidR="00D56537" w:rsidRPr="00B20D2D">
          <w:rPr>
            <w:rStyle w:val="Hyperlink"/>
            <w:rFonts w:ascii="Source Sans Pro" w:hAnsi="Source Sans Pro"/>
            <w:noProof w:val="0"/>
            <w:szCs w:val="16"/>
          </w:rPr>
          <w:t>https://www.sst.dk/da/udgivelser/2014/nkr-cerebral-parese</w:t>
        </w:r>
      </w:hyperlink>
      <w:r w:rsidR="00D56537" w:rsidRPr="00B20D2D">
        <w:rPr>
          <w:rStyle w:val="Hyperlink"/>
          <w:rFonts w:ascii="Source Sans Pro" w:hAnsi="Source Sans Pro"/>
          <w:noProof w:val="0"/>
          <w:color w:val="auto"/>
          <w:sz w:val="18"/>
          <w:szCs w:val="16"/>
          <w:u w:val="none"/>
        </w:rPr>
        <w:t xml:space="preserve">   </w:t>
      </w:r>
    </w:p>
    <w:p w14:paraId="588EC6E9" w14:textId="01D3D95D" w:rsidR="002F6F6D" w:rsidRPr="00B20D2D" w:rsidRDefault="002F6F6D" w:rsidP="00D56537">
      <w:pPr>
        <w:pStyle w:val="Listeafsnit"/>
        <w:numPr>
          <w:ilvl w:val="0"/>
          <w:numId w:val="25"/>
        </w:numPr>
        <w:rPr>
          <w:rFonts w:ascii="Source Sans Pro" w:hAnsi="Source Sans Pro"/>
          <w:szCs w:val="20"/>
        </w:rPr>
      </w:pPr>
      <w:r w:rsidRPr="00B20D2D">
        <w:rPr>
          <w:rFonts w:ascii="Source Sans Pro" w:hAnsi="Source Sans Pro"/>
          <w:szCs w:val="20"/>
        </w:rPr>
        <w:t xml:space="preserve">Rosenbaum, P., Walter, S., Hanna, S., </w:t>
      </w:r>
      <w:proofErr w:type="spellStart"/>
      <w:r w:rsidRPr="00B20D2D">
        <w:rPr>
          <w:rFonts w:ascii="Source Sans Pro" w:hAnsi="Source Sans Pro"/>
          <w:szCs w:val="20"/>
        </w:rPr>
        <w:t>Palisano</w:t>
      </w:r>
      <w:proofErr w:type="spellEnd"/>
      <w:r w:rsidRPr="00B20D2D">
        <w:rPr>
          <w:rFonts w:ascii="Source Sans Pro" w:hAnsi="Source Sans Pro"/>
          <w:szCs w:val="20"/>
        </w:rPr>
        <w:t xml:space="preserve">, R., Russell, D., </w:t>
      </w:r>
      <w:proofErr w:type="spellStart"/>
      <w:r w:rsidRPr="00B20D2D">
        <w:rPr>
          <w:rFonts w:ascii="Source Sans Pro" w:hAnsi="Source Sans Pro"/>
          <w:szCs w:val="20"/>
        </w:rPr>
        <w:t>Raina</w:t>
      </w:r>
      <w:proofErr w:type="spellEnd"/>
      <w:r w:rsidRPr="00B20D2D">
        <w:rPr>
          <w:rFonts w:ascii="Source Sans Pro" w:hAnsi="Source Sans Pro"/>
          <w:szCs w:val="20"/>
        </w:rPr>
        <w:t xml:space="preserve">, P., Wood, E., </w:t>
      </w:r>
      <w:proofErr w:type="spellStart"/>
      <w:r w:rsidRPr="00B20D2D">
        <w:rPr>
          <w:rFonts w:ascii="Source Sans Pro" w:hAnsi="Source Sans Pro"/>
          <w:szCs w:val="20"/>
        </w:rPr>
        <w:t>Bartlett</w:t>
      </w:r>
      <w:proofErr w:type="spellEnd"/>
      <w:r w:rsidRPr="00B20D2D">
        <w:rPr>
          <w:rFonts w:ascii="Source Sans Pro" w:hAnsi="Source Sans Pro"/>
          <w:szCs w:val="20"/>
        </w:rPr>
        <w:t xml:space="preserve">, D., &amp; </w:t>
      </w:r>
      <w:proofErr w:type="spellStart"/>
      <w:r w:rsidRPr="00B20D2D">
        <w:rPr>
          <w:rFonts w:ascii="Source Sans Pro" w:hAnsi="Source Sans Pro"/>
          <w:szCs w:val="20"/>
        </w:rPr>
        <w:t>Galuppi</w:t>
      </w:r>
      <w:proofErr w:type="spellEnd"/>
      <w:r w:rsidRPr="00B20D2D">
        <w:rPr>
          <w:rFonts w:ascii="Source Sans Pro" w:hAnsi="Source Sans Pro"/>
          <w:szCs w:val="20"/>
        </w:rPr>
        <w:t xml:space="preserve">, B. (2002). </w:t>
      </w:r>
      <w:proofErr w:type="spellStart"/>
      <w:r w:rsidRPr="00B20D2D">
        <w:rPr>
          <w:rFonts w:ascii="Source Sans Pro" w:hAnsi="Source Sans Pro"/>
          <w:szCs w:val="20"/>
        </w:rPr>
        <w:t>Prognosis</w:t>
      </w:r>
      <w:proofErr w:type="spellEnd"/>
      <w:r w:rsidRPr="00B20D2D">
        <w:rPr>
          <w:rFonts w:ascii="Source Sans Pro" w:hAnsi="Source Sans Pro"/>
          <w:szCs w:val="20"/>
        </w:rPr>
        <w:t xml:space="preserve"> for </w:t>
      </w:r>
      <w:proofErr w:type="spellStart"/>
      <w:r w:rsidRPr="00B20D2D">
        <w:rPr>
          <w:rFonts w:ascii="Source Sans Pro" w:hAnsi="Source Sans Pro"/>
          <w:szCs w:val="20"/>
        </w:rPr>
        <w:t>gross</w:t>
      </w:r>
      <w:proofErr w:type="spellEnd"/>
      <w:r w:rsidRPr="00B20D2D">
        <w:rPr>
          <w:rFonts w:ascii="Source Sans Pro" w:hAnsi="Source Sans Pro"/>
          <w:szCs w:val="20"/>
        </w:rPr>
        <w:t xml:space="preserve"> motor </w:t>
      </w:r>
      <w:proofErr w:type="spellStart"/>
      <w:r w:rsidRPr="00B20D2D">
        <w:rPr>
          <w:rFonts w:ascii="Source Sans Pro" w:hAnsi="Source Sans Pro"/>
          <w:szCs w:val="20"/>
        </w:rPr>
        <w:t>function</w:t>
      </w:r>
      <w:proofErr w:type="spellEnd"/>
      <w:r w:rsidRPr="00B20D2D">
        <w:rPr>
          <w:rFonts w:ascii="Source Sans Pro" w:hAnsi="Source Sans Pro"/>
          <w:szCs w:val="20"/>
        </w:rPr>
        <w:t xml:space="preserve"> in cerebral </w:t>
      </w:r>
      <w:proofErr w:type="spellStart"/>
      <w:r w:rsidRPr="00B20D2D">
        <w:rPr>
          <w:rFonts w:ascii="Source Sans Pro" w:hAnsi="Source Sans Pro"/>
          <w:szCs w:val="20"/>
        </w:rPr>
        <w:t>palsy</w:t>
      </w:r>
      <w:proofErr w:type="spellEnd"/>
      <w:r w:rsidRPr="00B20D2D">
        <w:rPr>
          <w:rFonts w:ascii="Source Sans Pro" w:hAnsi="Source Sans Pro"/>
          <w:szCs w:val="20"/>
        </w:rPr>
        <w:t xml:space="preserve">: Creation of motor </w:t>
      </w:r>
      <w:proofErr w:type="spellStart"/>
      <w:r w:rsidRPr="00B20D2D">
        <w:rPr>
          <w:rFonts w:ascii="Source Sans Pro" w:hAnsi="Source Sans Pro"/>
          <w:szCs w:val="20"/>
        </w:rPr>
        <w:t>development</w:t>
      </w:r>
      <w:proofErr w:type="spellEnd"/>
      <w:r w:rsidRPr="00B20D2D">
        <w:rPr>
          <w:rFonts w:ascii="Source Sans Pro" w:hAnsi="Source Sans Pro"/>
          <w:szCs w:val="20"/>
        </w:rPr>
        <w:t xml:space="preserve"> </w:t>
      </w:r>
      <w:proofErr w:type="spellStart"/>
      <w:r w:rsidRPr="00B20D2D">
        <w:rPr>
          <w:rFonts w:ascii="Source Sans Pro" w:hAnsi="Source Sans Pro"/>
          <w:szCs w:val="20"/>
        </w:rPr>
        <w:t>curves</w:t>
      </w:r>
      <w:proofErr w:type="spellEnd"/>
      <w:r w:rsidRPr="00B20D2D">
        <w:rPr>
          <w:rFonts w:ascii="Source Sans Pro" w:hAnsi="Source Sans Pro"/>
          <w:szCs w:val="20"/>
        </w:rPr>
        <w:t>. Journal of the American Medical Association, 288 (11), 1357-1363.</w:t>
      </w:r>
      <w:r w:rsidR="00D56537" w:rsidRPr="00B20D2D">
        <w:rPr>
          <w:rFonts w:ascii="Source Sans Pro" w:hAnsi="Source Sans Pro"/>
          <w:szCs w:val="20"/>
        </w:rPr>
        <w:t xml:space="preserve"> </w:t>
      </w:r>
      <w:hyperlink r:id="rId23" w:history="1">
        <w:r w:rsidR="00D56537" w:rsidRPr="00B20D2D">
          <w:rPr>
            <w:rStyle w:val="Hyperlink"/>
            <w:rFonts w:ascii="Source Sans Pro" w:hAnsi="Source Sans Pro"/>
            <w:noProof w:val="0"/>
            <w:szCs w:val="20"/>
          </w:rPr>
          <w:t>https://pubmed.ncbi.nlm.nih.gov/12234229/</w:t>
        </w:r>
      </w:hyperlink>
      <w:r w:rsidR="00D56537" w:rsidRPr="00B20D2D">
        <w:rPr>
          <w:rFonts w:ascii="Source Sans Pro" w:hAnsi="Source Sans Pro"/>
          <w:szCs w:val="20"/>
        </w:rPr>
        <w:t xml:space="preserve"> </w:t>
      </w:r>
    </w:p>
    <w:p w14:paraId="0C07A7FC" w14:textId="77777777" w:rsidR="00C4234A" w:rsidRPr="00B20D2D" w:rsidRDefault="00507867">
      <w:pPr>
        <w:spacing w:line="240" w:lineRule="auto"/>
        <w:rPr>
          <w:rStyle w:val="Overskrift2Tegn"/>
          <w:rFonts w:ascii="Source Sans Pro" w:hAnsi="Source Sans Pro"/>
          <w:iCs w:val="0"/>
        </w:rPr>
      </w:pPr>
      <w:bookmarkStart w:id="55" w:name="_Toc37830618"/>
      <w:bookmarkStart w:id="56" w:name="_Toc49847189"/>
      <w:bookmarkStart w:id="57" w:name="_Toc62653435"/>
      <w:r w:rsidRPr="00B20D2D">
        <w:rPr>
          <w:rStyle w:val="Overskrift2Tegn"/>
          <w:rFonts w:ascii="Source Sans Pro" w:hAnsi="Source Sans Pro"/>
          <w:iCs w:val="0"/>
        </w:rPr>
        <w:br w:type="page"/>
      </w:r>
    </w:p>
    <w:p w14:paraId="1CC422ED" w14:textId="37E8849E" w:rsidR="00065C7F" w:rsidRPr="00B20D2D" w:rsidRDefault="00065C7F" w:rsidP="008428E0">
      <w:pPr>
        <w:pStyle w:val="Overskrift2"/>
        <w:rPr>
          <w:rFonts w:ascii="Source Sans Pro" w:hAnsi="Source Sans Pro"/>
        </w:rPr>
      </w:pPr>
      <w:bookmarkStart w:id="58" w:name="_Toc88052478"/>
      <w:r w:rsidRPr="00B20D2D">
        <w:rPr>
          <w:rStyle w:val="Overskrift2Tegn"/>
          <w:rFonts w:ascii="Source Sans Pro" w:hAnsi="Source Sans Pro"/>
          <w:iCs/>
        </w:rPr>
        <w:t xml:space="preserve">Indikator 8 - </w:t>
      </w:r>
      <w:r w:rsidR="00FD3131" w:rsidRPr="00B20D2D">
        <w:rPr>
          <w:rStyle w:val="Overskrift2Tegn"/>
          <w:rFonts w:ascii="Source Sans Pro" w:hAnsi="Source Sans Pro"/>
          <w:iCs/>
        </w:rPr>
        <w:t>K</w:t>
      </w:r>
      <w:r w:rsidRPr="00B20D2D">
        <w:rPr>
          <w:rStyle w:val="Overskrift2Tegn"/>
          <w:rFonts w:ascii="Source Sans Pro" w:hAnsi="Source Sans Pro"/>
          <w:iCs/>
        </w:rPr>
        <w:t xml:space="preserve">ommunikation </w:t>
      </w:r>
      <w:r w:rsidR="00FD3131" w:rsidRPr="00B20D2D">
        <w:rPr>
          <w:rStyle w:val="Overskrift2Tegn"/>
          <w:rFonts w:ascii="Source Sans Pro" w:hAnsi="Source Sans Pro"/>
          <w:iCs/>
        </w:rPr>
        <w:t>(</w:t>
      </w:r>
      <w:r w:rsidRPr="00B20D2D">
        <w:rPr>
          <w:rStyle w:val="Overskrift2Tegn"/>
          <w:rFonts w:ascii="Source Sans Pro" w:hAnsi="Source Sans Pro"/>
          <w:iCs/>
        </w:rPr>
        <w:t>CFCS</w:t>
      </w:r>
      <w:bookmarkEnd w:id="55"/>
      <w:bookmarkEnd w:id="56"/>
      <w:bookmarkEnd w:id="57"/>
      <w:r w:rsidR="00FD3131" w:rsidRPr="00B20D2D">
        <w:rPr>
          <w:rStyle w:val="Overskrift2Tegn"/>
          <w:rFonts w:ascii="Source Sans Pro" w:hAnsi="Source Sans Pro"/>
          <w:iCs/>
        </w:rPr>
        <w:t>)</w:t>
      </w:r>
      <w:bookmarkEnd w:id="58"/>
    </w:p>
    <w:p w14:paraId="2B7C904D" w14:textId="77777777" w:rsidR="00065C7F" w:rsidRPr="00B20D2D" w:rsidRDefault="00065C7F" w:rsidP="000431C8">
      <w:pPr>
        <w:spacing w:after="120"/>
        <w:rPr>
          <w:rFonts w:ascii="Source Sans Pro" w:hAnsi="Source Sans Pro"/>
        </w:rPr>
      </w:pPr>
      <w:r w:rsidRPr="00B20D2D">
        <w:rPr>
          <w:rFonts w:ascii="Source Sans Pro" w:hAnsi="Source Sans Pro"/>
          <w:b/>
        </w:rPr>
        <w:t>Indikator</w:t>
      </w:r>
      <w:r w:rsidRPr="00B20D2D">
        <w:rPr>
          <w:rFonts w:ascii="Source Sans Pro" w:hAnsi="Source Sans Pro"/>
        </w:rPr>
        <w:t xml:space="preserve"> </w:t>
      </w:r>
      <w:r w:rsidRPr="00B20D2D">
        <w:rPr>
          <w:rFonts w:ascii="Source Sans Pro" w:hAnsi="Source Sans Pro"/>
        </w:rPr>
        <w:tab/>
        <w:t>Andelen af</w:t>
      </w:r>
      <w:r w:rsidRPr="00B20D2D">
        <w:rPr>
          <w:rFonts w:ascii="Source Sans Pro" w:eastAsia="Calibri" w:hAnsi="Source Sans Pro"/>
        </w:rPr>
        <w:t xml:space="preserve"> børn med cerebral parese, der får vurderet deres kommunikation med </w:t>
      </w:r>
      <w:proofErr w:type="spellStart"/>
      <w:r w:rsidRPr="00B20D2D">
        <w:rPr>
          <w:rFonts w:ascii="Source Sans Pro" w:eastAsia="Calibri" w:hAnsi="Source Sans Pro"/>
        </w:rPr>
        <w:t>Communication</w:t>
      </w:r>
      <w:proofErr w:type="spellEnd"/>
      <w:r w:rsidRPr="00B20D2D">
        <w:rPr>
          <w:rFonts w:ascii="Source Sans Pro" w:eastAsia="Calibri" w:hAnsi="Source Sans Pro"/>
        </w:rPr>
        <w:t xml:space="preserve"> </w:t>
      </w:r>
      <w:r w:rsidRPr="00B20D2D">
        <w:rPr>
          <w:rFonts w:ascii="Source Sans Pro" w:eastAsia="Calibri" w:hAnsi="Source Sans Pro"/>
        </w:rPr>
        <w:tab/>
      </w:r>
      <w:r w:rsidRPr="00B20D2D">
        <w:rPr>
          <w:rFonts w:ascii="Source Sans Pro" w:eastAsia="Calibri" w:hAnsi="Source Sans Pro"/>
        </w:rPr>
        <w:tab/>
      </w:r>
      <w:r w:rsidRPr="00B20D2D">
        <w:rPr>
          <w:rFonts w:ascii="Source Sans Pro" w:eastAsia="Calibri" w:hAnsi="Source Sans Pro"/>
        </w:rPr>
        <w:tab/>
      </w:r>
      <w:r w:rsidRPr="00B20D2D">
        <w:rPr>
          <w:rFonts w:ascii="Source Sans Pro" w:eastAsia="Calibri" w:hAnsi="Source Sans Pro"/>
        </w:rPr>
        <w:tab/>
        <w:t xml:space="preserve">Function </w:t>
      </w:r>
      <w:proofErr w:type="spellStart"/>
      <w:r w:rsidRPr="00B20D2D">
        <w:rPr>
          <w:rFonts w:ascii="Source Sans Pro" w:eastAsia="Calibri" w:hAnsi="Source Sans Pro"/>
        </w:rPr>
        <w:t>Classification</w:t>
      </w:r>
      <w:proofErr w:type="spellEnd"/>
      <w:r w:rsidRPr="00B20D2D">
        <w:rPr>
          <w:rFonts w:ascii="Source Sans Pro" w:eastAsia="Calibri" w:hAnsi="Source Sans Pro"/>
        </w:rPr>
        <w:t xml:space="preserve"> System (CFCS)</w:t>
      </w:r>
    </w:p>
    <w:p w14:paraId="64B8A845" w14:textId="77777777" w:rsidR="00065C7F" w:rsidRPr="00B20D2D" w:rsidRDefault="007864F0" w:rsidP="000431C8">
      <w:pPr>
        <w:spacing w:after="120"/>
        <w:rPr>
          <w:rFonts w:ascii="Source Sans Pro" w:hAnsi="Source Sans Pro"/>
        </w:rPr>
      </w:pPr>
      <w:r w:rsidRPr="00B20D2D">
        <w:rPr>
          <w:rFonts w:ascii="Source Sans Pro" w:hAnsi="Source Sans Pro"/>
          <w:b/>
        </w:rPr>
        <w:t>Formål</w:t>
      </w:r>
      <w:r w:rsidRPr="00B20D2D">
        <w:rPr>
          <w:rFonts w:ascii="Source Sans Pro" w:hAnsi="Source Sans Pro"/>
          <w:b/>
        </w:rPr>
        <w:tab/>
      </w:r>
      <w:r w:rsidR="00065C7F" w:rsidRPr="00B20D2D">
        <w:rPr>
          <w:rFonts w:ascii="Source Sans Pro" w:hAnsi="Source Sans Pro"/>
        </w:rPr>
        <w:tab/>
        <w:t xml:space="preserve">At børn og unge regelmæssigt får vurderes deres kommunikation da det er vigtigt for planlægning og </w:t>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r>
      <w:r w:rsidR="00065C7F" w:rsidRPr="00B20D2D">
        <w:rPr>
          <w:rFonts w:ascii="Source Sans Pro" w:hAnsi="Source Sans Pro"/>
        </w:rPr>
        <w:tab/>
        <w:t>opfølgning af behandling.</w:t>
      </w:r>
    </w:p>
    <w:p w14:paraId="1B1C5827" w14:textId="05EC5FF7" w:rsidR="00065C7F" w:rsidRPr="00B20D2D" w:rsidRDefault="007864F0" w:rsidP="000431C8">
      <w:pPr>
        <w:spacing w:after="120"/>
        <w:rPr>
          <w:rFonts w:ascii="Source Sans Pro" w:hAnsi="Source Sans Pro"/>
        </w:rPr>
      </w:pPr>
      <w:r w:rsidRPr="00B20D2D">
        <w:rPr>
          <w:rFonts w:ascii="Source Sans Pro" w:hAnsi="Source Sans Pro"/>
          <w:b/>
        </w:rPr>
        <w:t>Standard</w:t>
      </w:r>
      <w:r w:rsidR="00065C7F" w:rsidRPr="00B20D2D">
        <w:rPr>
          <w:rFonts w:ascii="Source Sans Pro" w:hAnsi="Source Sans Pro"/>
        </w:rPr>
        <w:t xml:space="preserve"> </w:t>
      </w:r>
      <w:r w:rsidR="00034870" w:rsidRPr="00B20D2D">
        <w:rPr>
          <w:rFonts w:ascii="Source Sans Pro" w:hAnsi="Source Sans Pro"/>
        </w:rPr>
        <w:tab/>
      </w:r>
      <w:r w:rsidR="00AB155F" w:rsidRPr="00B20D2D">
        <w:rPr>
          <w:rFonts w:ascii="Source Sans Pro" w:hAnsi="Source Sans Pro"/>
        </w:rPr>
        <w:t>M</w:t>
      </w:r>
      <w:r w:rsidR="00034870" w:rsidRPr="00B20D2D">
        <w:rPr>
          <w:rFonts w:ascii="Source Sans Pro" w:hAnsi="Source Sans Pro"/>
        </w:rPr>
        <w:t>indst 85 %</w:t>
      </w:r>
    </w:p>
    <w:p w14:paraId="296E9807" w14:textId="77777777" w:rsidR="002A5001" w:rsidRPr="00B20D2D" w:rsidRDefault="002A5001" w:rsidP="000431C8">
      <w:pPr>
        <w:pStyle w:val="RMEmnelinje"/>
        <w:keepNext w:val="0"/>
        <w:keepLines w:val="0"/>
        <w:spacing w:after="120"/>
        <w:outlineLvl w:val="9"/>
        <w:rPr>
          <w:rFonts w:ascii="Source Sans Pro" w:eastAsia="Calibri" w:hAnsi="Source Sans Pro"/>
        </w:rPr>
      </w:pPr>
    </w:p>
    <w:p w14:paraId="12CAFF71" w14:textId="77777777" w:rsidR="00C4234A" w:rsidRPr="00B20D2D" w:rsidRDefault="007864F0" w:rsidP="000431C8">
      <w:pPr>
        <w:pStyle w:val="RMEmnelinje"/>
        <w:keepNext w:val="0"/>
        <w:keepLines w:val="0"/>
        <w:spacing w:after="120"/>
        <w:outlineLvl w:val="9"/>
        <w:rPr>
          <w:rFonts w:ascii="Source Sans Pro" w:eastAsia="Calibri" w:hAnsi="Source Sans Pro"/>
        </w:rPr>
      </w:pPr>
      <w:r w:rsidRPr="00B20D2D">
        <w:rPr>
          <w:rFonts w:ascii="Source Sans Pro" w:eastAsia="Calibri" w:hAnsi="Source Sans Pro"/>
        </w:rPr>
        <w:t>Beregningsregler:</w:t>
      </w:r>
    </w:p>
    <w:tbl>
      <w:tblPr>
        <w:tblW w:w="9668" w:type="dxa"/>
        <w:tblInd w:w="279"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529"/>
        <w:gridCol w:w="243"/>
        <w:gridCol w:w="7896"/>
      </w:tblGrid>
      <w:tr w:rsidR="00C4234A" w:rsidRPr="00B20D2D" w14:paraId="3489FFC6" w14:textId="77777777" w:rsidTr="007E571E">
        <w:tc>
          <w:tcPr>
            <w:tcW w:w="1503" w:type="dxa"/>
            <w:tcBorders>
              <w:top w:val="dotted" w:sz="4" w:space="0" w:color="auto"/>
              <w:bottom w:val="nil"/>
            </w:tcBorders>
            <w:shd w:val="clear" w:color="auto" w:fill="auto"/>
            <w:vAlign w:val="center"/>
          </w:tcPr>
          <w:p w14:paraId="10B63CB0" w14:textId="77777777" w:rsidR="00C4234A" w:rsidRPr="00B20D2D" w:rsidRDefault="007864F0" w:rsidP="007E571E">
            <w:pPr>
              <w:pStyle w:val="Ingenafstand"/>
              <w:spacing w:before="40" w:after="40" w:line="240" w:lineRule="atLeast"/>
              <w:rPr>
                <w:rFonts w:ascii="Source Sans Pro" w:hAnsi="Source Sans Pro"/>
                <w:b/>
                <w:i/>
                <w:szCs w:val="20"/>
              </w:rPr>
            </w:pPr>
            <w:r w:rsidRPr="00B20D2D">
              <w:rPr>
                <w:rFonts w:ascii="Source Sans Pro" w:eastAsia="Calibri" w:hAnsi="Source Sans Pro"/>
                <w:b/>
                <w:i/>
                <w:szCs w:val="20"/>
              </w:rPr>
              <w:t>Nævner</w:t>
            </w:r>
          </w:p>
        </w:tc>
        <w:tc>
          <w:tcPr>
            <w:tcW w:w="8165" w:type="dxa"/>
            <w:gridSpan w:val="2"/>
            <w:tcBorders>
              <w:top w:val="dotted" w:sz="4" w:space="0" w:color="auto"/>
              <w:bottom w:val="dotted" w:sz="4" w:space="0" w:color="auto"/>
            </w:tcBorders>
            <w:shd w:val="clear" w:color="auto" w:fill="auto"/>
            <w:vAlign w:val="center"/>
          </w:tcPr>
          <w:p w14:paraId="3A42ECFA" w14:textId="77777777" w:rsidR="00C4234A" w:rsidRPr="00B20D2D" w:rsidRDefault="002A5001" w:rsidP="007E571E">
            <w:pPr>
              <w:pStyle w:val="Ingenafstand"/>
              <w:spacing w:line="240" w:lineRule="atLeast"/>
              <w:rPr>
                <w:rFonts w:ascii="Source Sans Pro" w:hAnsi="Source Sans Pro"/>
                <w:szCs w:val="20"/>
              </w:rPr>
            </w:pPr>
            <w:r w:rsidRPr="00B20D2D">
              <w:rPr>
                <w:rFonts w:ascii="Source Sans Pro" w:hAnsi="Source Sans Pro"/>
                <w:szCs w:val="20"/>
              </w:rPr>
              <w:t>B</w:t>
            </w:r>
            <w:r w:rsidR="00C4234A" w:rsidRPr="00B20D2D">
              <w:rPr>
                <w:rFonts w:ascii="Source Sans Pro" w:hAnsi="Source Sans Pro"/>
                <w:szCs w:val="20"/>
              </w:rPr>
              <w:t>ørn og unge i CPOP-population, der:</w:t>
            </w:r>
          </w:p>
        </w:tc>
      </w:tr>
      <w:tr w:rsidR="00C4234A" w:rsidRPr="00B20D2D" w14:paraId="4830811E" w14:textId="77777777" w:rsidTr="007E571E">
        <w:tc>
          <w:tcPr>
            <w:tcW w:w="1503" w:type="dxa"/>
            <w:tcBorders>
              <w:top w:val="nil"/>
              <w:bottom w:val="dotted" w:sz="4" w:space="0" w:color="auto"/>
            </w:tcBorders>
            <w:shd w:val="clear" w:color="auto" w:fill="auto"/>
            <w:vAlign w:val="center"/>
          </w:tcPr>
          <w:p w14:paraId="2D261750" w14:textId="77777777" w:rsidR="00C4234A" w:rsidRPr="00B20D2D" w:rsidRDefault="00C4234A" w:rsidP="007E571E">
            <w:pPr>
              <w:pStyle w:val="Ingenafstand"/>
              <w:spacing w:before="40" w:after="40" w:line="240" w:lineRule="atLeast"/>
              <w:rPr>
                <w:rFonts w:ascii="Source Sans Pro" w:eastAsia="Calibri" w:hAnsi="Source Sans Pro"/>
                <w:b/>
                <w:i/>
                <w:szCs w:val="20"/>
              </w:rPr>
            </w:pPr>
          </w:p>
        </w:tc>
        <w:tc>
          <w:tcPr>
            <w:tcW w:w="243" w:type="dxa"/>
            <w:tcBorders>
              <w:top w:val="dotted" w:sz="4" w:space="0" w:color="auto"/>
              <w:bottom w:val="dotted" w:sz="4" w:space="0" w:color="auto"/>
            </w:tcBorders>
            <w:shd w:val="clear" w:color="auto" w:fill="auto"/>
            <w:vAlign w:val="center"/>
          </w:tcPr>
          <w:p w14:paraId="29591D5F" w14:textId="77777777" w:rsidR="00C4234A" w:rsidRPr="00B20D2D" w:rsidRDefault="00C4234A" w:rsidP="007E571E">
            <w:pPr>
              <w:pStyle w:val="Ingenafstand"/>
              <w:spacing w:before="40" w:after="40" w:line="240" w:lineRule="atLeast"/>
              <w:rPr>
                <w:rFonts w:ascii="Source Sans Pro" w:hAnsi="Source Sans Pro"/>
                <w:szCs w:val="20"/>
              </w:rPr>
            </w:pPr>
          </w:p>
        </w:tc>
        <w:tc>
          <w:tcPr>
            <w:tcW w:w="7922" w:type="dxa"/>
            <w:tcBorders>
              <w:top w:val="dotted" w:sz="4" w:space="0" w:color="auto"/>
              <w:bottom w:val="dotted" w:sz="4" w:space="0" w:color="auto"/>
            </w:tcBorders>
            <w:shd w:val="clear" w:color="auto" w:fill="auto"/>
            <w:vAlign w:val="center"/>
          </w:tcPr>
          <w:p w14:paraId="5AC8A006" w14:textId="77777777" w:rsidR="006800BA" w:rsidRPr="00B20D2D" w:rsidRDefault="006800BA" w:rsidP="002E4614">
            <w:pPr>
              <w:pStyle w:val="Listeafsnit"/>
              <w:numPr>
                <w:ilvl w:val="0"/>
                <w:numId w:val="24"/>
              </w:numPr>
              <w:spacing w:before="0" w:after="0" w:line="240" w:lineRule="atLeast"/>
              <w:ind w:left="409" w:hanging="284"/>
              <w:contextualSpacing/>
              <w:rPr>
                <w:rFonts w:ascii="Source Sans Pro" w:hAnsi="Source Sans Pro"/>
                <w:szCs w:val="20"/>
              </w:rPr>
            </w:pPr>
            <w:r w:rsidRPr="00B20D2D">
              <w:rPr>
                <w:rFonts w:ascii="Source Sans Pro" w:eastAsia="Calibri" w:hAnsi="Source Sans Pro"/>
                <w:szCs w:val="18"/>
              </w:rPr>
              <w:t xml:space="preserve">er 0-5 år ved start af opgørelsesåret </w:t>
            </w:r>
            <w:r w:rsidRPr="00B20D2D">
              <w:rPr>
                <w:rFonts w:ascii="Source Sans Pro" w:hAnsi="Source Sans Pro"/>
                <w:color w:val="58595B" w:themeColor="text2"/>
                <w:szCs w:val="18"/>
              </w:rPr>
              <w:t>[Patientoplysninger: '</w:t>
            </w:r>
            <w:proofErr w:type="spellStart"/>
            <w:r w:rsidRPr="00B20D2D">
              <w:rPr>
                <w:rFonts w:ascii="Source Sans Pro" w:hAnsi="Source Sans Pro"/>
                <w:color w:val="58595B" w:themeColor="text2"/>
                <w:szCs w:val="18"/>
              </w:rPr>
              <w:t>CPR_foedselsdato</w:t>
            </w:r>
            <w:proofErr w:type="spellEnd"/>
            <w:r w:rsidRPr="00B20D2D">
              <w:rPr>
                <w:rFonts w:ascii="Source Sans Pro" w:hAnsi="Source Sans Pro"/>
                <w:color w:val="58595B" w:themeColor="text2"/>
                <w:szCs w:val="18"/>
              </w:rPr>
              <w:t>']</w:t>
            </w:r>
          </w:p>
          <w:p w14:paraId="5DAFF034" w14:textId="77777777" w:rsidR="006800BA" w:rsidRPr="00B20D2D" w:rsidRDefault="006800BA" w:rsidP="007E571E">
            <w:pPr>
              <w:pStyle w:val="Listeafsnit"/>
              <w:spacing w:before="0" w:after="0" w:line="240" w:lineRule="atLeast"/>
              <w:ind w:left="409"/>
              <w:rPr>
                <w:rFonts w:ascii="Source Sans Pro" w:hAnsi="Source Sans Pro"/>
                <w:szCs w:val="20"/>
              </w:rPr>
            </w:pPr>
            <w:r w:rsidRPr="00B20D2D">
              <w:rPr>
                <w:rFonts w:ascii="Source Sans Pro" w:hAnsi="Source Sans Pro"/>
                <w:szCs w:val="20"/>
              </w:rPr>
              <w:t>ELLER</w:t>
            </w:r>
          </w:p>
          <w:p w14:paraId="419ED58E" w14:textId="77777777" w:rsidR="006800BA" w:rsidRPr="00B20D2D" w:rsidRDefault="006800BA" w:rsidP="002E4614">
            <w:pPr>
              <w:pStyle w:val="Listeafsnit"/>
              <w:numPr>
                <w:ilvl w:val="0"/>
                <w:numId w:val="24"/>
              </w:numPr>
              <w:spacing w:before="0" w:after="0" w:line="240" w:lineRule="atLeast"/>
              <w:ind w:left="409" w:hanging="284"/>
              <w:rPr>
                <w:rFonts w:ascii="Source Sans Pro" w:hAnsi="Source Sans Pro"/>
                <w:color w:val="58595B" w:themeColor="text2"/>
                <w:szCs w:val="20"/>
              </w:rPr>
            </w:pPr>
            <w:r w:rsidRPr="00B20D2D">
              <w:rPr>
                <w:rFonts w:ascii="Source Sans Pro" w:eastAsia="Calibri" w:hAnsi="Source Sans Pro"/>
                <w:szCs w:val="20"/>
              </w:rPr>
              <w:t xml:space="preserve">er 6-14 år ved start af opgørelsesåret </w:t>
            </w:r>
            <w:r w:rsidRPr="00B20D2D">
              <w:rPr>
                <w:rFonts w:ascii="Source Sans Pro" w:hAnsi="Source Sans Pro"/>
                <w:color w:val="58595B" w:themeColor="text2"/>
                <w:szCs w:val="18"/>
              </w:rPr>
              <w:t>[Patientoplysninger: '</w:t>
            </w:r>
            <w:proofErr w:type="spellStart"/>
            <w:r w:rsidRPr="00B20D2D">
              <w:rPr>
                <w:rFonts w:ascii="Source Sans Pro" w:hAnsi="Source Sans Pro"/>
                <w:color w:val="58595B" w:themeColor="text2"/>
                <w:szCs w:val="18"/>
              </w:rPr>
              <w:t>CPR_foedselsdato</w:t>
            </w:r>
            <w:proofErr w:type="spellEnd"/>
            <w:r w:rsidRPr="00B20D2D">
              <w:rPr>
                <w:rFonts w:ascii="Source Sans Pro" w:hAnsi="Source Sans Pro"/>
                <w:color w:val="58595B" w:themeColor="text2"/>
                <w:szCs w:val="18"/>
              </w:rPr>
              <w:t>']</w:t>
            </w:r>
          </w:p>
          <w:p w14:paraId="05737A30" w14:textId="77777777" w:rsidR="006800BA" w:rsidRPr="00B20D2D" w:rsidRDefault="006800BA" w:rsidP="007E571E">
            <w:pPr>
              <w:pStyle w:val="Listeafsnit"/>
              <w:spacing w:before="0" w:after="0" w:line="240" w:lineRule="atLeast"/>
              <w:ind w:left="409" w:firstLine="0"/>
              <w:rPr>
                <w:rFonts w:ascii="Source Sans Pro" w:hAnsi="Source Sans Pro"/>
                <w:color w:val="58595B" w:themeColor="text2"/>
                <w:szCs w:val="20"/>
              </w:rPr>
            </w:pPr>
            <w:r w:rsidRPr="00B20D2D">
              <w:rPr>
                <w:rFonts w:ascii="Source Sans Pro" w:hAnsi="Source Sans Pro"/>
                <w:color w:val="58595B" w:themeColor="text2"/>
                <w:szCs w:val="20"/>
              </w:rPr>
              <w:t>OG</w:t>
            </w:r>
          </w:p>
          <w:p w14:paraId="3A232F7F" w14:textId="1C10917D" w:rsidR="006800BA" w:rsidRPr="00B20D2D" w:rsidRDefault="003C6DFC" w:rsidP="002E4614">
            <w:pPr>
              <w:pStyle w:val="Listeafsnit"/>
              <w:numPr>
                <w:ilvl w:val="0"/>
                <w:numId w:val="24"/>
              </w:numPr>
              <w:spacing w:before="0" w:after="0" w:line="240" w:lineRule="atLeast"/>
              <w:ind w:left="409" w:hanging="284"/>
              <w:rPr>
                <w:rFonts w:ascii="Source Sans Pro" w:hAnsi="Source Sans Pro"/>
                <w:color w:val="58595B" w:themeColor="text2"/>
                <w:szCs w:val="20"/>
              </w:rPr>
            </w:pPr>
            <w:r w:rsidRPr="00B20D2D">
              <w:rPr>
                <w:rFonts w:ascii="Source Sans Pro" w:eastAsia="Calibri" w:hAnsi="Source Sans Pro"/>
                <w:szCs w:val="20"/>
              </w:rPr>
              <w:t>har registreret GMFCS</w:t>
            </w:r>
            <w:r w:rsidR="006800BA" w:rsidRPr="00B20D2D">
              <w:rPr>
                <w:rFonts w:ascii="Source Sans Pro" w:eastAsia="Calibri" w:hAnsi="Source Sans Pro"/>
                <w:szCs w:val="20"/>
              </w:rPr>
              <w:t xml:space="preserve"> ≥II eller ukendt </w:t>
            </w:r>
            <w:r w:rsidR="006800BA" w:rsidRPr="00B20D2D">
              <w:rPr>
                <w:rFonts w:ascii="Source Sans Pro" w:hAnsi="Source Sans Pro"/>
                <w:color w:val="58595B" w:themeColor="text2"/>
                <w:szCs w:val="20"/>
              </w:rPr>
              <w:t>[Fysioterapeutisk protokol: '</w:t>
            </w:r>
            <w:r w:rsidR="007F2144" w:rsidRPr="00B20D2D">
              <w:rPr>
                <w:rFonts w:ascii="Source Sans Pro" w:hAnsi="Source Sans Pro"/>
                <w:color w:val="58595B" w:themeColor="text2"/>
                <w:szCs w:val="20"/>
              </w:rPr>
              <w:t>GMFCS</w:t>
            </w:r>
            <w:r w:rsidR="0060673F" w:rsidRPr="00B20D2D">
              <w:rPr>
                <w:rFonts w:ascii="Source Sans Pro" w:hAnsi="Source Sans Pro"/>
                <w:color w:val="58595B" w:themeColor="text2"/>
                <w:szCs w:val="20"/>
              </w:rPr>
              <w:t>'</w:t>
            </w:r>
            <w:r w:rsidR="006800BA" w:rsidRPr="00B20D2D">
              <w:rPr>
                <w:rFonts w:ascii="Source Sans Pro" w:hAnsi="Source Sans Pro"/>
                <w:color w:val="58595B" w:themeColor="text2"/>
                <w:szCs w:val="20"/>
              </w:rPr>
              <w:t>]</w:t>
            </w:r>
          </w:p>
          <w:p w14:paraId="72E1ED7B" w14:textId="77777777" w:rsidR="006800BA" w:rsidRPr="00B20D2D" w:rsidRDefault="006800BA" w:rsidP="007E571E">
            <w:pPr>
              <w:pStyle w:val="Listeafsnit"/>
              <w:spacing w:before="0" w:after="0" w:line="240" w:lineRule="atLeast"/>
              <w:ind w:left="409" w:firstLine="0"/>
              <w:rPr>
                <w:rFonts w:ascii="Source Sans Pro" w:hAnsi="Source Sans Pro"/>
                <w:color w:val="58595B" w:themeColor="text2"/>
                <w:szCs w:val="20"/>
              </w:rPr>
            </w:pPr>
            <w:r w:rsidRPr="00B20D2D">
              <w:rPr>
                <w:rFonts w:ascii="Source Sans Pro" w:hAnsi="Source Sans Pro"/>
                <w:color w:val="58595B" w:themeColor="text2"/>
                <w:szCs w:val="20"/>
              </w:rPr>
              <w:t>ELLER</w:t>
            </w:r>
          </w:p>
          <w:p w14:paraId="6060796C" w14:textId="007F021F" w:rsidR="006800BA" w:rsidRPr="00B20D2D" w:rsidRDefault="006800BA" w:rsidP="002E4614">
            <w:pPr>
              <w:pStyle w:val="Listeafsnit"/>
              <w:numPr>
                <w:ilvl w:val="0"/>
                <w:numId w:val="24"/>
              </w:numPr>
              <w:spacing w:before="0" w:after="0" w:line="240" w:lineRule="atLeast"/>
              <w:ind w:left="409" w:hanging="284"/>
              <w:rPr>
                <w:rFonts w:ascii="Source Sans Pro" w:hAnsi="Source Sans Pro"/>
                <w:color w:val="58595B" w:themeColor="text2"/>
                <w:szCs w:val="20"/>
              </w:rPr>
            </w:pPr>
            <w:r w:rsidRPr="00B20D2D">
              <w:rPr>
                <w:rFonts w:ascii="Source Sans Pro" w:eastAsia="Calibri" w:hAnsi="Source Sans Pro"/>
                <w:szCs w:val="20"/>
              </w:rPr>
              <w:t xml:space="preserve">har registreret MACS ≥II eller ukendt </w:t>
            </w:r>
            <w:r w:rsidRPr="00B20D2D">
              <w:rPr>
                <w:rFonts w:ascii="Source Sans Pro" w:hAnsi="Source Sans Pro"/>
                <w:color w:val="58595B" w:themeColor="text2"/>
                <w:szCs w:val="20"/>
              </w:rPr>
              <w:t>[Ergoterapeutisk protokol: '</w:t>
            </w:r>
            <w:proofErr w:type="spellStart"/>
            <w:r w:rsidRPr="00B20D2D">
              <w:rPr>
                <w:rFonts w:ascii="Source Sans Pro" w:hAnsi="Source Sans Pro"/>
                <w:color w:val="58595B" w:themeColor="text2"/>
                <w:szCs w:val="20"/>
              </w:rPr>
              <w:t>MACS</w:t>
            </w:r>
            <w:r w:rsidR="007F2144" w:rsidRPr="00B20D2D">
              <w:rPr>
                <w:rFonts w:ascii="Source Sans Pro" w:hAnsi="Source Sans Pro"/>
                <w:color w:val="58595B" w:themeColor="text2"/>
                <w:szCs w:val="20"/>
              </w:rPr>
              <w:t>_klassifikation</w:t>
            </w:r>
            <w:proofErr w:type="spellEnd"/>
            <w:r w:rsidR="0060673F" w:rsidRPr="00B20D2D">
              <w:rPr>
                <w:rFonts w:ascii="Source Sans Pro" w:hAnsi="Source Sans Pro"/>
                <w:color w:val="58595B" w:themeColor="text2"/>
                <w:szCs w:val="20"/>
              </w:rPr>
              <w:t>'</w:t>
            </w:r>
            <w:r w:rsidRPr="00B20D2D">
              <w:rPr>
                <w:rFonts w:ascii="Source Sans Pro" w:hAnsi="Source Sans Pro"/>
                <w:color w:val="58595B" w:themeColor="text2"/>
                <w:szCs w:val="20"/>
              </w:rPr>
              <w:t>]</w:t>
            </w:r>
          </w:p>
          <w:p w14:paraId="701F1A3E" w14:textId="77777777" w:rsidR="006800BA" w:rsidRPr="00B20D2D" w:rsidRDefault="006800BA" w:rsidP="007E571E">
            <w:pPr>
              <w:pStyle w:val="Listeafsnit"/>
              <w:spacing w:before="0" w:after="0" w:line="240" w:lineRule="atLeast"/>
              <w:ind w:left="125" w:firstLine="0"/>
              <w:rPr>
                <w:rFonts w:ascii="Source Sans Pro" w:hAnsi="Source Sans Pro"/>
                <w:color w:val="58595B" w:themeColor="text2"/>
                <w:szCs w:val="20"/>
              </w:rPr>
            </w:pPr>
            <w:r w:rsidRPr="00B20D2D">
              <w:rPr>
                <w:rFonts w:ascii="Source Sans Pro" w:hAnsi="Source Sans Pro"/>
                <w:szCs w:val="20"/>
              </w:rPr>
              <w:t>ELLER</w:t>
            </w:r>
          </w:p>
          <w:p w14:paraId="743EBFF2" w14:textId="77777777" w:rsidR="006800BA" w:rsidRPr="00B20D2D" w:rsidRDefault="006800BA" w:rsidP="002E4614">
            <w:pPr>
              <w:pStyle w:val="Listeafsnit"/>
              <w:numPr>
                <w:ilvl w:val="0"/>
                <w:numId w:val="24"/>
              </w:numPr>
              <w:spacing w:before="0" w:after="0" w:line="240" w:lineRule="atLeast"/>
              <w:ind w:left="409" w:hanging="284"/>
              <w:contextualSpacing/>
              <w:rPr>
                <w:rFonts w:ascii="Source Sans Pro" w:hAnsi="Source Sans Pro"/>
                <w:szCs w:val="20"/>
              </w:rPr>
            </w:pPr>
            <w:r w:rsidRPr="00B20D2D">
              <w:rPr>
                <w:rFonts w:ascii="Source Sans Pro" w:eastAsia="Calibri" w:hAnsi="Source Sans Pro"/>
                <w:szCs w:val="20"/>
              </w:rPr>
              <w:t xml:space="preserve">er 7, 9, 11 eller 13 </w:t>
            </w:r>
            <w:r w:rsidRPr="00B20D2D">
              <w:rPr>
                <w:rFonts w:ascii="Source Sans Pro" w:eastAsia="Calibri" w:hAnsi="Source Sans Pro"/>
                <w:szCs w:val="18"/>
              </w:rPr>
              <w:t xml:space="preserve">år ved start af opgørelsesåret </w:t>
            </w:r>
            <w:r w:rsidRPr="00B20D2D">
              <w:rPr>
                <w:rFonts w:ascii="Source Sans Pro" w:hAnsi="Source Sans Pro"/>
                <w:color w:val="58595B" w:themeColor="text2"/>
                <w:szCs w:val="18"/>
              </w:rPr>
              <w:t>[Patientoplysninger: '</w:t>
            </w:r>
            <w:proofErr w:type="spellStart"/>
            <w:r w:rsidRPr="00B20D2D">
              <w:rPr>
                <w:rFonts w:ascii="Source Sans Pro" w:hAnsi="Source Sans Pro"/>
                <w:color w:val="58595B" w:themeColor="text2"/>
                <w:szCs w:val="18"/>
              </w:rPr>
              <w:t>CPR_foedselsdato</w:t>
            </w:r>
            <w:proofErr w:type="spellEnd"/>
            <w:r w:rsidRPr="00B20D2D">
              <w:rPr>
                <w:rFonts w:ascii="Source Sans Pro" w:hAnsi="Source Sans Pro"/>
                <w:color w:val="58595B" w:themeColor="text2"/>
                <w:szCs w:val="18"/>
              </w:rPr>
              <w:t>']</w:t>
            </w:r>
          </w:p>
          <w:p w14:paraId="265697D5" w14:textId="77777777" w:rsidR="006800BA" w:rsidRPr="00B20D2D" w:rsidRDefault="006800BA" w:rsidP="007E571E">
            <w:pPr>
              <w:pStyle w:val="Listeafsnit"/>
              <w:spacing w:before="0" w:after="0" w:line="240" w:lineRule="atLeast"/>
              <w:ind w:left="409" w:firstLine="0"/>
              <w:contextualSpacing/>
              <w:rPr>
                <w:rFonts w:ascii="Source Sans Pro" w:hAnsi="Source Sans Pro"/>
                <w:szCs w:val="20"/>
              </w:rPr>
            </w:pPr>
            <w:r w:rsidRPr="00B20D2D">
              <w:rPr>
                <w:rFonts w:ascii="Source Sans Pro" w:hAnsi="Source Sans Pro"/>
                <w:szCs w:val="20"/>
              </w:rPr>
              <w:t xml:space="preserve">OG </w:t>
            </w:r>
          </w:p>
          <w:p w14:paraId="630B9607" w14:textId="05C49732" w:rsidR="006800BA" w:rsidRPr="00B20D2D" w:rsidRDefault="006800BA" w:rsidP="002E4614">
            <w:pPr>
              <w:pStyle w:val="Listeafsnit"/>
              <w:numPr>
                <w:ilvl w:val="0"/>
                <w:numId w:val="24"/>
              </w:numPr>
              <w:spacing w:before="0" w:after="0" w:line="240" w:lineRule="atLeast"/>
              <w:ind w:left="409" w:hanging="284"/>
              <w:contextualSpacing/>
              <w:rPr>
                <w:rFonts w:ascii="Source Sans Pro" w:hAnsi="Source Sans Pro"/>
                <w:szCs w:val="20"/>
              </w:rPr>
            </w:pPr>
            <w:r w:rsidRPr="00B20D2D">
              <w:rPr>
                <w:rFonts w:ascii="Source Sans Pro" w:eastAsia="Calibri" w:hAnsi="Source Sans Pro"/>
                <w:szCs w:val="20"/>
              </w:rPr>
              <w:t xml:space="preserve">har registreret GMFCS I </w:t>
            </w:r>
            <w:r w:rsidRPr="00B20D2D">
              <w:rPr>
                <w:rFonts w:ascii="Source Sans Pro" w:hAnsi="Source Sans Pro"/>
                <w:color w:val="58595B" w:themeColor="text2"/>
                <w:szCs w:val="20"/>
              </w:rPr>
              <w:t>[Fysioterapeutisk protokol: '</w:t>
            </w:r>
            <w:r w:rsidR="007F2144" w:rsidRPr="00B20D2D">
              <w:rPr>
                <w:rFonts w:ascii="Source Sans Pro" w:hAnsi="Source Sans Pro"/>
                <w:color w:val="58595B" w:themeColor="text2"/>
                <w:szCs w:val="20"/>
              </w:rPr>
              <w:t>GMFCS</w:t>
            </w:r>
            <w:r w:rsidRPr="00B20D2D">
              <w:rPr>
                <w:rFonts w:ascii="Source Sans Pro" w:hAnsi="Source Sans Pro"/>
                <w:color w:val="58595B" w:themeColor="text2"/>
                <w:szCs w:val="20"/>
              </w:rPr>
              <w:t>']</w:t>
            </w:r>
          </w:p>
          <w:p w14:paraId="4E87679A" w14:textId="77777777" w:rsidR="006800BA" w:rsidRPr="00B20D2D" w:rsidRDefault="006800BA" w:rsidP="007E571E">
            <w:pPr>
              <w:pStyle w:val="Listeafsnit"/>
              <w:spacing w:before="0" w:after="0" w:line="240" w:lineRule="atLeast"/>
              <w:ind w:left="409" w:firstLine="0"/>
              <w:contextualSpacing/>
              <w:rPr>
                <w:rFonts w:ascii="Source Sans Pro" w:hAnsi="Source Sans Pro"/>
                <w:szCs w:val="20"/>
              </w:rPr>
            </w:pPr>
            <w:r w:rsidRPr="00B20D2D">
              <w:rPr>
                <w:rFonts w:ascii="Source Sans Pro" w:eastAsia="Calibri" w:hAnsi="Source Sans Pro"/>
                <w:szCs w:val="20"/>
              </w:rPr>
              <w:t xml:space="preserve">OG </w:t>
            </w:r>
          </w:p>
          <w:p w14:paraId="3B9E6FB7" w14:textId="550E4875" w:rsidR="00C4234A" w:rsidRPr="00B20D2D" w:rsidRDefault="006800BA" w:rsidP="002E4614">
            <w:pPr>
              <w:pStyle w:val="Listeafsnit"/>
              <w:numPr>
                <w:ilvl w:val="0"/>
                <w:numId w:val="24"/>
              </w:numPr>
              <w:spacing w:before="0" w:after="0" w:line="240" w:lineRule="atLeast"/>
              <w:ind w:left="409" w:hanging="284"/>
              <w:contextualSpacing/>
              <w:rPr>
                <w:rFonts w:ascii="Source Sans Pro" w:hAnsi="Source Sans Pro"/>
                <w:szCs w:val="20"/>
              </w:rPr>
            </w:pPr>
            <w:r w:rsidRPr="00B20D2D">
              <w:rPr>
                <w:rFonts w:ascii="Source Sans Pro" w:eastAsia="Calibri" w:hAnsi="Source Sans Pro"/>
                <w:szCs w:val="20"/>
              </w:rPr>
              <w:t xml:space="preserve">har registreret MACS I </w:t>
            </w:r>
            <w:r w:rsidRPr="00B20D2D">
              <w:rPr>
                <w:rFonts w:ascii="Source Sans Pro" w:hAnsi="Source Sans Pro"/>
                <w:color w:val="58595B" w:themeColor="text2"/>
                <w:szCs w:val="20"/>
              </w:rPr>
              <w:t>[Ergoterapeutisk protokol: '</w:t>
            </w:r>
            <w:proofErr w:type="spellStart"/>
            <w:r w:rsidRPr="00B20D2D">
              <w:rPr>
                <w:rFonts w:ascii="Source Sans Pro" w:hAnsi="Source Sans Pro"/>
                <w:color w:val="58595B" w:themeColor="text2"/>
                <w:szCs w:val="20"/>
              </w:rPr>
              <w:t>MACS</w:t>
            </w:r>
            <w:r w:rsidR="007F2144" w:rsidRPr="00B20D2D">
              <w:rPr>
                <w:rFonts w:ascii="Source Sans Pro" w:hAnsi="Source Sans Pro"/>
                <w:color w:val="58595B" w:themeColor="text2"/>
                <w:szCs w:val="20"/>
              </w:rPr>
              <w:t>_klassifikation</w:t>
            </w:r>
            <w:proofErr w:type="spellEnd"/>
            <w:r w:rsidR="0060673F" w:rsidRPr="00B20D2D">
              <w:rPr>
                <w:rFonts w:ascii="Source Sans Pro" w:hAnsi="Source Sans Pro"/>
                <w:color w:val="58595B" w:themeColor="text2"/>
                <w:szCs w:val="20"/>
              </w:rPr>
              <w:t>'</w:t>
            </w:r>
            <w:r w:rsidRPr="00B20D2D">
              <w:rPr>
                <w:rFonts w:ascii="Source Sans Pro" w:hAnsi="Source Sans Pro"/>
                <w:color w:val="58595B" w:themeColor="text2"/>
                <w:szCs w:val="20"/>
              </w:rPr>
              <w:t>]</w:t>
            </w:r>
          </w:p>
        </w:tc>
      </w:tr>
      <w:tr w:rsidR="00C4234A" w:rsidRPr="00B20D2D" w14:paraId="443518B5" w14:textId="77777777" w:rsidTr="007E571E">
        <w:tc>
          <w:tcPr>
            <w:tcW w:w="1503" w:type="dxa"/>
            <w:tcBorders>
              <w:top w:val="dotted" w:sz="4" w:space="0" w:color="auto"/>
              <w:bottom w:val="nil"/>
            </w:tcBorders>
            <w:shd w:val="clear" w:color="auto" w:fill="auto"/>
            <w:vAlign w:val="center"/>
          </w:tcPr>
          <w:p w14:paraId="07D63A3D" w14:textId="77777777" w:rsidR="00C4234A" w:rsidRPr="00B20D2D" w:rsidRDefault="007864F0" w:rsidP="007E571E">
            <w:pPr>
              <w:pStyle w:val="Ingenafstand"/>
              <w:spacing w:before="40" w:after="40" w:line="240" w:lineRule="atLeast"/>
              <w:rPr>
                <w:rFonts w:ascii="Source Sans Pro" w:eastAsia="Calibri" w:hAnsi="Source Sans Pro"/>
                <w:b/>
                <w:i/>
                <w:szCs w:val="20"/>
              </w:rPr>
            </w:pPr>
            <w:r w:rsidRPr="00B20D2D">
              <w:rPr>
                <w:rFonts w:ascii="Source Sans Pro" w:eastAsia="Calibri" w:hAnsi="Source Sans Pro"/>
                <w:b/>
                <w:i/>
                <w:szCs w:val="20"/>
              </w:rPr>
              <w:t>Tæller</w:t>
            </w:r>
          </w:p>
        </w:tc>
        <w:tc>
          <w:tcPr>
            <w:tcW w:w="8165" w:type="dxa"/>
            <w:gridSpan w:val="2"/>
            <w:tcBorders>
              <w:top w:val="dotted" w:sz="4" w:space="0" w:color="auto"/>
              <w:bottom w:val="dotted" w:sz="4" w:space="0" w:color="auto"/>
            </w:tcBorders>
            <w:shd w:val="clear" w:color="auto" w:fill="auto"/>
            <w:vAlign w:val="center"/>
          </w:tcPr>
          <w:p w14:paraId="4084DD93" w14:textId="77777777" w:rsidR="00C4234A" w:rsidRPr="00B20D2D" w:rsidRDefault="00C4234A" w:rsidP="007E571E">
            <w:pPr>
              <w:pStyle w:val="Ingenafstand"/>
              <w:spacing w:line="240" w:lineRule="atLeast"/>
              <w:rPr>
                <w:rFonts w:ascii="Source Sans Pro" w:hAnsi="Source Sans Pro"/>
                <w:szCs w:val="20"/>
              </w:rPr>
            </w:pPr>
            <w:r w:rsidRPr="00B20D2D">
              <w:rPr>
                <w:rFonts w:ascii="Source Sans Pro" w:hAnsi="Source Sans Pro"/>
                <w:szCs w:val="20"/>
              </w:rPr>
              <w:t xml:space="preserve">Børn og unge i nævneren </w:t>
            </w:r>
            <w:r w:rsidR="008E6667" w:rsidRPr="00B20D2D">
              <w:rPr>
                <w:rFonts w:ascii="Source Sans Pro" w:hAnsi="Source Sans Pro"/>
                <w:szCs w:val="20"/>
              </w:rPr>
              <w:t>hvor</w:t>
            </w:r>
            <w:r w:rsidRPr="00B20D2D">
              <w:rPr>
                <w:rFonts w:ascii="Source Sans Pro" w:hAnsi="Source Sans Pro"/>
                <w:szCs w:val="20"/>
              </w:rPr>
              <w:t>:</w:t>
            </w:r>
          </w:p>
        </w:tc>
      </w:tr>
      <w:tr w:rsidR="00C4234A" w:rsidRPr="00B20D2D" w14:paraId="5B75E0F8" w14:textId="77777777" w:rsidTr="007E571E">
        <w:tc>
          <w:tcPr>
            <w:tcW w:w="1503" w:type="dxa"/>
            <w:tcBorders>
              <w:top w:val="nil"/>
              <w:bottom w:val="dotted" w:sz="4" w:space="0" w:color="auto"/>
            </w:tcBorders>
            <w:shd w:val="clear" w:color="auto" w:fill="auto"/>
            <w:vAlign w:val="center"/>
          </w:tcPr>
          <w:p w14:paraId="4401BC75" w14:textId="77777777" w:rsidR="00C4234A" w:rsidRPr="00B20D2D" w:rsidRDefault="00C4234A" w:rsidP="007E571E">
            <w:pPr>
              <w:pStyle w:val="Ingenafstand"/>
              <w:spacing w:before="40" w:after="40" w:line="240" w:lineRule="atLeast"/>
              <w:rPr>
                <w:rFonts w:ascii="Source Sans Pro" w:eastAsia="Calibri" w:hAnsi="Source Sans Pro"/>
                <w:b/>
                <w:i/>
                <w:szCs w:val="20"/>
              </w:rPr>
            </w:pPr>
          </w:p>
        </w:tc>
        <w:tc>
          <w:tcPr>
            <w:tcW w:w="243" w:type="dxa"/>
            <w:tcBorders>
              <w:top w:val="dotted" w:sz="4" w:space="0" w:color="auto"/>
              <w:bottom w:val="dotted" w:sz="4" w:space="0" w:color="auto"/>
            </w:tcBorders>
            <w:shd w:val="clear" w:color="auto" w:fill="auto"/>
            <w:vAlign w:val="center"/>
          </w:tcPr>
          <w:p w14:paraId="11A7B324" w14:textId="77777777" w:rsidR="00C4234A" w:rsidRPr="00B20D2D" w:rsidRDefault="00C4234A" w:rsidP="007E571E">
            <w:pPr>
              <w:pStyle w:val="Ingenafstand"/>
              <w:spacing w:before="40" w:after="40" w:line="240" w:lineRule="atLeast"/>
              <w:rPr>
                <w:rFonts w:ascii="Source Sans Pro" w:hAnsi="Source Sans Pro"/>
                <w:szCs w:val="20"/>
              </w:rPr>
            </w:pPr>
          </w:p>
        </w:tc>
        <w:tc>
          <w:tcPr>
            <w:tcW w:w="7922" w:type="dxa"/>
            <w:tcBorders>
              <w:top w:val="dotted" w:sz="4" w:space="0" w:color="auto"/>
              <w:bottom w:val="dotted" w:sz="4" w:space="0" w:color="auto"/>
            </w:tcBorders>
            <w:shd w:val="clear" w:color="auto" w:fill="auto"/>
            <w:vAlign w:val="center"/>
          </w:tcPr>
          <w:p w14:paraId="69902F5D" w14:textId="4280741C" w:rsidR="00C4234A" w:rsidRPr="00B20D2D" w:rsidRDefault="007E571E" w:rsidP="002E4614">
            <w:pPr>
              <w:pStyle w:val="Ingenafstand"/>
              <w:numPr>
                <w:ilvl w:val="0"/>
                <w:numId w:val="12"/>
              </w:numPr>
              <w:spacing w:line="240" w:lineRule="atLeast"/>
              <w:rPr>
                <w:rFonts w:ascii="Source Sans Pro" w:eastAsia="Calibri" w:hAnsi="Source Sans Pro"/>
                <w:szCs w:val="20"/>
              </w:rPr>
            </w:pPr>
            <w:proofErr w:type="gramStart"/>
            <w:r w:rsidRPr="00B20D2D">
              <w:rPr>
                <w:rFonts w:ascii="Source Sans Pro" w:hAnsi="Source Sans Pro"/>
                <w:szCs w:val="20"/>
              </w:rPr>
              <w:t>CFCS niveau</w:t>
            </w:r>
            <w:proofErr w:type="gramEnd"/>
            <w:r w:rsidRPr="00B20D2D">
              <w:rPr>
                <w:rFonts w:ascii="Source Sans Pro" w:hAnsi="Source Sans Pro"/>
                <w:szCs w:val="20"/>
              </w:rPr>
              <w:t xml:space="preserve"> </w:t>
            </w:r>
            <w:r w:rsidR="008E6667" w:rsidRPr="00B20D2D">
              <w:rPr>
                <w:rFonts w:ascii="Source Sans Pro" w:hAnsi="Source Sans Pro"/>
                <w:szCs w:val="20"/>
              </w:rPr>
              <w:t xml:space="preserve">er vurderet i </w:t>
            </w:r>
            <w:r w:rsidR="00053C3C" w:rsidRPr="00B20D2D">
              <w:rPr>
                <w:rFonts w:ascii="Source Sans Pro" w:hAnsi="Source Sans Pro"/>
                <w:szCs w:val="20"/>
              </w:rPr>
              <w:t>opgørelsesåret</w:t>
            </w:r>
            <w:r w:rsidR="008E6667" w:rsidRPr="00B20D2D">
              <w:rPr>
                <w:rFonts w:ascii="Source Sans Pro" w:hAnsi="Source Sans Pro"/>
                <w:color w:val="58595B" w:themeColor="text2"/>
                <w:szCs w:val="20"/>
              </w:rPr>
              <w:t xml:space="preserve"> </w:t>
            </w:r>
            <w:r w:rsidR="00C4234A" w:rsidRPr="00B20D2D">
              <w:rPr>
                <w:rFonts w:ascii="Source Sans Pro" w:hAnsi="Source Sans Pro"/>
                <w:color w:val="58595B" w:themeColor="text2"/>
                <w:szCs w:val="20"/>
              </w:rPr>
              <w:t>[Ergoterapeutisk protokol: '</w:t>
            </w:r>
            <w:proofErr w:type="spellStart"/>
            <w:r w:rsidR="007F2144" w:rsidRPr="00B20D2D">
              <w:rPr>
                <w:rFonts w:ascii="Source Sans Pro" w:hAnsi="Source Sans Pro"/>
                <w:color w:val="58595B" w:themeColor="text2"/>
                <w:szCs w:val="20"/>
              </w:rPr>
              <w:t>CFCS_klassifikation</w:t>
            </w:r>
            <w:proofErr w:type="spellEnd"/>
            <w:r w:rsidR="00C4234A" w:rsidRPr="00B20D2D">
              <w:rPr>
                <w:rFonts w:ascii="Source Sans Pro" w:hAnsi="Source Sans Pro"/>
                <w:color w:val="58595B" w:themeColor="text2"/>
                <w:szCs w:val="20"/>
              </w:rPr>
              <w:t>']</w:t>
            </w:r>
          </w:p>
        </w:tc>
      </w:tr>
      <w:tr w:rsidR="00C4234A" w:rsidRPr="00B20D2D" w14:paraId="4B01B67C" w14:textId="77777777" w:rsidTr="007E571E">
        <w:tc>
          <w:tcPr>
            <w:tcW w:w="1503" w:type="dxa"/>
            <w:tcBorders>
              <w:top w:val="dotted" w:sz="4" w:space="0" w:color="auto"/>
              <w:bottom w:val="dotted" w:sz="4" w:space="0" w:color="auto"/>
            </w:tcBorders>
            <w:shd w:val="clear" w:color="auto" w:fill="auto"/>
            <w:vAlign w:val="center"/>
          </w:tcPr>
          <w:p w14:paraId="5444704C" w14:textId="77777777" w:rsidR="00C4234A" w:rsidRPr="00B20D2D" w:rsidRDefault="007864F0" w:rsidP="007E571E">
            <w:pPr>
              <w:pStyle w:val="Ingenafstand"/>
              <w:spacing w:before="40" w:after="40" w:line="240" w:lineRule="atLeast"/>
              <w:rPr>
                <w:rFonts w:ascii="Source Sans Pro" w:hAnsi="Source Sans Pro"/>
                <w:b/>
                <w:i/>
                <w:szCs w:val="20"/>
              </w:rPr>
            </w:pPr>
            <w:r w:rsidRPr="00B20D2D">
              <w:rPr>
                <w:rFonts w:ascii="Source Sans Pro" w:hAnsi="Source Sans Pro"/>
                <w:b/>
                <w:i/>
                <w:szCs w:val="20"/>
              </w:rPr>
              <w:t>Uoplyste</w:t>
            </w:r>
          </w:p>
        </w:tc>
        <w:tc>
          <w:tcPr>
            <w:tcW w:w="8165" w:type="dxa"/>
            <w:gridSpan w:val="2"/>
            <w:tcBorders>
              <w:top w:val="dotted" w:sz="4" w:space="0" w:color="auto"/>
              <w:bottom w:val="dotted" w:sz="4" w:space="0" w:color="auto"/>
            </w:tcBorders>
            <w:shd w:val="clear" w:color="auto" w:fill="auto"/>
            <w:vAlign w:val="center"/>
          </w:tcPr>
          <w:p w14:paraId="6094E428" w14:textId="77777777" w:rsidR="00C4234A" w:rsidRPr="00B20D2D" w:rsidRDefault="00C4234A" w:rsidP="007E571E">
            <w:pPr>
              <w:pStyle w:val="Ingenafstand"/>
              <w:spacing w:before="40" w:after="40" w:line="240" w:lineRule="atLeast"/>
              <w:rPr>
                <w:rFonts w:ascii="Source Sans Pro" w:hAnsi="Source Sans Pro"/>
                <w:szCs w:val="20"/>
              </w:rPr>
            </w:pPr>
            <w:r w:rsidRPr="00B20D2D">
              <w:rPr>
                <w:rFonts w:ascii="Source Sans Pro" w:hAnsi="Source Sans Pro"/>
                <w:szCs w:val="20"/>
              </w:rPr>
              <w:t>Ikke muligt</w:t>
            </w:r>
          </w:p>
        </w:tc>
      </w:tr>
      <w:tr w:rsidR="00C4234A" w:rsidRPr="00B20D2D" w14:paraId="5F6B1CD4" w14:textId="77777777" w:rsidTr="007E571E">
        <w:tc>
          <w:tcPr>
            <w:tcW w:w="1503" w:type="dxa"/>
            <w:tcBorders>
              <w:top w:val="dotted" w:sz="4" w:space="0" w:color="auto"/>
              <w:bottom w:val="dotted" w:sz="4" w:space="0" w:color="auto"/>
            </w:tcBorders>
            <w:shd w:val="clear" w:color="auto" w:fill="auto"/>
            <w:vAlign w:val="center"/>
          </w:tcPr>
          <w:p w14:paraId="1BC298BA" w14:textId="0EEB8213" w:rsidR="00C4234A" w:rsidRPr="00B20D2D" w:rsidRDefault="002E4614" w:rsidP="007E571E">
            <w:pPr>
              <w:pStyle w:val="Ingenafstand"/>
              <w:spacing w:before="40" w:after="40" w:line="240" w:lineRule="atLeast"/>
              <w:rPr>
                <w:rFonts w:ascii="Source Sans Pro" w:hAnsi="Source Sans Pro"/>
                <w:b/>
                <w:i/>
                <w:szCs w:val="20"/>
              </w:rPr>
            </w:pPr>
            <w:r w:rsidRPr="00B20D2D">
              <w:rPr>
                <w:rFonts w:ascii="Source Sans Pro" w:hAnsi="Source Sans Pro"/>
                <w:b/>
                <w:i/>
                <w:szCs w:val="18"/>
              </w:rPr>
              <w:t>Ekskluderet</w:t>
            </w:r>
          </w:p>
        </w:tc>
        <w:tc>
          <w:tcPr>
            <w:tcW w:w="8165" w:type="dxa"/>
            <w:gridSpan w:val="2"/>
            <w:tcBorders>
              <w:top w:val="dotted" w:sz="4" w:space="0" w:color="auto"/>
              <w:bottom w:val="dotted" w:sz="4" w:space="0" w:color="auto"/>
            </w:tcBorders>
            <w:shd w:val="clear" w:color="auto" w:fill="auto"/>
            <w:vAlign w:val="center"/>
          </w:tcPr>
          <w:p w14:paraId="1369DDB5" w14:textId="77777777" w:rsidR="00C4234A" w:rsidRPr="00B20D2D" w:rsidRDefault="00C4234A" w:rsidP="00BC01AF">
            <w:pPr>
              <w:pStyle w:val="Ingenafstand"/>
              <w:spacing w:before="40" w:after="40" w:line="240" w:lineRule="atLeast"/>
              <w:rPr>
                <w:rFonts w:ascii="Source Sans Pro" w:hAnsi="Source Sans Pro"/>
                <w:szCs w:val="20"/>
              </w:rPr>
            </w:pPr>
            <w:r w:rsidRPr="00B20D2D">
              <w:rPr>
                <w:rFonts w:ascii="Source Sans Pro" w:hAnsi="Source Sans Pro"/>
                <w:szCs w:val="20"/>
              </w:rPr>
              <w:t>Børn og unge</w:t>
            </w:r>
            <w:r w:rsidR="00BC01AF" w:rsidRPr="00B20D2D">
              <w:rPr>
                <w:rFonts w:ascii="Source Sans Pro" w:hAnsi="Source Sans Pro"/>
                <w:szCs w:val="20"/>
              </w:rPr>
              <w:t xml:space="preserve"> </w:t>
            </w:r>
            <w:r w:rsidR="00BC01AF" w:rsidRPr="00B20D2D">
              <w:rPr>
                <w:rFonts w:ascii="Source Sans Pro" w:eastAsia="Calibri" w:hAnsi="Source Sans Pro"/>
                <w:szCs w:val="20"/>
              </w:rPr>
              <w:t xml:space="preserve">med GMFCS I og MACS I, der </w:t>
            </w:r>
            <w:r w:rsidRPr="00B20D2D">
              <w:rPr>
                <w:rFonts w:ascii="Source Sans Pro" w:eastAsia="Calibri" w:hAnsi="Source Sans Pro"/>
                <w:szCs w:val="20"/>
              </w:rPr>
              <w:t xml:space="preserve">er </w:t>
            </w:r>
            <w:r w:rsidR="00BC01AF" w:rsidRPr="00B20D2D">
              <w:rPr>
                <w:rFonts w:ascii="Source Sans Pro" w:eastAsia="Calibri" w:hAnsi="Source Sans Pro"/>
                <w:szCs w:val="20"/>
              </w:rPr>
              <w:t>6, 8, 10, 12</w:t>
            </w:r>
            <w:r w:rsidRPr="00B20D2D">
              <w:rPr>
                <w:rFonts w:ascii="Source Sans Pro" w:eastAsia="Calibri" w:hAnsi="Source Sans Pro"/>
                <w:szCs w:val="20"/>
              </w:rPr>
              <w:t xml:space="preserve"> eller 1</w:t>
            </w:r>
            <w:r w:rsidR="00BC01AF" w:rsidRPr="00B20D2D">
              <w:rPr>
                <w:rFonts w:ascii="Source Sans Pro" w:eastAsia="Calibri" w:hAnsi="Source Sans Pro"/>
                <w:szCs w:val="20"/>
              </w:rPr>
              <w:t>4</w:t>
            </w:r>
            <w:r w:rsidRPr="00B20D2D">
              <w:rPr>
                <w:rFonts w:ascii="Source Sans Pro" w:eastAsia="Calibri" w:hAnsi="Source Sans Pro"/>
                <w:szCs w:val="20"/>
              </w:rPr>
              <w:t xml:space="preserve"> år </w:t>
            </w:r>
            <w:r w:rsidR="00BC01AF" w:rsidRPr="00B20D2D">
              <w:rPr>
                <w:rFonts w:ascii="Source Sans Pro" w:hAnsi="Source Sans Pro"/>
                <w:szCs w:val="20"/>
              </w:rPr>
              <w:t>ved start af opgørelsesåret</w:t>
            </w:r>
          </w:p>
        </w:tc>
      </w:tr>
      <w:tr w:rsidR="00C4234A" w:rsidRPr="00B20D2D" w14:paraId="0108D2D2" w14:textId="77777777" w:rsidTr="007E571E">
        <w:tc>
          <w:tcPr>
            <w:tcW w:w="1503" w:type="dxa"/>
            <w:tcBorders>
              <w:top w:val="dotted" w:sz="4" w:space="0" w:color="auto"/>
              <w:bottom w:val="dotted" w:sz="4" w:space="0" w:color="auto"/>
            </w:tcBorders>
            <w:shd w:val="clear" w:color="auto" w:fill="auto"/>
            <w:vAlign w:val="center"/>
          </w:tcPr>
          <w:p w14:paraId="2B3DD413" w14:textId="77777777" w:rsidR="00C4234A" w:rsidRPr="00B20D2D" w:rsidRDefault="00C4234A" w:rsidP="007E571E">
            <w:pPr>
              <w:pStyle w:val="Ingenafstand"/>
              <w:spacing w:before="40" w:after="40" w:line="240" w:lineRule="atLeast"/>
              <w:rPr>
                <w:rFonts w:ascii="Source Sans Pro" w:hAnsi="Source Sans Pro"/>
                <w:b/>
                <w:i/>
                <w:szCs w:val="20"/>
              </w:rPr>
            </w:pPr>
            <w:r w:rsidRPr="00B20D2D">
              <w:rPr>
                <w:rFonts w:ascii="Source Sans Pro" w:hAnsi="Source Sans Pro"/>
                <w:b/>
                <w:i/>
                <w:szCs w:val="20"/>
              </w:rPr>
              <w:t>Organisatorisk reference</w:t>
            </w:r>
          </w:p>
        </w:tc>
        <w:tc>
          <w:tcPr>
            <w:tcW w:w="8165" w:type="dxa"/>
            <w:gridSpan w:val="2"/>
            <w:tcBorders>
              <w:top w:val="dotted" w:sz="4" w:space="0" w:color="auto"/>
              <w:bottom w:val="dotted" w:sz="4" w:space="0" w:color="auto"/>
            </w:tcBorders>
            <w:shd w:val="clear" w:color="auto" w:fill="auto"/>
            <w:vAlign w:val="center"/>
          </w:tcPr>
          <w:p w14:paraId="04566261" w14:textId="59ADCD9F" w:rsidR="00C4234A" w:rsidRPr="00B20D2D" w:rsidRDefault="00C4234A" w:rsidP="003C6DFC">
            <w:pPr>
              <w:spacing w:line="240" w:lineRule="atLeast"/>
              <w:rPr>
                <w:rFonts w:ascii="Source Sans Pro" w:hAnsi="Source Sans Pro"/>
                <w:szCs w:val="20"/>
              </w:rPr>
            </w:pPr>
            <w:r w:rsidRPr="00B20D2D">
              <w:rPr>
                <w:rFonts w:ascii="Source Sans Pro" w:hAnsi="Source Sans Pro"/>
                <w:szCs w:val="20"/>
              </w:rPr>
              <w:t>O</w:t>
            </w:r>
            <w:r w:rsidR="003C6DFC" w:rsidRPr="00B20D2D">
              <w:rPr>
                <w:rFonts w:ascii="Source Sans Pro" w:hAnsi="Source Sans Pro"/>
                <w:szCs w:val="20"/>
              </w:rPr>
              <w:t>pgøres på kommunalt niveau, da vurderingen fo</w:t>
            </w:r>
            <w:r w:rsidRPr="00B20D2D">
              <w:rPr>
                <w:rFonts w:ascii="Source Sans Pro" w:hAnsi="Source Sans Pro"/>
                <w:szCs w:val="20"/>
              </w:rPr>
              <w:t xml:space="preserve">retages af </w:t>
            </w:r>
            <w:r w:rsidR="001A1CE7" w:rsidRPr="00B20D2D">
              <w:rPr>
                <w:rFonts w:ascii="Source Sans Pro" w:hAnsi="Source Sans Pro"/>
                <w:szCs w:val="20"/>
              </w:rPr>
              <w:t>erg</w:t>
            </w:r>
            <w:r w:rsidRPr="00B20D2D">
              <w:rPr>
                <w:rFonts w:ascii="Source Sans Pro" w:hAnsi="Source Sans Pro"/>
                <w:szCs w:val="20"/>
              </w:rPr>
              <w:t xml:space="preserve">oterapeuter tilknyttet det kommunale sundhedsvæsen. </w:t>
            </w:r>
            <w:r w:rsidRPr="00B20D2D">
              <w:rPr>
                <w:rFonts w:ascii="Source Sans Pro" w:hAnsi="Source Sans Pro"/>
                <w:color w:val="58595B" w:themeColor="text2"/>
                <w:szCs w:val="20"/>
              </w:rPr>
              <w:t>[</w:t>
            </w:r>
            <w:r w:rsidR="000245FA" w:rsidRPr="00B20D2D">
              <w:rPr>
                <w:rFonts w:ascii="Source Sans Pro" w:hAnsi="Source Sans Pro"/>
                <w:color w:val="58595B" w:themeColor="text2"/>
                <w:szCs w:val="18"/>
              </w:rPr>
              <w:t>Patientoplysninger</w:t>
            </w:r>
            <w:r w:rsidRPr="00B20D2D">
              <w:rPr>
                <w:rFonts w:ascii="Source Sans Pro" w:hAnsi="Source Sans Pro"/>
                <w:color w:val="58595B" w:themeColor="text2"/>
                <w:szCs w:val="20"/>
              </w:rPr>
              <w:t xml:space="preserve">: </w:t>
            </w:r>
            <w:r w:rsidR="00E33E15" w:rsidRPr="00B20D2D">
              <w:rPr>
                <w:rFonts w:ascii="Source Sans Pro" w:hAnsi="Source Sans Pro"/>
                <w:color w:val="58595B" w:themeColor="text2"/>
                <w:szCs w:val="20"/>
              </w:rPr>
              <w:t>'</w:t>
            </w:r>
            <w:proofErr w:type="spellStart"/>
            <w:r w:rsidR="007F2144" w:rsidRPr="00B20D2D">
              <w:rPr>
                <w:rFonts w:ascii="Source Sans Pro" w:hAnsi="Source Sans Pro"/>
                <w:color w:val="58595B" w:themeColor="text2"/>
                <w:szCs w:val="20"/>
              </w:rPr>
              <w:t>Kommune_bopael</w:t>
            </w:r>
            <w:proofErr w:type="spellEnd"/>
            <w:r w:rsidR="00E33E15" w:rsidRPr="00B20D2D">
              <w:rPr>
                <w:rFonts w:ascii="Source Sans Pro" w:hAnsi="Source Sans Pro"/>
                <w:color w:val="58595B" w:themeColor="text2"/>
                <w:szCs w:val="20"/>
              </w:rPr>
              <w:t>'</w:t>
            </w:r>
            <w:r w:rsidRPr="00B20D2D">
              <w:rPr>
                <w:rFonts w:ascii="Source Sans Pro" w:hAnsi="Source Sans Pro"/>
                <w:color w:val="58595B" w:themeColor="text2"/>
                <w:szCs w:val="20"/>
              </w:rPr>
              <w:t>]</w:t>
            </w:r>
          </w:p>
        </w:tc>
      </w:tr>
      <w:tr w:rsidR="002A5001" w:rsidRPr="00B20D2D" w14:paraId="0B85BB3F" w14:textId="77777777" w:rsidTr="007E571E">
        <w:tc>
          <w:tcPr>
            <w:tcW w:w="9668" w:type="dxa"/>
            <w:gridSpan w:val="3"/>
            <w:tcBorders>
              <w:top w:val="dotted" w:sz="4" w:space="0" w:color="auto"/>
              <w:left w:val="nil"/>
              <w:bottom w:val="nil"/>
              <w:right w:val="nil"/>
            </w:tcBorders>
            <w:shd w:val="clear" w:color="auto" w:fill="auto"/>
            <w:vAlign w:val="center"/>
          </w:tcPr>
          <w:p w14:paraId="4A8C82E0" w14:textId="6941CA1B" w:rsidR="002A5001" w:rsidRPr="00B20D2D" w:rsidRDefault="002A5001" w:rsidP="007E571E">
            <w:pPr>
              <w:spacing w:line="240" w:lineRule="atLeast"/>
              <w:rPr>
                <w:rFonts w:ascii="Source Sans Pro" w:hAnsi="Source Sans Pro"/>
                <w:szCs w:val="20"/>
              </w:rPr>
            </w:pPr>
            <w:r w:rsidRPr="00B20D2D">
              <w:rPr>
                <w:rFonts w:ascii="Source Sans Pro" w:hAnsi="Source Sans Pro"/>
                <w:i/>
                <w:sz w:val="18"/>
                <w:szCs w:val="20"/>
              </w:rPr>
              <w:t xml:space="preserve">*Seneste </w:t>
            </w:r>
            <w:r w:rsidR="003C6DFC" w:rsidRPr="00B20D2D">
              <w:rPr>
                <w:rFonts w:ascii="Source Sans Pro" w:hAnsi="Source Sans Pro"/>
                <w:i/>
                <w:sz w:val="18"/>
                <w:szCs w:val="20"/>
              </w:rPr>
              <w:t>registrering</w:t>
            </w:r>
            <w:r w:rsidRPr="00B20D2D">
              <w:rPr>
                <w:rFonts w:ascii="Source Sans Pro" w:hAnsi="Source Sans Pro"/>
                <w:i/>
                <w:sz w:val="18"/>
                <w:szCs w:val="20"/>
              </w:rPr>
              <w:t xml:space="preserve"> anvendes</w:t>
            </w:r>
          </w:p>
        </w:tc>
      </w:tr>
    </w:tbl>
    <w:p w14:paraId="246D2619" w14:textId="77777777" w:rsidR="00C4234A" w:rsidRPr="00B20D2D" w:rsidRDefault="00C4234A" w:rsidP="00C4234A">
      <w:pPr>
        <w:spacing w:line="240" w:lineRule="auto"/>
        <w:rPr>
          <w:rFonts w:ascii="Source Sans Pro" w:hAnsi="Source Sans Pro"/>
        </w:rPr>
      </w:pPr>
    </w:p>
    <w:p w14:paraId="0A5B4821" w14:textId="77777777" w:rsidR="00C4234A" w:rsidRPr="00B20D2D" w:rsidRDefault="00C4234A" w:rsidP="00C4234A">
      <w:pPr>
        <w:spacing w:line="240" w:lineRule="auto"/>
        <w:rPr>
          <w:rFonts w:ascii="Source Sans Pro" w:hAnsi="Source Sans Pro"/>
        </w:rPr>
      </w:pPr>
    </w:p>
    <w:p w14:paraId="6AEAD28F" w14:textId="77777777" w:rsidR="00AC0B06" w:rsidRPr="00B20D2D" w:rsidRDefault="00AC0B06" w:rsidP="00AC0B06">
      <w:pPr>
        <w:rPr>
          <w:rFonts w:ascii="Source Sans Pro" w:hAnsi="Source Sans Pro"/>
          <w:b/>
          <w:szCs w:val="20"/>
        </w:rPr>
      </w:pPr>
      <w:r w:rsidRPr="00B20D2D">
        <w:rPr>
          <w:rFonts w:ascii="Source Sans Pro" w:hAnsi="Source Sans Pro"/>
          <w:b/>
          <w:szCs w:val="20"/>
        </w:rPr>
        <w:t xml:space="preserve">Referencer: </w:t>
      </w:r>
    </w:p>
    <w:p w14:paraId="1370A939" w14:textId="50B7B462" w:rsidR="00D56537" w:rsidRPr="00B20D2D" w:rsidRDefault="00306F5C" w:rsidP="002314CD">
      <w:pPr>
        <w:numPr>
          <w:ilvl w:val="0"/>
          <w:numId w:val="12"/>
        </w:numPr>
        <w:spacing w:line="240" w:lineRule="auto"/>
        <w:rPr>
          <w:szCs w:val="22"/>
        </w:rPr>
      </w:pPr>
      <w:proofErr w:type="spellStart"/>
      <w:r w:rsidRPr="00B20D2D">
        <w:t>Himmelmann</w:t>
      </w:r>
      <w:proofErr w:type="spellEnd"/>
      <w:r w:rsidRPr="00B20D2D">
        <w:t xml:space="preserve"> K, Lindh K, </w:t>
      </w:r>
      <w:proofErr w:type="spellStart"/>
      <w:r w:rsidRPr="00B20D2D">
        <w:t>Hidecker</w:t>
      </w:r>
      <w:proofErr w:type="spellEnd"/>
      <w:r w:rsidRPr="00B20D2D">
        <w:t xml:space="preserve"> MJC. </w:t>
      </w:r>
      <w:proofErr w:type="spellStart"/>
      <w:r w:rsidRPr="00B20D2D">
        <w:t>Communication</w:t>
      </w:r>
      <w:proofErr w:type="spellEnd"/>
      <w:r w:rsidRPr="00B20D2D">
        <w:t xml:space="preserve"> </w:t>
      </w:r>
      <w:proofErr w:type="spellStart"/>
      <w:r w:rsidRPr="00B20D2D">
        <w:t>ability</w:t>
      </w:r>
      <w:proofErr w:type="spellEnd"/>
      <w:r w:rsidRPr="00B20D2D">
        <w:t xml:space="preserve"> in cerebral </w:t>
      </w:r>
      <w:proofErr w:type="spellStart"/>
      <w:r w:rsidRPr="00B20D2D">
        <w:t>palsy</w:t>
      </w:r>
      <w:proofErr w:type="spellEnd"/>
      <w:r w:rsidRPr="00B20D2D">
        <w:t xml:space="preserve">: a </w:t>
      </w:r>
      <w:proofErr w:type="spellStart"/>
      <w:r w:rsidRPr="00B20D2D">
        <w:t>study</w:t>
      </w:r>
      <w:proofErr w:type="spellEnd"/>
      <w:r w:rsidRPr="00B20D2D">
        <w:t xml:space="preserve"> from the </w:t>
      </w:r>
      <w:proofErr w:type="gramStart"/>
      <w:r w:rsidRPr="00B20D2D">
        <w:t>CP register</w:t>
      </w:r>
      <w:proofErr w:type="gramEnd"/>
      <w:r w:rsidRPr="00B20D2D">
        <w:t xml:space="preserve"> of western </w:t>
      </w:r>
      <w:proofErr w:type="spellStart"/>
      <w:r w:rsidRPr="00B20D2D">
        <w:t>Sweden</w:t>
      </w:r>
      <w:proofErr w:type="spellEnd"/>
      <w:r w:rsidRPr="00B20D2D">
        <w:t xml:space="preserve">. European journal of </w:t>
      </w:r>
      <w:proofErr w:type="spellStart"/>
      <w:r w:rsidRPr="00B20D2D">
        <w:t>paediatric</w:t>
      </w:r>
      <w:proofErr w:type="spellEnd"/>
      <w:r w:rsidRPr="00B20D2D">
        <w:t xml:space="preserve"> </w:t>
      </w:r>
      <w:proofErr w:type="spellStart"/>
      <w:r w:rsidRPr="00B20D2D">
        <w:t>neurology</w:t>
      </w:r>
      <w:proofErr w:type="spellEnd"/>
      <w:r w:rsidRPr="00B20D2D">
        <w:t xml:space="preserve"> 2013; 17 568-74</w:t>
      </w:r>
      <w:r w:rsidR="00D56537" w:rsidRPr="00B20D2D">
        <w:t xml:space="preserve"> </w:t>
      </w:r>
      <w:hyperlink r:id="rId24" w:history="1">
        <w:r w:rsidR="00D56537" w:rsidRPr="00B20D2D">
          <w:rPr>
            <w:rStyle w:val="Hyperlink"/>
            <w:noProof w:val="0"/>
          </w:rPr>
          <w:t>https://pubmed.ncbi.nlm.nih.gov/23672835/</w:t>
        </w:r>
      </w:hyperlink>
    </w:p>
    <w:p w14:paraId="1A53627E" w14:textId="44AAE3CA" w:rsidR="00306F5C" w:rsidRPr="00B20D2D" w:rsidRDefault="00306F5C" w:rsidP="00D56537">
      <w:pPr>
        <w:numPr>
          <w:ilvl w:val="0"/>
          <w:numId w:val="12"/>
        </w:numPr>
        <w:spacing w:line="240" w:lineRule="auto"/>
      </w:pPr>
      <w:proofErr w:type="spellStart"/>
      <w:r w:rsidRPr="00B20D2D">
        <w:t>Hidecker</w:t>
      </w:r>
      <w:proofErr w:type="spellEnd"/>
      <w:r w:rsidRPr="00B20D2D">
        <w:t xml:space="preserve"> MJC, </w:t>
      </w:r>
      <w:proofErr w:type="spellStart"/>
      <w:r w:rsidRPr="00B20D2D">
        <w:t>Paneth</w:t>
      </w:r>
      <w:proofErr w:type="spellEnd"/>
      <w:r w:rsidRPr="00B20D2D">
        <w:t xml:space="preserve"> N, Rosenbaum PL, Kent RD, Lillie J, </w:t>
      </w:r>
      <w:proofErr w:type="spellStart"/>
      <w:r w:rsidRPr="00B20D2D">
        <w:t>Eulenberg</w:t>
      </w:r>
      <w:proofErr w:type="spellEnd"/>
      <w:r w:rsidRPr="00B20D2D">
        <w:t xml:space="preserve"> JB, Chester K, Johnson B, </w:t>
      </w:r>
      <w:proofErr w:type="spellStart"/>
      <w:r w:rsidRPr="00B20D2D">
        <w:t>Michalsen</w:t>
      </w:r>
      <w:proofErr w:type="spellEnd"/>
      <w:r w:rsidRPr="00B20D2D">
        <w:t xml:space="preserve"> L, </w:t>
      </w:r>
      <w:proofErr w:type="spellStart"/>
      <w:r w:rsidRPr="00B20D2D">
        <w:t>Evatt</w:t>
      </w:r>
      <w:proofErr w:type="spellEnd"/>
      <w:r w:rsidRPr="00B20D2D">
        <w:t xml:space="preserve"> M, Taylor K. </w:t>
      </w:r>
      <w:proofErr w:type="spellStart"/>
      <w:r w:rsidRPr="00B20D2D">
        <w:t>Developing</w:t>
      </w:r>
      <w:proofErr w:type="spellEnd"/>
      <w:r w:rsidRPr="00B20D2D">
        <w:t xml:space="preserve"> and </w:t>
      </w:r>
      <w:proofErr w:type="spellStart"/>
      <w:r w:rsidRPr="00B20D2D">
        <w:t>validating</w:t>
      </w:r>
      <w:proofErr w:type="spellEnd"/>
      <w:r w:rsidRPr="00B20D2D">
        <w:t xml:space="preserve"> the </w:t>
      </w:r>
      <w:proofErr w:type="spellStart"/>
      <w:r w:rsidRPr="00B20D2D">
        <w:t>Communication</w:t>
      </w:r>
      <w:proofErr w:type="spellEnd"/>
      <w:r w:rsidRPr="00B20D2D">
        <w:t xml:space="preserve"> Function </w:t>
      </w:r>
      <w:proofErr w:type="spellStart"/>
      <w:r w:rsidRPr="00B20D2D">
        <w:t>Classification</w:t>
      </w:r>
      <w:proofErr w:type="spellEnd"/>
      <w:r w:rsidRPr="00B20D2D">
        <w:t xml:space="preserve"> System for </w:t>
      </w:r>
      <w:proofErr w:type="spellStart"/>
      <w:r w:rsidRPr="00B20D2D">
        <w:t>individuals</w:t>
      </w:r>
      <w:proofErr w:type="spellEnd"/>
      <w:r w:rsidRPr="00B20D2D">
        <w:t xml:space="preserve"> with cerebral </w:t>
      </w:r>
      <w:proofErr w:type="spellStart"/>
      <w:r w:rsidRPr="00B20D2D">
        <w:t>palsy</w:t>
      </w:r>
      <w:proofErr w:type="spellEnd"/>
      <w:r w:rsidRPr="00B20D2D">
        <w:t xml:space="preserve">. </w:t>
      </w:r>
      <w:proofErr w:type="spellStart"/>
      <w:r w:rsidRPr="00B20D2D">
        <w:t>Developmental</w:t>
      </w:r>
      <w:proofErr w:type="spellEnd"/>
      <w:r w:rsidRPr="00B20D2D">
        <w:t xml:space="preserve"> </w:t>
      </w:r>
      <w:proofErr w:type="spellStart"/>
      <w:r w:rsidRPr="00B20D2D">
        <w:t>medicine</w:t>
      </w:r>
      <w:proofErr w:type="spellEnd"/>
      <w:r w:rsidRPr="00B20D2D">
        <w:t xml:space="preserve"> &amp; </w:t>
      </w:r>
      <w:proofErr w:type="spellStart"/>
      <w:r w:rsidRPr="00B20D2D">
        <w:t>child</w:t>
      </w:r>
      <w:proofErr w:type="spellEnd"/>
      <w:r w:rsidRPr="00B20D2D">
        <w:t xml:space="preserve"> </w:t>
      </w:r>
      <w:proofErr w:type="spellStart"/>
      <w:r w:rsidRPr="00B20D2D">
        <w:t>neurology</w:t>
      </w:r>
      <w:proofErr w:type="spellEnd"/>
      <w:r w:rsidRPr="00B20D2D">
        <w:t xml:space="preserve"> 2011; 53.  704-10</w:t>
      </w:r>
      <w:r w:rsidR="00D56537" w:rsidRPr="00B20D2D">
        <w:t xml:space="preserve"> </w:t>
      </w:r>
      <w:hyperlink r:id="rId25" w:history="1">
        <w:r w:rsidR="00D56537" w:rsidRPr="00B20D2D">
          <w:rPr>
            <w:rStyle w:val="Hyperlink"/>
            <w:noProof w:val="0"/>
          </w:rPr>
          <w:t>https://pubmed.ncbi.nlm.nih.gov/21707596/</w:t>
        </w:r>
      </w:hyperlink>
      <w:r w:rsidR="00D56537" w:rsidRPr="00B20D2D">
        <w:t xml:space="preserve"> </w:t>
      </w:r>
    </w:p>
    <w:p w14:paraId="2AA84475" w14:textId="61DB5017" w:rsidR="00065C7F" w:rsidRPr="00B20D2D" w:rsidRDefault="00065C7F" w:rsidP="00AC0B06">
      <w:pPr>
        <w:pStyle w:val="Indholdsfortegnelse1"/>
        <w:tabs>
          <w:tab w:val="clear" w:pos="8647"/>
        </w:tabs>
        <w:spacing w:line="240" w:lineRule="auto"/>
        <w:rPr>
          <w:rStyle w:val="Overskrift2Tegn"/>
          <w:rFonts w:ascii="Source Sans Pro" w:hAnsi="Source Sans Pro"/>
          <w:iCs w:val="0"/>
        </w:rPr>
      </w:pPr>
    </w:p>
    <w:p w14:paraId="66E303DD" w14:textId="2423F24B" w:rsidR="00573CCF" w:rsidRPr="00B20D2D" w:rsidRDefault="00573CCF">
      <w:pPr>
        <w:spacing w:line="240" w:lineRule="auto"/>
        <w:rPr>
          <w:rFonts w:ascii="Source Sans Pro" w:hAnsi="Source Sans Pro"/>
        </w:rPr>
      </w:pPr>
      <w:bookmarkStart w:id="59" w:name="_Toc26866067"/>
      <w:r w:rsidRPr="00B20D2D">
        <w:rPr>
          <w:rFonts w:ascii="Source Sans Pro" w:hAnsi="Source Sans Pro"/>
        </w:rPr>
        <w:br w:type="page"/>
      </w:r>
    </w:p>
    <w:p w14:paraId="537457E8" w14:textId="65C4DDB4" w:rsidR="00573CCF" w:rsidRPr="00B20D2D" w:rsidRDefault="00573CCF" w:rsidP="00573CCF">
      <w:pPr>
        <w:pStyle w:val="Overskrift2"/>
        <w:rPr>
          <w:rFonts w:ascii="Source Sans Pro" w:hAnsi="Source Sans Pro"/>
        </w:rPr>
      </w:pPr>
      <w:bookmarkStart w:id="60" w:name="_Toc88052479"/>
      <w:r w:rsidRPr="00B20D2D">
        <w:rPr>
          <w:rStyle w:val="Overskrift2Tegn"/>
          <w:rFonts w:ascii="Source Sans Pro" w:hAnsi="Source Sans Pro"/>
          <w:iCs/>
        </w:rPr>
        <w:t>Indikator 9 -</w:t>
      </w:r>
      <w:r w:rsidR="00FD3131" w:rsidRPr="00B20D2D">
        <w:rPr>
          <w:rStyle w:val="Overskrift2Tegn"/>
          <w:rFonts w:ascii="Source Sans Pro" w:hAnsi="Source Sans Pro"/>
          <w:iCs/>
        </w:rPr>
        <w:t xml:space="preserve"> S</w:t>
      </w:r>
      <w:r w:rsidRPr="00B20D2D">
        <w:rPr>
          <w:rStyle w:val="Overskrift2Tegn"/>
          <w:rFonts w:ascii="Source Sans Pro" w:hAnsi="Source Sans Pro"/>
          <w:iCs/>
        </w:rPr>
        <w:t xml:space="preserve">pise og drikkeevne </w:t>
      </w:r>
      <w:r w:rsidR="00FD3131" w:rsidRPr="00B20D2D">
        <w:rPr>
          <w:rStyle w:val="Overskrift2Tegn"/>
          <w:rFonts w:ascii="Source Sans Pro" w:hAnsi="Source Sans Pro"/>
          <w:iCs/>
        </w:rPr>
        <w:t>(</w:t>
      </w:r>
      <w:r w:rsidRPr="00B20D2D">
        <w:rPr>
          <w:rStyle w:val="Overskrift2Tegn"/>
          <w:rFonts w:ascii="Source Sans Pro" w:hAnsi="Source Sans Pro"/>
          <w:iCs/>
        </w:rPr>
        <w:t>EDACS</w:t>
      </w:r>
      <w:r w:rsidR="00FD3131" w:rsidRPr="00B20D2D">
        <w:rPr>
          <w:rStyle w:val="Overskrift2Tegn"/>
          <w:rFonts w:ascii="Source Sans Pro" w:hAnsi="Source Sans Pro"/>
          <w:iCs/>
        </w:rPr>
        <w:t>)</w:t>
      </w:r>
      <w:bookmarkEnd w:id="60"/>
    </w:p>
    <w:p w14:paraId="315D4389" w14:textId="4099CD15" w:rsidR="00573CCF" w:rsidRPr="00B20D2D" w:rsidRDefault="00573CCF" w:rsidP="00573CCF">
      <w:pPr>
        <w:spacing w:after="120"/>
        <w:rPr>
          <w:rFonts w:ascii="Source Sans Pro" w:hAnsi="Source Sans Pro"/>
        </w:rPr>
      </w:pPr>
      <w:r w:rsidRPr="00B20D2D">
        <w:rPr>
          <w:rFonts w:ascii="Source Sans Pro" w:hAnsi="Source Sans Pro"/>
          <w:b/>
        </w:rPr>
        <w:t>Indikator</w:t>
      </w:r>
      <w:r w:rsidRPr="00B20D2D">
        <w:rPr>
          <w:rFonts w:ascii="Source Sans Pro" w:hAnsi="Source Sans Pro"/>
        </w:rPr>
        <w:t xml:space="preserve"> </w:t>
      </w:r>
      <w:r w:rsidRPr="00B20D2D">
        <w:rPr>
          <w:rFonts w:ascii="Source Sans Pro" w:hAnsi="Source Sans Pro"/>
        </w:rPr>
        <w:tab/>
        <w:t>Andelen af</w:t>
      </w:r>
      <w:r w:rsidRPr="00B20D2D">
        <w:rPr>
          <w:rFonts w:ascii="Source Sans Pro" w:eastAsia="Calibri" w:hAnsi="Source Sans Pro"/>
        </w:rPr>
        <w:t xml:space="preserve"> børn med cerebral parese, der får vurderet deres evne til at spise og drikke med </w:t>
      </w:r>
      <w:r w:rsidR="002314CD" w:rsidRPr="00B20D2D">
        <w:rPr>
          <w:rFonts w:ascii="Source Sans Pro" w:eastAsia="Calibri" w:hAnsi="Source Sans Pro"/>
        </w:rPr>
        <w:t>'</w:t>
      </w:r>
      <w:proofErr w:type="spellStart"/>
      <w:r w:rsidR="002314CD" w:rsidRPr="00B20D2D">
        <w:rPr>
          <w:rFonts w:ascii="Source Sans Pro" w:eastAsia="Calibri" w:hAnsi="Source Sans Pro"/>
        </w:rPr>
        <w:t>Eating</w:t>
      </w:r>
      <w:proofErr w:type="spellEnd"/>
      <w:r w:rsidR="002314CD" w:rsidRPr="00B20D2D">
        <w:rPr>
          <w:rFonts w:ascii="Source Sans Pro" w:eastAsia="Calibri" w:hAnsi="Source Sans Pro"/>
        </w:rPr>
        <w:t xml:space="preserve"> and </w:t>
      </w:r>
      <w:r w:rsidR="002314CD" w:rsidRPr="00B20D2D">
        <w:rPr>
          <w:rFonts w:ascii="Source Sans Pro" w:eastAsia="Calibri" w:hAnsi="Source Sans Pro"/>
        </w:rPr>
        <w:tab/>
      </w:r>
      <w:r w:rsidR="002314CD" w:rsidRPr="00B20D2D">
        <w:rPr>
          <w:rFonts w:ascii="Source Sans Pro" w:eastAsia="Calibri" w:hAnsi="Source Sans Pro"/>
        </w:rPr>
        <w:tab/>
      </w:r>
      <w:r w:rsidR="002314CD" w:rsidRPr="00B20D2D">
        <w:rPr>
          <w:rFonts w:ascii="Source Sans Pro" w:eastAsia="Calibri" w:hAnsi="Source Sans Pro"/>
        </w:rPr>
        <w:tab/>
      </w:r>
      <w:proofErr w:type="spellStart"/>
      <w:r w:rsidR="002314CD" w:rsidRPr="00B20D2D">
        <w:rPr>
          <w:rFonts w:ascii="Source Sans Pro" w:eastAsia="Calibri" w:hAnsi="Source Sans Pro"/>
        </w:rPr>
        <w:t>Drinking</w:t>
      </w:r>
      <w:proofErr w:type="spellEnd"/>
      <w:r w:rsidR="002314CD" w:rsidRPr="00B20D2D">
        <w:rPr>
          <w:rFonts w:ascii="Source Sans Pro" w:eastAsia="Calibri" w:hAnsi="Source Sans Pro"/>
        </w:rPr>
        <w:t xml:space="preserve"> </w:t>
      </w:r>
      <w:proofErr w:type="spellStart"/>
      <w:r w:rsidR="002314CD" w:rsidRPr="00B20D2D">
        <w:rPr>
          <w:rFonts w:ascii="Source Sans Pro" w:eastAsia="Calibri" w:hAnsi="Source Sans Pro"/>
        </w:rPr>
        <w:t>Ability</w:t>
      </w:r>
      <w:proofErr w:type="spellEnd"/>
      <w:r w:rsidR="002314CD" w:rsidRPr="00B20D2D">
        <w:rPr>
          <w:rFonts w:ascii="Source Sans Pro" w:eastAsia="Calibri" w:hAnsi="Source Sans Pro"/>
        </w:rPr>
        <w:t xml:space="preserve"> </w:t>
      </w:r>
      <w:proofErr w:type="spellStart"/>
      <w:r w:rsidR="002314CD" w:rsidRPr="00B20D2D">
        <w:rPr>
          <w:rFonts w:ascii="Source Sans Pro" w:eastAsia="Calibri" w:hAnsi="Source Sans Pro"/>
        </w:rPr>
        <w:t>Classification</w:t>
      </w:r>
      <w:proofErr w:type="spellEnd"/>
      <w:r w:rsidR="002314CD" w:rsidRPr="00B20D2D">
        <w:rPr>
          <w:rFonts w:ascii="Source Sans Pro" w:eastAsia="Calibri" w:hAnsi="Source Sans Pro"/>
        </w:rPr>
        <w:t xml:space="preserve"> System' (EDACS)</w:t>
      </w:r>
    </w:p>
    <w:p w14:paraId="14DF9173" w14:textId="66632F4F" w:rsidR="00573CCF" w:rsidRPr="00B20D2D" w:rsidRDefault="00573CCF" w:rsidP="00573CCF">
      <w:pPr>
        <w:spacing w:after="120"/>
        <w:rPr>
          <w:rFonts w:ascii="Source Sans Pro" w:hAnsi="Source Sans Pro"/>
        </w:rPr>
      </w:pPr>
      <w:r w:rsidRPr="00B20D2D">
        <w:rPr>
          <w:rFonts w:ascii="Source Sans Pro" w:hAnsi="Source Sans Pro"/>
          <w:b/>
        </w:rPr>
        <w:t>Formål</w:t>
      </w:r>
      <w:r w:rsidRPr="00B20D2D">
        <w:rPr>
          <w:rFonts w:ascii="Source Sans Pro" w:hAnsi="Source Sans Pro"/>
          <w:b/>
        </w:rPr>
        <w:tab/>
      </w:r>
      <w:r w:rsidRPr="00B20D2D">
        <w:rPr>
          <w:rFonts w:ascii="Source Sans Pro" w:hAnsi="Source Sans Pro"/>
        </w:rPr>
        <w:tab/>
        <w:t xml:space="preserve">At børn og unge regelmæssigt får vurderes deres evne til at spise og drikke, da det er vigtigt for </w:t>
      </w:r>
      <w:r w:rsidRPr="00B20D2D">
        <w:rPr>
          <w:rFonts w:ascii="Source Sans Pro" w:hAnsi="Source Sans Pro"/>
        </w:rPr>
        <w:tab/>
      </w:r>
      <w:r w:rsidRPr="00B20D2D">
        <w:rPr>
          <w:rFonts w:ascii="Source Sans Pro" w:hAnsi="Source Sans Pro"/>
        </w:rPr>
        <w:tab/>
      </w:r>
      <w:r w:rsidRPr="00B20D2D">
        <w:rPr>
          <w:rFonts w:ascii="Source Sans Pro" w:hAnsi="Source Sans Pro"/>
        </w:rPr>
        <w:tab/>
      </w:r>
      <w:r w:rsidRPr="00B20D2D">
        <w:rPr>
          <w:rFonts w:ascii="Source Sans Pro" w:hAnsi="Source Sans Pro"/>
        </w:rPr>
        <w:tab/>
      </w:r>
      <w:r w:rsidRPr="00B20D2D">
        <w:rPr>
          <w:rFonts w:ascii="Source Sans Pro" w:hAnsi="Source Sans Pro"/>
        </w:rPr>
        <w:tab/>
        <w:t xml:space="preserve">planlægning og </w:t>
      </w:r>
      <w:r w:rsidRPr="00B20D2D">
        <w:rPr>
          <w:rFonts w:ascii="Source Sans Pro" w:hAnsi="Source Sans Pro"/>
        </w:rPr>
        <w:tab/>
        <w:t>opfølgning af behandling.</w:t>
      </w:r>
    </w:p>
    <w:p w14:paraId="749C1D63" w14:textId="17A19B45" w:rsidR="00573CCF" w:rsidRPr="00B20D2D" w:rsidRDefault="00573CCF" w:rsidP="00573CCF">
      <w:pPr>
        <w:spacing w:after="120"/>
        <w:rPr>
          <w:rFonts w:ascii="Source Sans Pro" w:hAnsi="Source Sans Pro"/>
        </w:rPr>
      </w:pPr>
      <w:r w:rsidRPr="00B20D2D">
        <w:rPr>
          <w:rFonts w:ascii="Source Sans Pro" w:hAnsi="Source Sans Pro"/>
          <w:b/>
        </w:rPr>
        <w:t>Standard</w:t>
      </w:r>
      <w:r w:rsidRPr="00B20D2D">
        <w:rPr>
          <w:rFonts w:ascii="Source Sans Pro" w:hAnsi="Source Sans Pro"/>
        </w:rPr>
        <w:t xml:space="preserve"> </w:t>
      </w:r>
      <w:r w:rsidRPr="00B20D2D">
        <w:rPr>
          <w:rFonts w:ascii="Source Sans Pro" w:hAnsi="Source Sans Pro"/>
        </w:rPr>
        <w:tab/>
        <w:t>Mindst 85 %</w:t>
      </w:r>
    </w:p>
    <w:p w14:paraId="2DCE6B9A" w14:textId="77777777" w:rsidR="00EB67B7" w:rsidRPr="00B20D2D" w:rsidRDefault="00EB67B7" w:rsidP="00573CCF">
      <w:pPr>
        <w:spacing w:after="120"/>
        <w:rPr>
          <w:rFonts w:ascii="Source Sans Pro" w:hAnsi="Source Sans Pro"/>
        </w:rPr>
      </w:pPr>
    </w:p>
    <w:p w14:paraId="24205A4D" w14:textId="77777777" w:rsidR="00573CCF" w:rsidRPr="00B20D2D" w:rsidRDefault="00573CCF" w:rsidP="00573CCF">
      <w:pPr>
        <w:pStyle w:val="RMEmnelinje"/>
        <w:keepNext w:val="0"/>
        <w:keepLines w:val="0"/>
        <w:spacing w:after="120"/>
        <w:outlineLvl w:val="9"/>
        <w:rPr>
          <w:rFonts w:ascii="Source Sans Pro" w:eastAsia="Calibri" w:hAnsi="Source Sans Pro"/>
        </w:rPr>
      </w:pPr>
      <w:r w:rsidRPr="00B20D2D">
        <w:rPr>
          <w:rFonts w:ascii="Source Sans Pro" w:eastAsia="Calibri" w:hAnsi="Source Sans Pro"/>
        </w:rPr>
        <w:t>Beregningsregler:</w:t>
      </w:r>
    </w:p>
    <w:tbl>
      <w:tblPr>
        <w:tblW w:w="9668" w:type="dxa"/>
        <w:tblInd w:w="279"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529"/>
        <w:gridCol w:w="243"/>
        <w:gridCol w:w="7896"/>
      </w:tblGrid>
      <w:tr w:rsidR="00573CCF" w:rsidRPr="00B20D2D" w14:paraId="4FC6260A" w14:textId="77777777" w:rsidTr="002314CD">
        <w:tc>
          <w:tcPr>
            <w:tcW w:w="1503" w:type="dxa"/>
            <w:tcBorders>
              <w:top w:val="dotted" w:sz="4" w:space="0" w:color="auto"/>
              <w:bottom w:val="nil"/>
            </w:tcBorders>
            <w:shd w:val="clear" w:color="auto" w:fill="auto"/>
            <w:vAlign w:val="center"/>
          </w:tcPr>
          <w:p w14:paraId="0834EEDA" w14:textId="77777777" w:rsidR="00573CCF" w:rsidRPr="00B20D2D" w:rsidRDefault="00573CCF" w:rsidP="002314CD">
            <w:pPr>
              <w:pStyle w:val="Ingenafstand"/>
              <w:spacing w:before="40" w:after="40" w:line="240" w:lineRule="atLeast"/>
              <w:rPr>
                <w:rFonts w:ascii="Source Sans Pro" w:hAnsi="Source Sans Pro"/>
                <w:b/>
                <w:i/>
                <w:szCs w:val="20"/>
              </w:rPr>
            </w:pPr>
            <w:r w:rsidRPr="00B20D2D">
              <w:rPr>
                <w:rFonts w:ascii="Source Sans Pro" w:eastAsia="Calibri" w:hAnsi="Source Sans Pro"/>
                <w:b/>
                <w:i/>
                <w:szCs w:val="20"/>
              </w:rPr>
              <w:t>Nævner</w:t>
            </w:r>
          </w:p>
        </w:tc>
        <w:tc>
          <w:tcPr>
            <w:tcW w:w="8165" w:type="dxa"/>
            <w:gridSpan w:val="2"/>
            <w:tcBorders>
              <w:top w:val="dotted" w:sz="4" w:space="0" w:color="auto"/>
              <w:bottom w:val="dotted" w:sz="4" w:space="0" w:color="auto"/>
            </w:tcBorders>
            <w:shd w:val="clear" w:color="auto" w:fill="auto"/>
            <w:vAlign w:val="center"/>
          </w:tcPr>
          <w:p w14:paraId="71BBE17B" w14:textId="5640035F" w:rsidR="00573CCF" w:rsidRPr="00B20D2D" w:rsidRDefault="00573CCF" w:rsidP="00573CCF">
            <w:pPr>
              <w:pStyle w:val="Ingenafstand"/>
              <w:spacing w:line="240" w:lineRule="atLeast"/>
              <w:rPr>
                <w:rFonts w:ascii="Source Sans Pro" w:hAnsi="Source Sans Pro"/>
                <w:szCs w:val="20"/>
              </w:rPr>
            </w:pPr>
            <w:r w:rsidRPr="00B20D2D">
              <w:rPr>
                <w:rFonts w:ascii="Source Sans Pro" w:hAnsi="Source Sans Pro"/>
                <w:szCs w:val="20"/>
              </w:rPr>
              <w:t>Børn og unge i CPOP-population, der:</w:t>
            </w:r>
          </w:p>
        </w:tc>
      </w:tr>
      <w:tr w:rsidR="00573CCF" w:rsidRPr="00B20D2D" w14:paraId="40C2F397" w14:textId="77777777" w:rsidTr="002314CD">
        <w:tc>
          <w:tcPr>
            <w:tcW w:w="1503" w:type="dxa"/>
            <w:tcBorders>
              <w:top w:val="nil"/>
              <w:bottom w:val="dotted" w:sz="4" w:space="0" w:color="auto"/>
            </w:tcBorders>
            <w:shd w:val="clear" w:color="auto" w:fill="auto"/>
            <w:vAlign w:val="center"/>
          </w:tcPr>
          <w:p w14:paraId="7FAE3F4C" w14:textId="77777777" w:rsidR="00573CCF" w:rsidRPr="00B20D2D" w:rsidRDefault="00573CCF" w:rsidP="002314CD">
            <w:pPr>
              <w:pStyle w:val="Ingenafstand"/>
              <w:spacing w:before="40" w:after="40" w:line="240" w:lineRule="atLeast"/>
              <w:rPr>
                <w:rFonts w:ascii="Source Sans Pro" w:eastAsia="Calibri" w:hAnsi="Source Sans Pro"/>
                <w:b/>
                <w:i/>
                <w:szCs w:val="20"/>
              </w:rPr>
            </w:pPr>
          </w:p>
        </w:tc>
        <w:tc>
          <w:tcPr>
            <w:tcW w:w="243" w:type="dxa"/>
            <w:tcBorders>
              <w:top w:val="dotted" w:sz="4" w:space="0" w:color="auto"/>
              <w:bottom w:val="dotted" w:sz="4" w:space="0" w:color="auto"/>
            </w:tcBorders>
            <w:shd w:val="clear" w:color="auto" w:fill="auto"/>
            <w:vAlign w:val="center"/>
          </w:tcPr>
          <w:p w14:paraId="5ABF3580" w14:textId="77777777" w:rsidR="00573CCF" w:rsidRPr="00B20D2D" w:rsidRDefault="00573CCF" w:rsidP="002314CD">
            <w:pPr>
              <w:pStyle w:val="Ingenafstand"/>
              <w:spacing w:before="40" w:after="40" w:line="240" w:lineRule="atLeast"/>
              <w:rPr>
                <w:rFonts w:ascii="Source Sans Pro" w:hAnsi="Source Sans Pro"/>
                <w:szCs w:val="20"/>
              </w:rPr>
            </w:pPr>
          </w:p>
        </w:tc>
        <w:tc>
          <w:tcPr>
            <w:tcW w:w="7922" w:type="dxa"/>
            <w:tcBorders>
              <w:top w:val="dotted" w:sz="4" w:space="0" w:color="auto"/>
              <w:bottom w:val="dotted" w:sz="4" w:space="0" w:color="auto"/>
            </w:tcBorders>
            <w:shd w:val="clear" w:color="auto" w:fill="auto"/>
            <w:vAlign w:val="center"/>
          </w:tcPr>
          <w:p w14:paraId="7474691B" w14:textId="5B59B30E" w:rsidR="00573CCF" w:rsidRPr="00B20D2D" w:rsidRDefault="00573CCF" w:rsidP="002314CD">
            <w:pPr>
              <w:pStyle w:val="Listeafsnit"/>
              <w:numPr>
                <w:ilvl w:val="0"/>
                <w:numId w:val="24"/>
              </w:numPr>
              <w:spacing w:before="0" w:after="0" w:line="240" w:lineRule="atLeast"/>
              <w:ind w:left="409" w:hanging="284"/>
              <w:contextualSpacing/>
              <w:rPr>
                <w:rFonts w:ascii="Source Sans Pro" w:hAnsi="Source Sans Pro"/>
                <w:szCs w:val="20"/>
              </w:rPr>
            </w:pPr>
            <w:r w:rsidRPr="00B20D2D">
              <w:rPr>
                <w:rFonts w:ascii="Source Sans Pro" w:eastAsia="Calibri" w:hAnsi="Source Sans Pro"/>
                <w:szCs w:val="18"/>
              </w:rPr>
              <w:t xml:space="preserve">er 3-5 år ved start af opgørelsesåret </w:t>
            </w:r>
            <w:r w:rsidRPr="00B20D2D">
              <w:rPr>
                <w:rFonts w:ascii="Source Sans Pro" w:hAnsi="Source Sans Pro"/>
                <w:color w:val="58595B" w:themeColor="text2"/>
                <w:szCs w:val="18"/>
              </w:rPr>
              <w:t>[Patientoplysninger: '</w:t>
            </w:r>
            <w:proofErr w:type="spellStart"/>
            <w:r w:rsidRPr="00B20D2D">
              <w:rPr>
                <w:rFonts w:ascii="Source Sans Pro" w:hAnsi="Source Sans Pro"/>
                <w:color w:val="58595B" w:themeColor="text2"/>
                <w:szCs w:val="18"/>
              </w:rPr>
              <w:t>CPR_foedselsdato</w:t>
            </w:r>
            <w:proofErr w:type="spellEnd"/>
            <w:r w:rsidRPr="00B20D2D">
              <w:rPr>
                <w:rFonts w:ascii="Source Sans Pro" w:hAnsi="Source Sans Pro"/>
                <w:color w:val="58595B" w:themeColor="text2"/>
                <w:szCs w:val="18"/>
              </w:rPr>
              <w:t>']</w:t>
            </w:r>
          </w:p>
          <w:p w14:paraId="30F12972" w14:textId="77777777" w:rsidR="00573CCF" w:rsidRPr="00B20D2D" w:rsidRDefault="00573CCF" w:rsidP="002314CD">
            <w:pPr>
              <w:pStyle w:val="Listeafsnit"/>
              <w:spacing w:before="0" w:after="0" w:line="240" w:lineRule="atLeast"/>
              <w:ind w:left="409"/>
              <w:rPr>
                <w:rFonts w:ascii="Source Sans Pro" w:hAnsi="Source Sans Pro"/>
                <w:szCs w:val="20"/>
              </w:rPr>
            </w:pPr>
            <w:r w:rsidRPr="00B20D2D">
              <w:rPr>
                <w:rFonts w:ascii="Source Sans Pro" w:hAnsi="Source Sans Pro"/>
                <w:szCs w:val="20"/>
              </w:rPr>
              <w:t>ELLER</w:t>
            </w:r>
          </w:p>
          <w:p w14:paraId="2ECFBEFA" w14:textId="77777777" w:rsidR="00573CCF" w:rsidRPr="00B20D2D" w:rsidRDefault="00573CCF" w:rsidP="002314CD">
            <w:pPr>
              <w:pStyle w:val="Listeafsnit"/>
              <w:numPr>
                <w:ilvl w:val="0"/>
                <w:numId w:val="24"/>
              </w:numPr>
              <w:spacing w:before="0" w:after="0" w:line="240" w:lineRule="atLeast"/>
              <w:ind w:left="409" w:hanging="284"/>
              <w:rPr>
                <w:rFonts w:ascii="Source Sans Pro" w:hAnsi="Source Sans Pro"/>
                <w:color w:val="58595B" w:themeColor="text2"/>
                <w:szCs w:val="20"/>
              </w:rPr>
            </w:pPr>
            <w:r w:rsidRPr="00B20D2D">
              <w:rPr>
                <w:rFonts w:ascii="Source Sans Pro" w:eastAsia="Calibri" w:hAnsi="Source Sans Pro"/>
                <w:szCs w:val="20"/>
              </w:rPr>
              <w:t xml:space="preserve">er 6-14 år ved start af opgørelsesåret </w:t>
            </w:r>
            <w:r w:rsidRPr="00B20D2D">
              <w:rPr>
                <w:rFonts w:ascii="Source Sans Pro" w:hAnsi="Source Sans Pro"/>
                <w:color w:val="58595B" w:themeColor="text2"/>
                <w:szCs w:val="18"/>
              </w:rPr>
              <w:t>[Patientoplysninger: '</w:t>
            </w:r>
            <w:proofErr w:type="spellStart"/>
            <w:r w:rsidRPr="00B20D2D">
              <w:rPr>
                <w:rFonts w:ascii="Source Sans Pro" w:hAnsi="Source Sans Pro"/>
                <w:color w:val="58595B" w:themeColor="text2"/>
                <w:szCs w:val="18"/>
              </w:rPr>
              <w:t>CPR_foedselsdato</w:t>
            </w:r>
            <w:proofErr w:type="spellEnd"/>
            <w:r w:rsidRPr="00B20D2D">
              <w:rPr>
                <w:rFonts w:ascii="Source Sans Pro" w:hAnsi="Source Sans Pro"/>
                <w:color w:val="58595B" w:themeColor="text2"/>
                <w:szCs w:val="18"/>
              </w:rPr>
              <w:t>']</w:t>
            </w:r>
          </w:p>
          <w:p w14:paraId="72DE3803" w14:textId="77777777" w:rsidR="00573CCF" w:rsidRPr="00B20D2D" w:rsidRDefault="00573CCF" w:rsidP="002314CD">
            <w:pPr>
              <w:pStyle w:val="Listeafsnit"/>
              <w:spacing w:before="0" w:after="0" w:line="240" w:lineRule="atLeast"/>
              <w:ind w:left="409" w:firstLine="0"/>
              <w:rPr>
                <w:rFonts w:ascii="Source Sans Pro" w:hAnsi="Source Sans Pro"/>
                <w:color w:val="58595B" w:themeColor="text2"/>
                <w:szCs w:val="20"/>
              </w:rPr>
            </w:pPr>
            <w:r w:rsidRPr="00B20D2D">
              <w:rPr>
                <w:rFonts w:ascii="Source Sans Pro" w:hAnsi="Source Sans Pro"/>
                <w:color w:val="58595B" w:themeColor="text2"/>
                <w:szCs w:val="20"/>
              </w:rPr>
              <w:t>OG</w:t>
            </w:r>
          </w:p>
          <w:p w14:paraId="5217B7F6" w14:textId="77777777" w:rsidR="00573CCF" w:rsidRPr="00B20D2D" w:rsidRDefault="00573CCF" w:rsidP="002314CD">
            <w:pPr>
              <w:pStyle w:val="Listeafsnit"/>
              <w:numPr>
                <w:ilvl w:val="0"/>
                <w:numId w:val="24"/>
              </w:numPr>
              <w:spacing w:before="0" w:after="0" w:line="240" w:lineRule="atLeast"/>
              <w:ind w:left="409" w:hanging="284"/>
              <w:rPr>
                <w:rFonts w:ascii="Source Sans Pro" w:hAnsi="Source Sans Pro"/>
                <w:color w:val="58595B" w:themeColor="text2"/>
                <w:szCs w:val="20"/>
              </w:rPr>
            </w:pPr>
            <w:r w:rsidRPr="00B20D2D">
              <w:rPr>
                <w:rFonts w:ascii="Source Sans Pro" w:eastAsia="Calibri" w:hAnsi="Source Sans Pro"/>
                <w:szCs w:val="20"/>
              </w:rPr>
              <w:t xml:space="preserve">har registreret GMFCS ≥II eller ukendt </w:t>
            </w:r>
            <w:r w:rsidRPr="00B20D2D">
              <w:rPr>
                <w:rFonts w:ascii="Source Sans Pro" w:hAnsi="Source Sans Pro"/>
                <w:color w:val="58595B" w:themeColor="text2"/>
                <w:szCs w:val="20"/>
              </w:rPr>
              <w:t>[Fysioterapeutisk protokol: 'GMFCS']</w:t>
            </w:r>
          </w:p>
          <w:p w14:paraId="72F92F5B" w14:textId="77777777" w:rsidR="00573CCF" w:rsidRPr="00B20D2D" w:rsidRDefault="00573CCF" w:rsidP="002314CD">
            <w:pPr>
              <w:pStyle w:val="Listeafsnit"/>
              <w:spacing w:before="0" w:after="0" w:line="240" w:lineRule="atLeast"/>
              <w:ind w:left="409" w:firstLine="0"/>
              <w:rPr>
                <w:rFonts w:ascii="Source Sans Pro" w:hAnsi="Source Sans Pro"/>
                <w:color w:val="58595B" w:themeColor="text2"/>
                <w:szCs w:val="20"/>
              </w:rPr>
            </w:pPr>
            <w:r w:rsidRPr="00B20D2D">
              <w:rPr>
                <w:rFonts w:ascii="Source Sans Pro" w:hAnsi="Source Sans Pro"/>
                <w:color w:val="58595B" w:themeColor="text2"/>
                <w:szCs w:val="20"/>
              </w:rPr>
              <w:t>ELLER</w:t>
            </w:r>
          </w:p>
          <w:p w14:paraId="5C9AB1D7" w14:textId="77777777" w:rsidR="00573CCF" w:rsidRPr="00B20D2D" w:rsidRDefault="00573CCF" w:rsidP="002314CD">
            <w:pPr>
              <w:pStyle w:val="Listeafsnit"/>
              <w:numPr>
                <w:ilvl w:val="0"/>
                <w:numId w:val="24"/>
              </w:numPr>
              <w:spacing w:before="0" w:after="0" w:line="240" w:lineRule="atLeast"/>
              <w:ind w:left="409" w:hanging="284"/>
              <w:rPr>
                <w:rFonts w:ascii="Source Sans Pro" w:hAnsi="Source Sans Pro"/>
                <w:color w:val="58595B" w:themeColor="text2"/>
                <w:szCs w:val="20"/>
              </w:rPr>
            </w:pPr>
            <w:r w:rsidRPr="00B20D2D">
              <w:rPr>
                <w:rFonts w:ascii="Source Sans Pro" w:eastAsia="Calibri" w:hAnsi="Source Sans Pro"/>
                <w:szCs w:val="20"/>
              </w:rPr>
              <w:t xml:space="preserve">har registreret MACS ≥II eller ukendt </w:t>
            </w:r>
            <w:r w:rsidRPr="00B20D2D">
              <w:rPr>
                <w:rFonts w:ascii="Source Sans Pro" w:hAnsi="Source Sans Pro"/>
                <w:color w:val="58595B" w:themeColor="text2"/>
                <w:szCs w:val="20"/>
              </w:rPr>
              <w:t>[Ergoterapeutisk protokol: '</w:t>
            </w:r>
            <w:proofErr w:type="spellStart"/>
            <w:r w:rsidRPr="00B20D2D">
              <w:rPr>
                <w:rFonts w:ascii="Source Sans Pro" w:hAnsi="Source Sans Pro"/>
                <w:color w:val="58595B" w:themeColor="text2"/>
                <w:szCs w:val="20"/>
              </w:rPr>
              <w:t>MACS_klassifikation</w:t>
            </w:r>
            <w:proofErr w:type="spellEnd"/>
            <w:r w:rsidRPr="00B20D2D">
              <w:rPr>
                <w:rFonts w:ascii="Source Sans Pro" w:hAnsi="Source Sans Pro"/>
                <w:color w:val="58595B" w:themeColor="text2"/>
                <w:szCs w:val="20"/>
              </w:rPr>
              <w:t>']</w:t>
            </w:r>
          </w:p>
          <w:p w14:paraId="35A561A5" w14:textId="77777777" w:rsidR="00573CCF" w:rsidRPr="00B20D2D" w:rsidRDefault="00573CCF" w:rsidP="002314CD">
            <w:pPr>
              <w:pStyle w:val="Listeafsnit"/>
              <w:spacing w:before="0" w:after="0" w:line="240" w:lineRule="atLeast"/>
              <w:ind w:left="125" w:firstLine="0"/>
              <w:rPr>
                <w:rFonts w:ascii="Source Sans Pro" w:hAnsi="Source Sans Pro"/>
                <w:color w:val="58595B" w:themeColor="text2"/>
                <w:szCs w:val="20"/>
              </w:rPr>
            </w:pPr>
            <w:r w:rsidRPr="00B20D2D">
              <w:rPr>
                <w:rFonts w:ascii="Source Sans Pro" w:hAnsi="Source Sans Pro"/>
                <w:szCs w:val="20"/>
              </w:rPr>
              <w:t>ELLER</w:t>
            </w:r>
          </w:p>
          <w:p w14:paraId="249FB6EF" w14:textId="77777777" w:rsidR="00573CCF" w:rsidRPr="00B20D2D" w:rsidRDefault="00573CCF" w:rsidP="002314CD">
            <w:pPr>
              <w:pStyle w:val="Listeafsnit"/>
              <w:numPr>
                <w:ilvl w:val="0"/>
                <w:numId w:val="24"/>
              </w:numPr>
              <w:spacing w:before="0" w:after="0" w:line="240" w:lineRule="atLeast"/>
              <w:ind w:left="409" w:hanging="284"/>
              <w:contextualSpacing/>
              <w:rPr>
                <w:rFonts w:ascii="Source Sans Pro" w:hAnsi="Source Sans Pro"/>
                <w:szCs w:val="20"/>
              </w:rPr>
            </w:pPr>
            <w:r w:rsidRPr="00B20D2D">
              <w:rPr>
                <w:rFonts w:ascii="Source Sans Pro" w:eastAsia="Calibri" w:hAnsi="Source Sans Pro"/>
                <w:szCs w:val="20"/>
              </w:rPr>
              <w:t xml:space="preserve">er 7, 9, 11 eller 13 </w:t>
            </w:r>
            <w:r w:rsidRPr="00B20D2D">
              <w:rPr>
                <w:rFonts w:ascii="Source Sans Pro" w:eastAsia="Calibri" w:hAnsi="Source Sans Pro"/>
                <w:szCs w:val="18"/>
              </w:rPr>
              <w:t xml:space="preserve">år ved start af opgørelsesåret </w:t>
            </w:r>
            <w:r w:rsidRPr="00B20D2D">
              <w:rPr>
                <w:rFonts w:ascii="Source Sans Pro" w:hAnsi="Source Sans Pro"/>
                <w:color w:val="58595B" w:themeColor="text2"/>
                <w:szCs w:val="18"/>
              </w:rPr>
              <w:t>[Patientoplysninger: '</w:t>
            </w:r>
            <w:proofErr w:type="spellStart"/>
            <w:r w:rsidRPr="00B20D2D">
              <w:rPr>
                <w:rFonts w:ascii="Source Sans Pro" w:hAnsi="Source Sans Pro"/>
                <w:color w:val="58595B" w:themeColor="text2"/>
                <w:szCs w:val="18"/>
              </w:rPr>
              <w:t>CPR_foedselsdato</w:t>
            </w:r>
            <w:proofErr w:type="spellEnd"/>
            <w:r w:rsidRPr="00B20D2D">
              <w:rPr>
                <w:rFonts w:ascii="Source Sans Pro" w:hAnsi="Source Sans Pro"/>
                <w:color w:val="58595B" w:themeColor="text2"/>
                <w:szCs w:val="18"/>
              </w:rPr>
              <w:t>']</w:t>
            </w:r>
          </w:p>
          <w:p w14:paraId="1E39A6F3" w14:textId="77777777" w:rsidR="00573CCF" w:rsidRPr="00B20D2D" w:rsidRDefault="00573CCF" w:rsidP="002314CD">
            <w:pPr>
              <w:pStyle w:val="Listeafsnit"/>
              <w:spacing w:before="0" w:after="0" w:line="240" w:lineRule="atLeast"/>
              <w:ind w:left="409" w:firstLine="0"/>
              <w:contextualSpacing/>
              <w:rPr>
                <w:rFonts w:ascii="Source Sans Pro" w:hAnsi="Source Sans Pro"/>
                <w:szCs w:val="20"/>
              </w:rPr>
            </w:pPr>
            <w:r w:rsidRPr="00B20D2D">
              <w:rPr>
                <w:rFonts w:ascii="Source Sans Pro" w:hAnsi="Source Sans Pro"/>
                <w:szCs w:val="20"/>
              </w:rPr>
              <w:t xml:space="preserve">OG </w:t>
            </w:r>
          </w:p>
          <w:p w14:paraId="24C66DA1" w14:textId="77777777" w:rsidR="00573CCF" w:rsidRPr="00B20D2D" w:rsidRDefault="00573CCF" w:rsidP="002314CD">
            <w:pPr>
              <w:pStyle w:val="Listeafsnit"/>
              <w:numPr>
                <w:ilvl w:val="0"/>
                <w:numId w:val="24"/>
              </w:numPr>
              <w:spacing w:before="0" w:after="0" w:line="240" w:lineRule="atLeast"/>
              <w:ind w:left="409" w:hanging="284"/>
              <w:contextualSpacing/>
              <w:rPr>
                <w:rFonts w:ascii="Source Sans Pro" w:hAnsi="Source Sans Pro"/>
                <w:szCs w:val="20"/>
              </w:rPr>
            </w:pPr>
            <w:r w:rsidRPr="00B20D2D">
              <w:rPr>
                <w:rFonts w:ascii="Source Sans Pro" w:eastAsia="Calibri" w:hAnsi="Source Sans Pro"/>
                <w:szCs w:val="20"/>
              </w:rPr>
              <w:t xml:space="preserve">har registreret GMFCS I </w:t>
            </w:r>
            <w:r w:rsidRPr="00B20D2D">
              <w:rPr>
                <w:rFonts w:ascii="Source Sans Pro" w:hAnsi="Source Sans Pro"/>
                <w:color w:val="58595B" w:themeColor="text2"/>
                <w:szCs w:val="20"/>
              </w:rPr>
              <w:t>[Fysioterapeutisk protokol: 'GMFCS']</w:t>
            </w:r>
          </w:p>
          <w:p w14:paraId="6B68798D" w14:textId="77777777" w:rsidR="00573CCF" w:rsidRPr="00B20D2D" w:rsidRDefault="00573CCF" w:rsidP="002314CD">
            <w:pPr>
              <w:pStyle w:val="Listeafsnit"/>
              <w:spacing w:before="0" w:after="0" w:line="240" w:lineRule="atLeast"/>
              <w:ind w:left="409" w:firstLine="0"/>
              <w:contextualSpacing/>
              <w:rPr>
                <w:rFonts w:ascii="Source Sans Pro" w:hAnsi="Source Sans Pro"/>
                <w:szCs w:val="20"/>
              </w:rPr>
            </w:pPr>
            <w:r w:rsidRPr="00B20D2D">
              <w:rPr>
                <w:rFonts w:ascii="Source Sans Pro" w:eastAsia="Calibri" w:hAnsi="Source Sans Pro"/>
                <w:szCs w:val="20"/>
              </w:rPr>
              <w:t xml:space="preserve">OG </w:t>
            </w:r>
          </w:p>
          <w:p w14:paraId="284F998A" w14:textId="77777777" w:rsidR="00573CCF" w:rsidRPr="00B20D2D" w:rsidRDefault="00573CCF" w:rsidP="002314CD">
            <w:pPr>
              <w:pStyle w:val="Listeafsnit"/>
              <w:numPr>
                <w:ilvl w:val="0"/>
                <w:numId w:val="24"/>
              </w:numPr>
              <w:spacing w:before="0" w:after="0" w:line="240" w:lineRule="atLeast"/>
              <w:ind w:left="409" w:hanging="284"/>
              <w:contextualSpacing/>
              <w:rPr>
                <w:rFonts w:ascii="Source Sans Pro" w:hAnsi="Source Sans Pro"/>
                <w:szCs w:val="20"/>
              </w:rPr>
            </w:pPr>
            <w:r w:rsidRPr="00B20D2D">
              <w:rPr>
                <w:rFonts w:ascii="Source Sans Pro" w:eastAsia="Calibri" w:hAnsi="Source Sans Pro"/>
                <w:szCs w:val="20"/>
              </w:rPr>
              <w:t xml:space="preserve">har registreret MACS I </w:t>
            </w:r>
            <w:r w:rsidRPr="00B20D2D">
              <w:rPr>
                <w:rFonts w:ascii="Source Sans Pro" w:hAnsi="Source Sans Pro"/>
                <w:color w:val="58595B" w:themeColor="text2"/>
                <w:szCs w:val="20"/>
              </w:rPr>
              <w:t>[Ergoterapeutisk protokol: '</w:t>
            </w:r>
            <w:proofErr w:type="spellStart"/>
            <w:r w:rsidRPr="00B20D2D">
              <w:rPr>
                <w:rFonts w:ascii="Source Sans Pro" w:hAnsi="Source Sans Pro"/>
                <w:color w:val="58595B" w:themeColor="text2"/>
                <w:szCs w:val="20"/>
              </w:rPr>
              <w:t>MACS_klassifikation</w:t>
            </w:r>
            <w:proofErr w:type="spellEnd"/>
            <w:r w:rsidRPr="00B20D2D">
              <w:rPr>
                <w:rFonts w:ascii="Source Sans Pro" w:hAnsi="Source Sans Pro"/>
                <w:color w:val="58595B" w:themeColor="text2"/>
                <w:szCs w:val="20"/>
              </w:rPr>
              <w:t>']</w:t>
            </w:r>
          </w:p>
          <w:p w14:paraId="41CEDD9E" w14:textId="77777777" w:rsidR="00573CCF" w:rsidRPr="00B20D2D" w:rsidRDefault="00573CCF" w:rsidP="00573CCF">
            <w:pPr>
              <w:pStyle w:val="Listeafsnit"/>
              <w:spacing w:before="0" w:after="0" w:line="240" w:lineRule="atLeast"/>
              <w:ind w:left="125" w:firstLine="0"/>
              <w:contextualSpacing/>
              <w:rPr>
                <w:rFonts w:ascii="Source Sans Pro" w:hAnsi="Source Sans Pro"/>
                <w:color w:val="58595B" w:themeColor="text2"/>
                <w:szCs w:val="20"/>
              </w:rPr>
            </w:pPr>
          </w:p>
          <w:p w14:paraId="220BFBAD" w14:textId="77DFB9BB" w:rsidR="00573CCF" w:rsidRPr="00B20D2D" w:rsidRDefault="00573CCF" w:rsidP="00BD1688">
            <w:pPr>
              <w:pStyle w:val="Listeafsnit"/>
              <w:spacing w:before="0" w:after="0" w:line="240" w:lineRule="atLeast"/>
              <w:ind w:left="125" w:firstLine="0"/>
              <w:contextualSpacing/>
              <w:rPr>
                <w:rFonts w:ascii="Source Sans Pro" w:hAnsi="Source Sans Pro"/>
                <w:szCs w:val="20"/>
              </w:rPr>
            </w:pPr>
            <w:r w:rsidRPr="00B20D2D">
              <w:rPr>
                <w:rFonts w:ascii="Source Sans Pro" w:hAnsi="Source Sans Pro"/>
                <w:color w:val="58595B" w:themeColor="text2"/>
                <w:szCs w:val="20"/>
              </w:rPr>
              <w:t xml:space="preserve">NOTE: børn fra 0-2 år </w:t>
            </w:r>
            <w:r w:rsidR="00BD1688" w:rsidRPr="00B20D2D">
              <w:rPr>
                <w:rFonts w:ascii="Source Sans Pro" w:hAnsi="Source Sans Pro"/>
                <w:color w:val="58595B" w:themeColor="text2"/>
                <w:szCs w:val="20"/>
              </w:rPr>
              <w:t>skal</w:t>
            </w:r>
            <w:r w:rsidRPr="00B20D2D">
              <w:rPr>
                <w:rFonts w:ascii="Source Sans Pro" w:hAnsi="Source Sans Pro"/>
                <w:color w:val="58595B" w:themeColor="text2"/>
                <w:szCs w:val="20"/>
              </w:rPr>
              <w:t xml:space="preserve"> ikke vurderes med EDACS</w:t>
            </w:r>
            <w:r w:rsidR="00BD1688" w:rsidRPr="00B20D2D">
              <w:rPr>
                <w:rFonts w:ascii="Source Sans Pro" w:hAnsi="Source Sans Pro"/>
                <w:color w:val="58595B" w:themeColor="text2"/>
                <w:szCs w:val="20"/>
              </w:rPr>
              <w:t xml:space="preserve"> (se ekskluderet)</w:t>
            </w:r>
          </w:p>
        </w:tc>
      </w:tr>
      <w:tr w:rsidR="00573CCF" w:rsidRPr="00B20D2D" w14:paraId="4DA4C25C" w14:textId="77777777" w:rsidTr="002314CD">
        <w:tc>
          <w:tcPr>
            <w:tcW w:w="1503" w:type="dxa"/>
            <w:tcBorders>
              <w:top w:val="dotted" w:sz="4" w:space="0" w:color="auto"/>
              <w:bottom w:val="nil"/>
            </w:tcBorders>
            <w:shd w:val="clear" w:color="auto" w:fill="auto"/>
            <w:vAlign w:val="center"/>
          </w:tcPr>
          <w:p w14:paraId="1207B63C" w14:textId="77777777" w:rsidR="00573CCF" w:rsidRPr="00B20D2D" w:rsidRDefault="00573CCF" w:rsidP="002314CD">
            <w:pPr>
              <w:pStyle w:val="Ingenafstand"/>
              <w:spacing w:before="40" w:after="40" w:line="240" w:lineRule="atLeast"/>
              <w:rPr>
                <w:rFonts w:ascii="Source Sans Pro" w:eastAsia="Calibri" w:hAnsi="Source Sans Pro"/>
                <w:b/>
                <w:i/>
                <w:szCs w:val="20"/>
              </w:rPr>
            </w:pPr>
            <w:r w:rsidRPr="00B20D2D">
              <w:rPr>
                <w:rFonts w:ascii="Source Sans Pro" w:eastAsia="Calibri" w:hAnsi="Source Sans Pro"/>
                <w:b/>
                <w:i/>
                <w:szCs w:val="20"/>
              </w:rPr>
              <w:t>Tæller</w:t>
            </w:r>
          </w:p>
        </w:tc>
        <w:tc>
          <w:tcPr>
            <w:tcW w:w="8165" w:type="dxa"/>
            <w:gridSpan w:val="2"/>
            <w:tcBorders>
              <w:top w:val="dotted" w:sz="4" w:space="0" w:color="auto"/>
              <w:bottom w:val="dotted" w:sz="4" w:space="0" w:color="auto"/>
            </w:tcBorders>
            <w:shd w:val="clear" w:color="auto" w:fill="auto"/>
            <w:vAlign w:val="center"/>
          </w:tcPr>
          <w:p w14:paraId="4CE6CF1F" w14:textId="77777777" w:rsidR="00573CCF" w:rsidRPr="00B20D2D" w:rsidRDefault="00573CCF" w:rsidP="002314CD">
            <w:pPr>
              <w:pStyle w:val="Ingenafstand"/>
              <w:spacing w:line="240" w:lineRule="atLeast"/>
              <w:rPr>
                <w:rFonts w:ascii="Source Sans Pro" w:hAnsi="Source Sans Pro"/>
                <w:szCs w:val="20"/>
              </w:rPr>
            </w:pPr>
            <w:r w:rsidRPr="00B20D2D">
              <w:rPr>
                <w:rFonts w:ascii="Source Sans Pro" w:hAnsi="Source Sans Pro"/>
                <w:szCs w:val="20"/>
              </w:rPr>
              <w:t>Børn og unge i nævneren hvor:</w:t>
            </w:r>
          </w:p>
        </w:tc>
      </w:tr>
      <w:tr w:rsidR="00573CCF" w:rsidRPr="00B20D2D" w14:paraId="2608BB00" w14:textId="77777777" w:rsidTr="002314CD">
        <w:tc>
          <w:tcPr>
            <w:tcW w:w="1503" w:type="dxa"/>
            <w:tcBorders>
              <w:top w:val="nil"/>
              <w:bottom w:val="dotted" w:sz="4" w:space="0" w:color="auto"/>
            </w:tcBorders>
            <w:shd w:val="clear" w:color="auto" w:fill="auto"/>
            <w:vAlign w:val="center"/>
          </w:tcPr>
          <w:p w14:paraId="44C1250E" w14:textId="77777777" w:rsidR="00573CCF" w:rsidRPr="00B20D2D" w:rsidRDefault="00573CCF" w:rsidP="002314CD">
            <w:pPr>
              <w:pStyle w:val="Ingenafstand"/>
              <w:spacing w:before="40" w:after="40" w:line="240" w:lineRule="atLeast"/>
              <w:rPr>
                <w:rFonts w:ascii="Source Sans Pro" w:eastAsia="Calibri" w:hAnsi="Source Sans Pro"/>
                <w:b/>
                <w:i/>
                <w:szCs w:val="20"/>
              </w:rPr>
            </w:pPr>
          </w:p>
        </w:tc>
        <w:tc>
          <w:tcPr>
            <w:tcW w:w="243" w:type="dxa"/>
            <w:tcBorders>
              <w:top w:val="dotted" w:sz="4" w:space="0" w:color="auto"/>
              <w:bottom w:val="dotted" w:sz="4" w:space="0" w:color="auto"/>
            </w:tcBorders>
            <w:shd w:val="clear" w:color="auto" w:fill="auto"/>
            <w:vAlign w:val="center"/>
          </w:tcPr>
          <w:p w14:paraId="40B75790" w14:textId="77777777" w:rsidR="00573CCF" w:rsidRPr="00B20D2D" w:rsidRDefault="00573CCF" w:rsidP="002314CD">
            <w:pPr>
              <w:pStyle w:val="Ingenafstand"/>
              <w:spacing w:before="40" w:after="40" w:line="240" w:lineRule="atLeast"/>
              <w:rPr>
                <w:rFonts w:ascii="Source Sans Pro" w:hAnsi="Source Sans Pro"/>
                <w:szCs w:val="20"/>
              </w:rPr>
            </w:pPr>
          </w:p>
        </w:tc>
        <w:tc>
          <w:tcPr>
            <w:tcW w:w="7922" w:type="dxa"/>
            <w:tcBorders>
              <w:top w:val="dotted" w:sz="4" w:space="0" w:color="auto"/>
              <w:bottom w:val="dotted" w:sz="4" w:space="0" w:color="auto"/>
            </w:tcBorders>
            <w:shd w:val="clear" w:color="auto" w:fill="auto"/>
            <w:vAlign w:val="center"/>
          </w:tcPr>
          <w:p w14:paraId="54A7021B" w14:textId="02D956FF" w:rsidR="00573CCF" w:rsidRPr="00B20D2D" w:rsidRDefault="00B20D2D" w:rsidP="002314CD">
            <w:pPr>
              <w:pStyle w:val="Ingenafstand"/>
              <w:numPr>
                <w:ilvl w:val="0"/>
                <w:numId w:val="12"/>
              </w:numPr>
              <w:spacing w:line="240" w:lineRule="atLeast"/>
              <w:rPr>
                <w:rFonts w:ascii="Source Sans Pro" w:eastAsia="Calibri" w:hAnsi="Source Sans Pro"/>
                <w:szCs w:val="20"/>
              </w:rPr>
            </w:pPr>
            <w:r>
              <w:rPr>
                <w:rFonts w:ascii="Source Sans Pro" w:hAnsi="Source Sans Pro"/>
                <w:szCs w:val="20"/>
              </w:rPr>
              <w:t>EDACS</w:t>
            </w:r>
            <w:r w:rsidR="00573CCF" w:rsidRPr="00B20D2D">
              <w:rPr>
                <w:rFonts w:ascii="Source Sans Pro" w:hAnsi="Source Sans Pro"/>
                <w:szCs w:val="20"/>
              </w:rPr>
              <w:t xml:space="preserve"> niveau er vurderet i opgørelsesåret</w:t>
            </w:r>
            <w:r w:rsidR="00573CCF" w:rsidRPr="00B20D2D">
              <w:rPr>
                <w:rFonts w:ascii="Source Sans Pro" w:hAnsi="Source Sans Pro"/>
                <w:color w:val="58595B" w:themeColor="text2"/>
                <w:szCs w:val="20"/>
              </w:rPr>
              <w:t xml:space="preserve"> [Ergoterapeutisk protokol: </w:t>
            </w:r>
            <w:proofErr w:type="spellStart"/>
            <w:r>
              <w:rPr>
                <w:rFonts w:ascii="Source Sans Pro" w:hAnsi="Source Sans Pro"/>
                <w:color w:val="58595B" w:themeColor="text2"/>
                <w:szCs w:val="20"/>
              </w:rPr>
              <w:t>EDACS</w:t>
            </w:r>
            <w:bookmarkStart w:id="61" w:name="_GoBack"/>
            <w:bookmarkEnd w:id="61"/>
            <w:r w:rsidR="00573CCF" w:rsidRPr="00B20D2D">
              <w:rPr>
                <w:rFonts w:ascii="Source Sans Pro" w:hAnsi="Source Sans Pro"/>
                <w:color w:val="58595B" w:themeColor="text2"/>
                <w:szCs w:val="20"/>
              </w:rPr>
              <w:t>_klassifikation</w:t>
            </w:r>
            <w:proofErr w:type="spellEnd"/>
            <w:r w:rsidR="00573CCF" w:rsidRPr="00B20D2D">
              <w:rPr>
                <w:rFonts w:ascii="Source Sans Pro" w:hAnsi="Source Sans Pro"/>
                <w:color w:val="58595B" w:themeColor="text2"/>
                <w:szCs w:val="20"/>
              </w:rPr>
              <w:t>']</w:t>
            </w:r>
          </w:p>
        </w:tc>
      </w:tr>
      <w:tr w:rsidR="00573CCF" w:rsidRPr="00B20D2D" w14:paraId="62B263DA" w14:textId="77777777" w:rsidTr="002314CD">
        <w:tc>
          <w:tcPr>
            <w:tcW w:w="1503" w:type="dxa"/>
            <w:tcBorders>
              <w:top w:val="dotted" w:sz="4" w:space="0" w:color="auto"/>
              <w:bottom w:val="dotted" w:sz="4" w:space="0" w:color="auto"/>
            </w:tcBorders>
            <w:shd w:val="clear" w:color="auto" w:fill="auto"/>
            <w:vAlign w:val="center"/>
          </w:tcPr>
          <w:p w14:paraId="37FAA5C6" w14:textId="77777777" w:rsidR="00573CCF" w:rsidRPr="00B20D2D" w:rsidRDefault="00573CCF" w:rsidP="002314CD">
            <w:pPr>
              <w:pStyle w:val="Ingenafstand"/>
              <w:spacing w:before="40" w:after="40" w:line="240" w:lineRule="atLeast"/>
              <w:rPr>
                <w:rFonts w:ascii="Source Sans Pro" w:hAnsi="Source Sans Pro"/>
                <w:b/>
                <w:i/>
                <w:szCs w:val="20"/>
              </w:rPr>
            </w:pPr>
            <w:r w:rsidRPr="00B20D2D">
              <w:rPr>
                <w:rFonts w:ascii="Source Sans Pro" w:hAnsi="Source Sans Pro"/>
                <w:b/>
                <w:i/>
                <w:szCs w:val="20"/>
              </w:rPr>
              <w:t>Uoplyste</w:t>
            </w:r>
          </w:p>
        </w:tc>
        <w:tc>
          <w:tcPr>
            <w:tcW w:w="8165" w:type="dxa"/>
            <w:gridSpan w:val="2"/>
            <w:tcBorders>
              <w:top w:val="dotted" w:sz="4" w:space="0" w:color="auto"/>
              <w:bottom w:val="dotted" w:sz="4" w:space="0" w:color="auto"/>
            </w:tcBorders>
            <w:shd w:val="clear" w:color="auto" w:fill="auto"/>
            <w:vAlign w:val="center"/>
          </w:tcPr>
          <w:p w14:paraId="25B66E4E" w14:textId="77777777" w:rsidR="00573CCF" w:rsidRPr="00B20D2D" w:rsidRDefault="00573CCF" w:rsidP="002314CD">
            <w:pPr>
              <w:pStyle w:val="Ingenafstand"/>
              <w:spacing w:before="40" w:after="40" w:line="240" w:lineRule="atLeast"/>
              <w:rPr>
                <w:rFonts w:ascii="Source Sans Pro" w:hAnsi="Source Sans Pro"/>
                <w:szCs w:val="20"/>
              </w:rPr>
            </w:pPr>
            <w:r w:rsidRPr="00B20D2D">
              <w:rPr>
                <w:rFonts w:ascii="Source Sans Pro" w:hAnsi="Source Sans Pro"/>
                <w:szCs w:val="20"/>
              </w:rPr>
              <w:t>Ikke muligt</w:t>
            </w:r>
          </w:p>
        </w:tc>
      </w:tr>
      <w:tr w:rsidR="00573CCF" w:rsidRPr="00B20D2D" w14:paraId="1A3577E9" w14:textId="77777777" w:rsidTr="002314CD">
        <w:tc>
          <w:tcPr>
            <w:tcW w:w="1503" w:type="dxa"/>
            <w:tcBorders>
              <w:top w:val="dotted" w:sz="4" w:space="0" w:color="auto"/>
              <w:bottom w:val="dotted" w:sz="4" w:space="0" w:color="auto"/>
            </w:tcBorders>
            <w:shd w:val="clear" w:color="auto" w:fill="auto"/>
            <w:vAlign w:val="center"/>
          </w:tcPr>
          <w:p w14:paraId="70AD80E7" w14:textId="77777777" w:rsidR="00573CCF" w:rsidRPr="00B20D2D" w:rsidRDefault="00573CCF" w:rsidP="002314CD">
            <w:pPr>
              <w:pStyle w:val="Ingenafstand"/>
              <w:spacing w:before="40" w:after="40" w:line="240" w:lineRule="atLeast"/>
              <w:rPr>
                <w:rFonts w:ascii="Source Sans Pro" w:hAnsi="Source Sans Pro"/>
                <w:b/>
                <w:i/>
                <w:szCs w:val="20"/>
              </w:rPr>
            </w:pPr>
            <w:r w:rsidRPr="00B20D2D">
              <w:rPr>
                <w:rFonts w:ascii="Source Sans Pro" w:hAnsi="Source Sans Pro"/>
                <w:b/>
                <w:i/>
                <w:szCs w:val="18"/>
              </w:rPr>
              <w:t>Ekskluderet</w:t>
            </w:r>
          </w:p>
        </w:tc>
        <w:tc>
          <w:tcPr>
            <w:tcW w:w="8165" w:type="dxa"/>
            <w:gridSpan w:val="2"/>
            <w:tcBorders>
              <w:top w:val="dotted" w:sz="4" w:space="0" w:color="auto"/>
              <w:bottom w:val="dotted" w:sz="4" w:space="0" w:color="auto"/>
            </w:tcBorders>
            <w:shd w:val="clear" w:color="auto" w:fill="auto"/>
            <w:vAlign w:val="center"/>
          </w:tcPr>
          <w:p w14:paraId="4B370E89" w14:textId="2CAC9CF9" w:rsidR="00573CCF" w:rsidRPr="00B20D2D" w:rsidRDefault="00573CCF" w:rsidP="00573CCF">
            <w:pPr>
              <w:pStyle w:val="Ingenafstand"/>
              <w:spacing w:before="40" w:after="40" w:line="240" w:lineRule="atLeast"/>
              <w:rPr>
                <w:rFonts w:ascii="Source Sans Pro" w:hAnsi="Source Sans Pro"/>
                <w:szCs w:val="20"/>
              </w:rPr>
            </w:pPr>
            <w:r w:rsidRPr="00B20D2D">
              <w:rPr>
                <w:rFonts w:ascii="Source Sans Pro" w:hAnsi="Source Sans Pro"/>
                <w:szCs w:val="20"/>
              </w:rPr>
              <w:t xml:space="preserve">Børn fra 0-2 år, samt børn og unge </w:t>
            </w:r>
            <w:r w:rsidRPr="00B20D2D">
              <w:rPr>
                <w:rFonts w:ascii="Source Sans Pro" w:eastAsia="Calibri" w:hAnsi="Source Sans Pro"/>
                <w:szCs w:val="20"/>
              </w:rPr>
              <w:t xml:space="preserve">med GMFCS I og MACS I, der er 6, 8, 10, 12 eller 14 år </w:t>
            </w:r>
            <w:r w:rsidRPr="00B20D2D">
              <w:rPr>
                <w:rFonts w:ascii="Source Sans Pro" w:hAnsi="Source Sans Pro"/>
                <w:szCs w:val="20"/>
              </w:rPr>
              <w:t>ved start af opgørelsesåret</w:t>
            </w:r>
          </w:p>
        </w:tc>
      </w:tr>
      <w:tr w:rsidR="00573CCF" w:rsidRPr="00B20D2D" w14:paraId="116FB276" w14:textId="77777777" w:rsidTr="002314CD">
        <w:tc>
          <w:tcPr>
            <w:tcW w:w="1503" w:type="dxa"/>
            <w:tcBorders>
              <w:top w:val="dotted" w:sz="4" w:space="0" w:color="auto"/>
              <w:bottom w:val="dotted" w:sz="4" w:space="0" w:color="auto"/>
            </w:tcBorders>
            <w:shd w:val="clear" w:color="auto" w:fill="auto"/>
            <w:vAlign w:val="center"/>
          </w:tcPr>
          <w:p w14:paraId="1045ECD4" w14:textId="77777777" w:rsidR="00573CCF" w:rsidRPr="00B20D2D" w:rsidRDefault="00573CCF" w:rsidP="002314CD">
            <w:pPr>
              <w:pStyle w:val="Ingenafstand"/>
              <w:spacing w:before="40" w:after="40" w:line="240" w:lineRule="atLeast"/>
              <w:rPr>
                <w:rFonts w:ascii="Source Sans Pro" w:hAnsi="Source Sans Pro"/>
                <w:b/>
                <w:i/>
                <w:szCs w:val="20"/>
              </w:rPr>
            </w:pPr>
            <w:r w:rsidRPr="00B20D2D">
              <w:rPr>
                <w:rFonts w:ascii="Source Sans Pro" w:hAnsi="Source Sans Pro"/>
                <w:b/>
                <w:i/>
                <w:szCs w:val="20"/>
              </w:rPr>
              <w:t>Organisatorisk reference</w:t>
            </w:r>
          </w:p>
        </w:tc>
        <w:tc>
          <w:tcPr>
            <w:tcW w:w="8165" w:type="dxa"/>
            <w:gridSpan w:val="2"/>
            <w:tcBorders>
              <w:top w:val="dotted" w:sz="4" w:space="0" w:color="auto"/>
              <w:bottom w:val="dotted" w:sz="4" w:space="0" w:color="auto"/>
            </w:tcBorders>
            <w:shd w:val="clear" w:color="auto" w:fill="auto"/>
            <w:vAlign w:val="center"/>
          </w:tcPr>
          <w:p w14:paraId="659B49EB" w14:textId="77777777" w:rsidR="00573CCF" w:rsidRPr="00B20D2D" w:rsidRDefault="00573CCF" w:rsidP="002314CD">
            <w:pPr>
              <w:spacing w:line="240" w:lineRule="atLeast"/>
              <w:rPr>
                <w:rFonts w:ascii="Source Sans Pro" w:hAnsi="Source Sans Pro"/>
                <w:szCs w:val="20"/>
              </w:rPr>
            </w:pPr>
            <w:r w:rsidRPr="00B20D2D">
              <w:rPr>
                <w:rFonts w:ascii="Source Sans Pro" w:hAnsi="Source Sans Pro"/>
                <w:szCs w:val="20"/>
              </w:rPr>
              <w:t xml:space="preserve">Opgøres på kommunalt niveau, da vurderingen foretages af ergoterapeuter tilknyttet det kommunale sundhedsvæsen. </w:t>
            </w:r>
            <w:r w:rsidRPr="00B20D2D">
              <w:rPr>
                <w:rFonts w:ascii="Source Sans Pro" w:hAnsi="Source Sans Pro"/>
                <w:color w:val="58595B" w:themeColor="text2"/>
                <w:szCs w:val="20"/>
              </w:rPr>
              <w:t>[</w:t>
            </w:r>
            <w:r w:rsidRPr="00B20D2D">
              <w:rPr>
                <w:rFonts w:ascii="Source Sans Pro" w:hAnsi="Source Sans Pro"/>
                <w:color w:val="58595B" w:themeColor="text2"/>
                <w:szCs w:val="18"/>
              </w:rPr>
              <w:t>Patientoplysninger</w:t>
            </w:r>
            <w:r w:rsidRPr="00B20D2D">
              <w:rPr>
                <w:rFonts w:ascii="Source Sans Pro" w:hAnsi="Source Sans Pro"/>
                <w:color w:val="58595B" w:themeColor="text2"/>
                <w:szCs w:val="20"/>
              </w:rPr>
              <w:t>: '</w:t>
            </w:r>
            <w:proofErr w:type="spellStart"/>
            <w:r w:rsidRPr="00B20D2D">
              <w:rPr>
                <w:rFonts w:ascii="Source Sans Pro" w:hAnsi="Source Sans Pro"/>
                <w:color w:val="58595B" w:themeColor="text2"/>
                <w:szCs w:val="20"/>
              </w:rPr>
              <w:t>Kommune_bopael</w:t>
            </w:r>
            <w:proofErr w:type="spellEnd"/>
            <w:r w:rsidRPr="00B20D2D">
              <w:rPr>
                <w:rFonts w:ascii="Source Sans Pro" w:hAnsi="Source Sans Pro"/>
                <w:color w:val="58595B" w:themeColor="text2"/>
                <w:szCs w:val="20"/>
              </w:rPr>
              <w:t>']</w:t>
            </w:r>
          </w:p>
        </w:tc>
      </w:tr>
      <w:tr w:rsidR="00573CCF" w:rsidRPr="00B20D2D" w14:paraId="6E534C0D" w14:textId="77777777" w:rsidTr="002314CD">
        <w:tc>
          <w:tcPr>
            <w:tcW w:w="9668" w:type="dxa"/>
            <w:gridSpan w:val="3"/>
            <w:tcBorders>
              <w:top w:val="dotted" w:sz="4" w:space="0" w:color="auto"/>
              <w:left w:val="nil"/>
              <w:bottom w:val="nil"/>
              <w:right w:val="nil"/>
            </w:tcBorders>
            <w:shd w:val="clear" w:color="auto" w:fill="auto"/>
            <w:vAlign w:val="center"/>
          </w:tcPr>
          <w:p w14:paraId="051E1689" w14:textId="77777777" w:rsidR="00573CCF" w:rsidRPr="00B20D2D" w:rsidRDefault="00573CCF" w:rsidP="002314CD">
            <w:pPr>
              <w:spacing w:line="240" w:lineRule="atLeast"/>
              <w:rPr>
                <w:rFonts w:ascii="Source Sans Pro" w:hAnsi="Source Sans Pro"/>
                <w:szCs w:val="20"/>
              </w:rPr>
            </w:pPr>
            <w:r w:rsidRPr="00B20D2D">
              <w:rPr>
                <w:rFonts w:ascii="Source Sans Pro" w:hAnsi="Source Sans Pro"/>
                <w:i/>
                <w:sz w:val="18"/>
                <w:szCs w:val="20"/>
              </w:rPr>
              <w:t>*Seneste registrering anvendes</w:t>
            </w:r>
          </w:p>
        </w:tc>
      </w:tr>
    </w:tbl>
    <w:p w14:paraId="0C99771A" w14:textId="77777777" w:rsidR="00573CCF" w:rsidRPr="00B20D2D" w:rsidRDefault="00573CCF" w:rsidP="00573CCF">
      <w:pPr>
        <w:spacing w:line="240" w:lineRule="auto"/>
        <w:rPr>
          <w:rFonts w:ascii="Source Sans Pro" w:hAnsi="Source Sans Pro"/>
        </w:rPr>
      </w:pPr>
    </w:p>
    <w:p w14:paraId="767AD4F8" w14:textId="77777777" w:rsidR="00573CCF" w:rsidRPr="00B20D2D" w:rsidRDefault="00573CCF" w:rsidP="00573CCF">
      <w:pPr>
        <w:spacing w:line="240" w:lineRule="auto"/>
        <w:rPr>
          <w:rFonts w:ascii="Source Sans Pro" w:hAnsi="Source Sans Pro"/>
        </w:rPr>
      </w:pPr>
    </w:p>
    <w:p w14:paraId="61491498" w14:textId="77777777" w:rsidR="00573CCF" w:rsidRPr="00B20D2D" w:rsidRDefault="00573CCF" w:rsidP="00573CCF">
      <w:pPr>
        <w:rPr>
          <w:rFonts w:ascii="Source Sans Pro" w:hAnsi="Source Sans Pro"/>
          <w:b/>
          <w:szCs w:val="20"/>
        </w:rPr>
      </w:pPr>
      <w:r w:rsidRPr="00B20D2D">
        <w:rPr>
          <w:rFonts w:ascii="Source Sans Pro" w:hAnsi="Source Sans Pro"/>
          <w:b/>
          <w:szCs w:val="20"/>
        </w:rPr>
        <w:t xml:space="preserve">Referencer: </w:t>
      </w:r>
    </w:p>
    <w:p w14:paraId="362B0D89" w14:textId="76252CCF" w:rsidR="00573CCF" w:rsidRPr="00B20D2D" w:rsidRDefault="00573CCF" w:rsidP="00573CCF">
      <w:pPr>
        <w:numPr>
          <w:ilvl w:val="0"/>
          <w:numId w:val="12"/>
        </w:numPr>
        <w:spacing w:line="240" w:lineRule="auto"/>
        <w:rPr>
          <w:rStyle w:val="Overskrift2Tegn"/>
          <w:rFonts w:ascii="Source Sans Pro" w:hAnsi="Source Sans Pro"/>
          <w:iCs w:val="0"/>
        </w:rPr>
      </w:pPr>
      <w:r w:rsidRPr="00B20D2D">
        <w:t xml:space="preserve">Sellers D, Mandy A, Pennington L, </w:t>
      </w:r>
      <w:proofErr w:type="spellStart"/>
      <w:r w:rsidRPr="00B20D2D">
        <w:t>Hankins</w:t>
      </w:r>
      <w:proofErr w:type="spellEnd"/>
      <w:r w:rsidRPr="00B20D2D">
        <w:t xml:space="preserve"> M, Morris C. Development and </w:t>
      </w:r>
      <w:proofErr w:type="spellStart"/>
      <w:r w:rsidRPr="00B20D2D">
        <w:t>reliability</w:t>
      </w:r>
      <w:proofErr w:type="spellEnd"/>
      <w:r w:rsidRPr="00B20D2D">
        <w:t xml:space="preserve"> of a system to </w:t>
      </w:r>
      <w:proofErr w:type="spellStart"/>
      <w:r w:rsidRPr="00B20D2D">
        <w:t>classify</w:t>
      </w:r>
      <w:proofErr w:type="spellEnd"/>
      <w:r w:rsidRPr="00B20D2D">
        <w:t xml:space="preserve"> the </w:t>
      </w:r>
      <w:proofErr w:type="spellStart"/>
      <w:r w:rsidRPr="00B20D2D">
        <w:t>eating</w:t>
      </w:r>
      <w:proofErr w:type="spellEnd"/>
      <w:r w:rsidRPr="00B20D2D">
        <w:t xml:space="preserve"> and </w:t>
      </w:r>
      <w:proofErr w:type="spellStart"/>
      <w:r w:rsidRPr="00B20D2D">
        <w:t>drinking</w:t>
      </w:r>
      <w:proofErr w:type="spellEnd"/>
      <w:r w:rsidRPr="00B20D2D">
        <w:t xml:space="preserve"> </w:t>
      </w:r>
      <w:proofErr w:type="spellStart"/>
      <w:r w:rsidRPr="00B20D2D">
        <w:t>ability</w:t>
      </w:r>
      <w:proofErr w:type="spellEnd"/>
      <w:r w:rsidRPr="00B20D2D">
        <w:t xml:space="preserve"> of </w:t>
      </w:r>
      <w:proofErr w:type="spellStart"/>
      <w:r w:rsidRPr="00B20D2D">
        <w:t>people</w:t>
      </w:r>
      <w:proofErr w:type="spellEnd"/>
      <w:r w:rsidRPr="00B20D2D">
        <w:t xml:space="preserve"> with cerebral </w:t>
      </w:r>
      <w:proofErr w:type="spellStart"/>
      <w:r w:rsidRPr="00B20D2D">
        <w:t>palsy</w:t>
      </w:r>
      <w:proofErr w:type="spellEnd"/>
      <w:r w:rsidRPr="00B20D2D">
        <w:t xml:space="preserve">. </w:t>
      </w:r>
      <w:proofErr w:type="spellStart"/>
      <w:r w:rsidRPr="00B20D2D">
        <w:t>Dev</w:t>
      </w:r>
      <w:proofErr w:type="spellEnd"/>
      <w:r w:rsidRPr="00B20D2D">
        <w:t xml:space="preserve"> Med Child </w:t>
      </w:r>
      <w:proofErr w:type="spellStart"/>
      <w:r w:rsidRPr="00B20D2D">
        <w:t>Neurol</w:t>
      </w:r>
      <w:proofErr w:type="spellEnd"/>
      <w:r w:rsidRPr="00B20D2D">
        <w:t xml:space="preserve">. 2014 Mar;56(3):245-51.  </w:t>
      </w:r>
    </w:p>
    <w:p w14:paraId="1212E836" w14:textId="77777777" w:rsidR="000C387D" w:rsidRPr="00B20D2D" w:rsidRDefault="000C387D" w:rsidP="000C387D">
      <w:pPr>
        <w:rPr>
          <w:rFonts w:ascii="Source Sans Pro" w:hAnsi="Source Sans Pro"/>
        </w:rPr>
      </w:pPr>
    </w:p>
    <w:bookmarkEnd w:id="59"/>
    <w:p w14:paraId="2E181711" w14:textId="77777777" w:rsidR="000C387D" w:rsidRPr="00B20D2D" w:rsidRDefault="000C387D" w:rsidP="00065C7F">
      <w:pPr>
        <w:spacing w:line="240" w:lineRule="auto"/>
        <w:rPr>
          <w:rFonts w:ascii="Source Sans Pro" w:hAnsi="Source Sans Pro"/>
        </w:rPr>
      </w:pPr>
    </w:p>
    <w:p w14:paraId="6D39C296" w14:textId="77777777" w:rsidR="00065C7F" w:rsidRPr="00B20D2D" w:rsidRDefault="00065C7F" w:rsidP="00065C7F">
      <w:pPr>
        <w:spacing w:line="240" w:lineRule="auto"/>
        <w:rPr>
          <w:rFonts w:ascii="Source Sans Pro" w:hAnsi="Source Sans Pro"/>
        </w:rPr>
      </w:pPr>
    </w:p>
    <w:p w14:paraId="5BEAE568" w14:textId="77777777" w:rsidR="00065C7F" w:rsidRPr="00B20D2D" w:rsidRDefault="00065C7F" w:rsidP="00065C7F">
      <w:pPr>
        <w:spacing w:line="240" w:lineRule="auto"/>
        <w:rPr>
          <w:rFonts w:ascii="Source Sans Pro" w:hAnsi="Source Sans Pro"/>
        </w:rPr>
      </w:pPr>
    </w:p>
    <w:p w14:paraId="5D6FBCCB" w14:textId="77777777" w:rsidR="000516AB" w:rsidRPr="00B20D2D" w:rsidRDefault="000516AB">
      <w:pPr>
        <w:spacing w:line="240" w:lineRule="auto"/>
        <w:rPr>
          <w:rFonts w:ascii="Source Sans Pro" w:hAnsi="Source Sans Pro"/>
        </w:rPr>
      </w:pPr>
      <w:r w:rsidRPr="00B20D2D">
        <w:rPr>
          <w:rFonts w:ascii="Source Sans Pro" w:hAnsi="Source Sans Pro"/>
        </w:rPr>
        <w:br w:type="page"/>
      </w:r>
    </w:p>
    <w:p w14:paraId="22AA94CF" w14:textId="77777777" w:rsidR="00C27749" w:rsidRPr="00B20D2D" w:rsidRDefault="00382EEA" w:rsidP="00C27749">
      <w:pPr>
        <w:rPr>
          <w:rFonts w:ascii="Source Sans Pro" w:hAnsi="Source Sans Pro"/>
        </w:rPr>
      </w:pPr>
      <w:r w:rsidRPr="00B20D2D">
        <w:rPr>
          <w:rFonts w:ascii="Source Sans Pro" w:hAnsi="Source Sans Pro"/>
          <w:noProof/>
          <w:lang w:eastAsia="da-DK"/>
        </w:rPr>
        <mc:AlternateContent>
          <mc:Choice Requires="wps">
            <w:drawing>
              <wp:anchor distT="0" distB="0" distL="114300" distR="114300" simplePos="0" relativeHeight="251673600" behindDoc="0" locked="0" layoutInCell="1" allowOverlap="1" wp14:anchorId="5A1578AC" wp14:editId="04C34909">
                <wp:simplePos x="0" y="0"/>
                <wp:positionH relativeFrom="column">
                  <wp:posOffset>-121574</wp:posOffset>
                </wp:positionH>
                <wp:positionV relativeFrom="paragraph">
                  <wp:posOffset>-977842</wp:posOffset>
                </wp:positionV>
                <wp:extent cx="6567055" cy="631767"/>
                <wp:effectExtent l="0" t="0" r="5715" b="0"/>
                <wp:wrapNone/>
                <wp:docPr id="6" name="Rektangel 6"/>
                <wp:cNvGraphicFramePr/>
                <a:graphic xmlns:a="http://schemas.openxmlformats.org/drawingml/2006/main">
                  <a:graphicData uri="http://schemas.microsoft.com/office/word/2010/wordprocessingShape">
                    <wps:wsp>
                      <wps:cNvSpPr/>
                      <wps:spPr>
                        <a:xfrm>
                          <a:off x="0" y="0"/>
                          <a:ext cx="6567055" cy="6317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25C06DB" id="Rektangel 6" o:spid="_x0000_s1026" style="position:absolute;margin-left:-9.55pt;margin-top:-77pt;width:517.1pt;height:4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" fillcolor="white [3212]" stroked="f" strokeweight="2pt"/>
            </w:pict>
          </mc:Fallback>
        </mc:AlternateContent>
      </w:r>
    </w:p>
    <w:p w14:paraId="051B939B" w14:textId="77777777" w:rsidR="0067142E" w:rsidRPr="00B20D2D" w:rsidRDefault="00382EEA" w:rsidP="00515C14">
      <w:pPr>
        <w:pStyle w:val="Sidehoved"/>
        <w:tabs>
          <w:tab w:val="clear" w:pos="3544"/>
          <w:tab w:val="clear" w:pos="7088"/>
        </w:tabs>
        <w:rPr>
          <w:rFonts w:ascii="Source Sans Pro" w:hAnsi="Source Sans Pro"/>
          <w:lang w:eastAsia="da-DK"/>
        </w:rPr>
      </w:pPr>
      <w:r w:rsidRPr="00B20D2D">
        <w:rPr>
          <w:rFonts w:ascii="Source Sans Pro" w:hAnsi="Source Sans Pro"/>
          <w:noProof/>
          <w:lang w:eastAsia="da-DK"/>
        </w:rPr>
        <mc:AlternateContent>
          <mc:Choice Requires="wps">
            <w:drawing>
              <wp:anchor distT="0" distB="0" distL="114300" distR="114300" simplePos="0" relativeHeight="251675648" behindDoc="0" locked="0" layoutInCell="1" allowOverlap="1" wp14:anchorId="52D59CFC" wp14:editId="67F44AA8">
                <wp:simplePos x="0" y="0"/>
                <wp:positionH relativeFrom="page">
                  <wp:align>left</wp:align>
                </wp:positionH>
                <wp:positionV relativeFrom="page">
                  <wp:align>top</wp:align>
                </wp:positionV>
                <wp:extent cx="7560000" cy="10692000"/>
                <wp:effectExtent l="0" t="0" r="3175" b="0"/>
                <wp:wrapNone/>
                <wp:docPr id="11" name="Rektangel 1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C0D731">
                            <a:alpha val="1098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23E25BA" id="Rektangel 11" o:spid="_x0000_s1026" style="position:absolute;margin-left:0;margin-top:0;width:595.3pt;height:841.9pt;z-index:25167564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" fillcolor="#c0d731" stroked="f" strokeweight="2pt">
                <v:fill opacity="7196f"/>
                <w10:wrap anchorx="page" anchory="page"/>
              </v:rect>
            </w:pict>
          </mc:Fallback>
        </mc:AlternateContent>
      </w:r>
      <w:r w:rsidR="00D37F06" w:rsidRPr="00B20D2D">
        <w:rPr>
          <w:rFonts w:ascii="Source Sans Pro" w:hAnsi="Source Sans Pro"/>
          <w:noProof/>
          <w:lang w:eastAsia="da-DK"/>
        </w:rPr>
        <w:drawing>
          <wp:anchor distT="0" distB="0" distL="114300" distR="114300" simplePos="0" relativeHeight="251667456" behindDoc="0" locked="0" layoutInCell="1" allowOverlap="1" wp14:anchorId="21E10A71" wp14:editId="515A4ABF">
            <wp:simplePos x="0" y="0"/>
            <wp:positionH relativeFrom="margin">
              <wp:align>left</wp:align>
            </wp:positionH>
            <wp:positionV relativeFrom="margin">
              <wp:align>bottom</wp:align>
            </wp:positionV>
            <wp:extent cx="2313821" cy="1000125"/>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KPlogo_rgb.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24369" cy="1004684"/>
                    </a:xfrm>
                    <a:prstGeom prst="rect">
                      <a:avLst/>
                    </a:prstGeom>
                  </pic:spPr>
                </pic:pic>
              </a:graphicData>
            </a:graphic>
            <wp14:sizeRelH relativeFrom="page">
              <wp14:pctWidth>0</wp14:pctWidth>
            </wp14:sizeRelH>
            <wp14:sizeRelV relativeFrom="page">
              <wp14:pctHeight>0</wp14:pctHeight>
            </wp14:sizeRelV>
          </wp:anchor>
        </w:drawing>
      </w:r>
    </w:p>
    <w:sectPr w:rsidR="0067142E" w:rsidRPr="00B20D2D" w:rsidSect="009A2BE5">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985" w:right="1134" w:bottom="1134" w:left="1134" w:header="680"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A9981" w16cex:dateUtc="2021-10-08T08:18:00Z"/>
  <w16cex:commentExtensible w16cex:durableId="250A9DEF" w16cex:dateUtc="2021-10-08T08:37:00Z"/>
  <w16cex:commentExtensible w16cex:durableId="250A9FB4" w16cex:dateUtc="2021-10-08T08:45:00Z"/>
  <w16cex:commentExtensible w16cex:durableId="250AA306" w16cex:dateUtc="2021-10-08T08: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9A6CB" w14:textId="77777777" w:rsidR="00141074" w:rsidRDefault="00141074">
      <w:r>
        <w:separator/>
      </w:r>
    </w:p>
  </w:endnote>
  <w:endnote w:type="continuationSeparator" w:id="0">
    <w:p w14:paraId="6196C3D4" w14:textId="77777777" w:rsidR="00141074" w:rsidRDefault="0014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E2BE" w14:textId="77777777" w:rsidR="002314CD" w:rsidRDefault="002314CD">
    <w:pPr>
      <w:pStyle w:val="Sidefod"/>
    </w:pPr>
    <w:r>
      <w:rPr>
        <w:noProof/>
        <w:lang w:eastAsia="da-DK"/>
      </w:rPr>
      <w:drawing>
        <wp:anchor distT="0" distB="0" distL="114300" distR="114300" simplePos="0" relativeHeight="251666432" behindDoc="1" locked="0" layoutInCell="1" allowOverlap="1" wp14:anchorId="0C289D6D" wp14:editId="0D2C129A">
          <wp:simplePos x="0" y="0"/>
          <wp:positionH relativeFrom="column">
            <wp:posOffset>-443974</wp:posOffset>
          </wp:positionH>
          <wp:positionV relativeFrom="paragraph">
            <wp:posOffset>-103505</wp:posOffset>
          </wp:positionV>
          <wp:extent cx="523875" cy="533400"/>
          <wp:effectExtent l="0" t="0" r="9525" b="0"/>
          <wp:wrapThrough wrapText="bothSides">
            <wp:wrapPolygon edited="0">
              <wp:start x="0" y="0"/>
              <wp:lineTo x="0" y="20829"/>
              <wp:lineTo x="21207" y="20829"/>
              <wp:lineTo x="21207" y="0"/>
              <wp:lineTo x="0" y="0"/>
            </wp:wrapPolygon>
          </wp:wrapThrough>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B7FFD" w14:textId="77777777" w:rsidR="002314CD" w:rsidRDefault="002314CD">
    <w:pPr>
      <w:pStyle w:val="Sidefod"/>
    </w:pPr>
    <w:r>
      <w:rPr>
        <w:noProof/>
        <w:lang w:eastAsia="da-DK"/>
      </w:rPr>
      <w:drawing>
        <wp:anchor distT="0" distB="0" distL="114300" distR="114300" simplePos="0" relativeHeight="251665408" behindDoc="1" locked="0" layoutInCell="1" allowOverlap="1" wp14:anchorId="6ED253AB" wp14:editId="15E0AA08">
          <wp:simplePos x="0" y="0"/>
          <wp:positionH relativeFrom="column">
            <wp:posOffset>6125780</wp:posOffset>
          </wp:positionH>
          <wp:positionV relativeFrom="paragraph">
            <wp:posOffset>-135890</wp:posOffset>
          </wp:positionV>
          <wp:extent cx="523875" cy="533400"/>
          <wp:effectExtent l="0" t="0" r="9525" b="0"/>
          <wp:wrapThrough wrapText="bothSides">
            <wp:wrapPolygon edited="0">
              <wp:start x="0" y="0"/>
              <wp:lineTo x="0" y="20829"/>
              <wp:lineTo x="21207" y="20829"/>
              <wp:lineTo x="21207" y="0"/>
              <wp:lineTo x="0" y="0"/>
            </wp:wrapPolygon>
          </wp:wrapThrough>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E5CC" w14:textId="77777777" w:rsidR="002314CD" w:rsidRDefault="002314CD" w:rsidP="0023324A">
    <w:pPr>
      <w:pStyle w:val="Sidehoved"/>
      <w:tabs>
        <w:tab w:val="clear" w:pos="3544"/>
        <w:tab w:val="clear" w:pos="7088"/>
      </w:tabs>
    </w:pPr>
  </w:p>
  <w:p w14:paraId="13BA6E59" w14:textId="77777777" w:rsidR="002314CD" w:rsidRDefault="002314C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5E3ED" w14:textId="77777777" w:rsidR="00141074" w:rsidRDefault="00141074">
      <w:r>
        <w:separator/>
      </w:r>
    </w:p>
  </w:footnote>
  <w:footnote w:type="continuationSeparator" w:id="0">
    <w:p w14:paraId="7F294B4E" w14:textId="77777777" w:rsidR="00141074" w:rsidRDefault="00141074">
      <w:r>
        <w:continuationSeparator/>
      </w:r>
    </w:p>
  </w:footnote>
  <w:footnote w:id="1">
    <w:p w14:paraId="2758F860" w14:textId="3991F806" w:rsidR="002314CD" w:rsidRDefault="002314CD" w:rsidP="001C30FC">
      <w:r w:rsidRPr="001C30FC">
        <w:rPr>
          <w:rStyle w:val="Fodnotehenvisning"/>
          <w:sz w:val="18"/>
        </w:rPr>
        <w:footnoteRef/>
      </w:r>
      <w:r w:rsidRPr="001C30FC">
        <w:rPr>
          <w:sz w:val="18"/>
        </w:rPr>
        <w:t xml:space="preserve"> Comporto drives af Registercentrum Syd, Sverige, der også driver det svenske opfølgningsprogram CPUP Uppfölgningsprogram for cerebral pares (</w:t>
      </w:r>
      <w:hyperlink r:id="rId1" w:history="1">
        <w:r w:rsidRPr="001C30FC">
          <w:rPr>
            <w:rStyle w:val="Hyperlink"/>
            <w:sz w:val="18"/>
          </w:rPr>
          <w:t>www.cpup.se</w:t>
        </w:r>
      </w:hyperlink>
      <w:r w:rsidRPr="001C30FC">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5ADD" w14:textId="379C180B" w:rsidR="002314CD" w:rsidRDefault="002314CD" w:rsidP="007F7808">
    <w:pPr>
      <w:pStyle w:val="Sidehoved"/>
    </w:pPr>
    <w:r>
      <w:rPr>
        <w:noProof/>
        <w:lang w:eastAsia="da-DK"/>
      </w:rPr>
      <mc:AlternateContent>
        <mc:Choice Requires="wps">
          <w:drawing>
            <wp:anchor distT="0" distB="0" distL="114300" distR="114300" simplePos="0" relativeHeight="251664384" behindDoc="0" locked="0" layoutInCell="1" allowOverlap="1" wp14:anchorId="404E464D" wp14:editId="15EBCE72">
              <wp:simplePos x="0" y="0"/>
              <wp:positionH relativeFrom="margin">
                <wp:align>right</wp:align>
              </wp:positionH>
              <wp:positionV relativeFrom="paragraph">
                <wp:posOffset>-36195</wp:posOffset>
              </wp:positionV>
              <wp:extent cx="5386070" cy="321733"/>
              <wp:effectExtent l="0" t="0" r="5080" b="2540"/>
              <wp:wrapNone/>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321733"/>
                      </a:xfrm>
                      <a:prstGeom prst="rect">
                        <a:avLst/>
                      </a:prstGeom>
                      <a:noFill/>
                      <a:ln w="9525">
                        <a:noFill/>
                        <a:miter lim="800000"/>
                        <a:headEnd/>
                        <a:tailEnd/>
                      </a:ln>
                    </wps:spPr>
                    <wps:txbx>
                      <w:txbxContent>
                        <w:sdt>
                          <w:sdtPr>
                            <w:alias w:val="Titel"/>
                            <w:tag w:val=""/>
                            <w:id w:val="-1879081004"/>
                            <w:dataBinding w:prefixMappings="xmlns:ns0='http://purl.org/dc/elements/1.1/' xmlns:ns1='http://schemas.openxmlformats.org/package/2006/metadata/core-properties' " w:xpath="/ns1:coreProperties[1]/ns0:title[1]" w:storeItemID="{6C3C8BC8-F283-45AE-878A-BAB7291924A1}"/>
                            <w:text/>
                          </w:sdtPr>
                          <w:sdtEndPr/>
                          <w:sdtContent>
                            <w:p w14:paraId="3E0571E0" w14:textId="330B1250" w:rsidR="002314CD" w:rsidRDefault="002314CD" w:rsidP="007F7808">
                              <w:pPr>
                                <w:jc w:val="right"/>
                              </w:pPr>
                              <w:r>
                                <w:t>CPOP-databasen datadefinitioner</w:t>
                              </w:r>
                            </w:p>
                          </w:sdtContent>
                        </w:sdt>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E464D" id="_x0000_t202" coordsize="21600,21600" o:spt="202" path="m,l,21600r21600,l21600,xe">
              <v:stroke joinstyle="miter"/>
              <v:path gradientshapeok="t" o:connecttype="rect"/>
            </v:shapetype>
            <v:shape id="_x0000_s1030" type="#_x0000_t202" style="position:absolute;margin-left:372.9pt;margin-top:-2.85pt;width:424.1pt;height:25.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" filled="f" stroked="f">
              <v:textbox inset="0,,0">
                <w:txbxContent>
                  <w:sdt>
                    <w:sdtPr>
                      <w:alias w:val="Titel"/>
                      <w:tag w:val=""/>
                      <w:id w:val="-1879081004"/>
                      <w:dataBinding w:prefixMappings="xmlns:ns0='http://purl.org/dc/elements/1.1/' xmlns:ns1='http://schemas.openxmlformats.org/package/2006/metadata/core-properties' " w:xpath="/ns1:coreProperties[1]/ns0:title[1]" w:storeItemID="{6C3C8BC8-F283-45AE-878A-BAB7291924A1}"/>
                      <w:text/>
                    </w:sdtPr>
                    <w:sdtEndPr/>
                    <w:sdtContent>
                      <w:p w14:paraId="3E0571E0" w14:textId="330B1250" w:rsidR="002314CD" w:rsidRDefault="002314CD" w:rsidP="007F7808">
                        <w:pPr>
                          <w:jc w:val="right"/>
                        </w:pPr>
                        <w:r>
                          <w:t>CPOP-databasen datadefinitioner</w:t>
                        </w:r>
                      </w:p>
                    </w:sdtContent>
                  </w:sdt>
                </w:txbxContent>
              </v:textbox>
              <w10:wrap anchorx="margin"/>
            </v:shape>
          </w:pict>
        </mc:Fallback>
      </mc:AlternateContent>
    </w:r>
    <w:sdt>
      <w:sdtPr>
        <w:id w:val="-2093917560"/>
        <w:docPartObj>
          <w:docPartGallery w:val="Page Numbers (Top of Page)"/>
          <w:docPartUnique/>
        </w:docPartObj>
      </w:sdtPr>
      <w:sdtEndPr/>
      <w:sdtContent>
        <w:r>
          <w:fldChar w:fldCharType="begin"/>
        </w:r>
        <w:r>
          <w:instrText>PAGE   \* MERGEFORMAT</w:instrText>
        </w:r>
        <w:r>
          <w:fldChar w:fldCharType="separate"/>
        </w:r>
        <w:r w:rsidR="00EB67B7">
          <w:rPr>
            <w:noProof/>
          </w:rPr>
          <w:t>16</w:t>
        </w:r>
        <w:r>
          <w:fldChar w:fldCharType="end"/>
        </w:r>
      </w:sdtContent>
    </w:sdt>
  </w:p>
  <w:p w14:paraId="0F86A8DB" w14:textId="77777777" w:rsidR="002314CD" w:rsidRDefault="002314CD" w:rsidP="007F7808">
    <w:pPr>
      <w:pStyle w:val="Sidehoved"/>
      <w:tabs>
        <w:tab w:val="clear" w:pos="3544"/>
        <w:tab w:val="clear" w:pos="7088"/>
        <w:tab w:val="left" w:pos="6293"/>
      </w:tabs>
      <w:spacing w:before="240"/>
    </w:pPr>
    <w:r>
      <w:rPr>
        <w:noProof/>
        <w:lang w:eastAsia="da-DK"/>
      </w:rPr>
      <mc:AlternateContent>
        <mc:Choice Requires="wps">
          <w:drawing>
            <wp:anchor distT="0" distB="0" distL="114300" distR="114300" simplePos="0" relativeHeight="251662336" behindDoc="0" locked="0" layoutInCell="1" allowOverlap="1" wp14:anchorId="125BA70F" wp14:editId="6124B467">
              <wp:simplePos x="0" y="0"/>
              <wp:positionH relativeFrom="margin">
                <wp:align>left</wp:align>
              </wp:positionH>
              <wp:positionV relativeFrom="paragraph">
                <wp:posOffset>97155</wp:posOffset>
              </wp:positionV>
              <wp:extent cx="6120000" cy="0"/>
              <wp:effectExtent l="0" t="0" r="14605" b="19050"/>
              <wp:wrapNone/>
              <wp:docPr id="15" name="Lige forbindelse 15"/>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59DD215" id="Lige forbindelse 15" o:spid="_x0000_s1026" style="position:absolute;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65pt" to="481.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" strokecolor="#58595b [3215]">
              <w10:wrap anchorx="margin"/>
            </v:line>
          </w:pict>
        </mc:Fallback>
      </mc:AlternateContent>
    </w:r>
    <w:r>
      <w:tab/>
    </w:r>
  </w:p>
  <w:p w14:paraId="3C08817F" w14:textId="77777777" w:rsidR="002314CD" w:rsidRDefault="002314C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3AC7" w14:textId="6A177B41" w:rsidR="002314CD" w:rsidRDefault="002314CD">
    <w:pPr>
      <w:pStyle w:val="Sidehoved"/>
      <w:jc w:val="right"/>
    </w:pPr>
    <w:r>
      <w:rPr>
        <w:noProof/>
        <w:lang w:eastAsia="da-DK"/>
      </w:rPr>
      <mc:AlternateContent>
        <mc:Choice Requires="wps">
          <w:drawing>
            <wp:anchor distT="0" distB="0" distL="114300" distR="114300" simplePos="0" relativeHeight="251659264" behindDoc="0" locked="0" layoutInCell="1" allowOverlap="1" wp14:anchorId="5829B7F8" wp14:editId="53839C27">
              <wp:simplePos x="0" y="0"/>
              <wp:positionH relativeFrom="margin">
                <wp:align>left</wp:align>
              </wp:positionH>
              <wp:positionV relativeFrom="paragraph">
                <wp:posOffset>-36195</wp:posOffset>
              </wp:positionV>
              <wp:extent cx="5610225" cy="1403985"/>
              <wp:effectExtent l="0" t="0" r="0" b="190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03985"/>
                      </a:xfrm>
                      <a:prstGeom prst="rect">
                        <a:avLst/>
                      </a:prstGeom>
                      <a:noFill/>
                      <a:ln w="9525">
                        <a:noFill/>
                        <a:miter lim="800000"/>
                        <a:headEnd/>
                        <a:tailEnd/>
                      </a:ln>
                    </wps:spPr>
                    <wps:txbx>
                      <w:txbxContent>
                        <w:sdt>
                          <w:sdtPr>
                            <w:alias w:val="Titel"/>
                            <w:tag w:val=""/>
                            <w:id w:val="2004630772"/>
                            <w:dataBinding w:prefixMappings="xmlns:ns0='http://purl.org/dc/elements/1.1/' xmlns:ns1='http://schemas.openxmlformats.org/package/2006/metadata/core-properties' " w:xpath="/ns1:coreProperties[1]/ns0:title[1]" w:storeItemID="{6C3C8BC8-F283-45AE-878A-BAB7291924A1}"/>
                            <w:text/>
                          </w:sdtPr>
                          <w:sdtEndPr/>
                          <w:sdtContent>
                            <w:p w14:paraId="632DB72B" w14:textId="5C874D7E" w:rsidR="002314CD" w:rsidRDefault="002314CD">
                              <w:r>
                                <w:t>CPOP-databasen datadefinitioner</w:t>
                              </w:r>
                            </w:p>
                          </w:sdtContent>
                        </w:sdt>
                      </w:txbxContent>
                    </wps:txbx>
                    <wps:bodyPr rot="0" vert="horz" wrap="square" lIns="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29B7F8" id="_x0000_t202" coordsize="21600,21600" o:spt="202" path="m,l,21600r21600,l21600,xe">
              <v:stroke joinstyle="miter"/>
              <v:path gradientshapeok="t" o:connecttype="rect"/>
            </v:shapetype>
            <v:shape id="_x0000_s1031" type="#_x0000_t202" style="position:absolute;left:0;text-align:left;margin-left:0;margin-top:-2.85pt;width:441.75pt;height:110.5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" filled="f" stroked="f">
              <v:textbox style="mso-fit-shape-to-text:t" inset="0">
                <w:txbxContent>
                  <w:sdt>
                    <w:sdtPr>
                      <w:alias w:val="Titel"/>
                      <w:tag w:val=""/>
                      <w:id w:val="2004630772"/>
                      <w:dataBinding w:prefixMappings="xmlns:ns0='http://purl.org/dc/elements/1.1/' xmlns:ns1='http://schemas.openxmlformats.org/package/2006/metadata/core-properties' " w:xpath="/ns1:coreProperties[1]/ns0:title[1]" w:storeItemID="{6C3C8BC8-F283-45AE-878A-BAB7291924A1}"/>
                      <w:text/>
                    </w:sdtPr>
                    <w:sdtEndPr/>
                    <w:sdtContent>
                      <w:p w14:paraId="632DB72B" w14:textId="5C874D7E" w:rsidR="002314CD" w:rsidRDefault="002314CD">
                        <w:r>
                          <w:t>CPOP-databasen datadefinitioner</w:t>
                        </w:r>
                      </w:p>
                    </w:sdtContent>
                  </w:sdt>
                </w:txbxContent>
              </v:textbox>
              <w10:wrap anchorx="margin"/>
            </v:shape>
          </w:pict>
        </mc:Fallback>
      </mc:AlternateContent>
    </w:r>
    <w:sdt>
      <w:sdtPr>
        <w:id w:val="1970170348"/>
        <w:docPartObj>
          <w:docPartGallery w:val="Page Numbers (Top of Page)"/>
          <w:docPartUnique/>
        </w:docPartObj>
      </w:sdtPr>
      <w:sdtEndPr/>
      <w:sdtContent>
        <w:r>
          <w:fldChar w:fldCharType="begin"/>
        </w:r>
        <w:r>
          <w:instrText>PAGE   \* MERGEFORMAT</w:instrText>
        </w:r>
        <w:r>
          <w:fldChar w:fldCharType="separate"/>
        </w:r>
        <w:r w:rsidR="00EB67B7">
          <w:rPr>
            <w:noProof/>
          </w:rPr>
          <w:t>15</w:t>
        </w:r>
        <w:r>
          <w:fldChar w:fldCharType="end"/>
        </w:r>
      </w:sdtContent>
    </w:sdt>
  </w:p>
  <w:p w14:paraId="5F09C58C" w14:textId="77777777" w:rsidR="002314CD" w:rsidRDefault="002314CD" w:rsidP="007F7808">
    <w:pPr>
      <w:pStyle w:val="Sidehoved"/>
      <w:tabs>
        <w:tab w:val="clear" w:pos="3544"/>
        <w:tab w:val="clear" w:pos="7088"/>
        <w:tab w:val="left" w:pos="6293"/>
      </w:tabs>
      <w:spacing w:before="240"/>
    </w:pPr>
    <w:r>
      <w:rPr>
        <w:noProof/>
        <w:lang w:eastAsia="da-DK"/>
      </w:rPr>
      <mc:AlternateContent>
        <mc:Choice Requires="wps">
          <w:drawing>
            <wp:anchor distT="0" distB="0" distL="114300" distR="114300" simplePos="0" relativeHeight="251660288" behindDoc="0" locked="0" layoutInCell="1" allowOverlap="1" wp14:anchorId="7B0A760E" wp14:editId="5B5FFAE2">
              <wp:simplePos x="0" y="0"/>
              <wp:positionH relativeFrom="margin">
                <wp:align>left</wp:align>
              </wp:positionH>
              <wp:positionV relativeFrom="paragraph">
                <wp:posOffset>97155</wp:posOffset>
              </wp:positionV>
              <wp:extent cx="6120000" cy="0"/>
              <wp:effectExtent l="0" t="0" r="14605" b="19050"/>
              <wp:wrapNone/>
              <wp:docPr id="9" name="Lige forbindelse 9"/>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7F5B590" id="Lige forbindelse 9"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65pt" to="481.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" strokecolor="#58595b [3215]">
              <w10:wrap anchorx="margin"/>
            </v:lin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288DB" w14:textId="77777777" w:rsidR="002314CD" w:rsidRDefault="002314CD" w:rsidP="00437EB3">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4A6DC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C3028E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04B610A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98E4D1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5" w15:restartNumberingAfterBreak="0">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6" w15:restartNumberingAfterBreak="0">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7" w15:restartNumberingAfterBreak="0">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47B0B4B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10" w15:restartNumberingAfterBreak="0">
    <w:nsid w:val="08DE6128"/>
    <w:multiLevelType w:val="hybridMultilevel"/>
    <w:tmpl w:val="CBCABB9C"/>
    <w:lvl w:ilvl="0" w:tplc="9DA4153A">
      <w:start w:val="15"/>
      <w:numFmt w:val="bullet"/>
      <w:lvlText w:val="-"/>
      <w:lvlJc w:val="left"/>
      <w:pPr>
        <w:ind w:left="720" w:hanging="360"/>
      </w:pPr>
      <w:rPr>
        <w:rFonts w:ascii="Calibri" w:eastAsia="Times New Roman" w:hAnsi="Calibri"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19503ABF"/>
    <w:multiLevelType w:val="hybridMultilevel"/>
    <w:tmpl w:val="6E46F932"/>
    <w:lvl w:ilvl="0" w:tplc="9DA4153A">
      <w:start w:val="15"/>
      <w:numFmt w:val="bullet"/>
      <w:lvlText w:val="-"/>
      <w:lvlJc w:val="left"/>
      <w:pPr>
        <w:ind w:left="720" w:hanging="360"/>
      </w:pPr>
      <w:rPr>
        <w:rFonts w:ascii="Calibri" w:eastAsia="Times New Roman" w:hAnsi="Calibri" w:cs="Arial" w:hint="default"/>
        <w:sz w:val="20"/>
        <w:u w:color="339966"/>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910A88"/>
    <w:multiLevelType w:val="hybridMultilevel"/>
    <w:tmpl w:val="4B06B1E6"/>
    <w:lvl w:ilvl="0" w:tplc="9DA4153A">
      <w:start w:val="15"/>
      <w:numFmt w:val="bullet"/>
      <w:lvlText w:val="-"/>
      <w:lvlJc w:val="left"/>
      <w:pPr>
        <w:ind w:left="720" w:hanging="360"/>
      </w:pPr>
      <w:rPr>
        <w:rFonts w:ascii="Calibri" w:eastAsia="Times New Roman" w:hAnsi="Calibri" w:cs="Arial" w:hint="default"/>
        <w:sz w:val="20"/>
        <w:u w:color="339966"/>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43A489D"/>
    <w:multiLevelType w:val="hybridMultilevel"/>
    <w:tmpl w:val="E18AEE76"/>
    <w:lvl w:ilvl="0" w:tplc="D53E4352">
      <w:start w:val="1"/>
      <w:numFmt w:val="bullet"/>
      <w:lvlText w:val="•"/>
      <w:lvlJc w:val="left"/>
      <w:pPr>
        <w:tabs>
          <w:tab w:val="num" w:pos="720"/>
        </w:tabs>
        <w:ind w:left="720" w:hanging="360"/>
      </w:pPr>
      <w:rPr>
        <w:rFonts w:ascii="Arial" w:hAnsi="Arial" w:cs="Times New Roman" w:hint="default"/>
      </w:rPr>
    </w:lvl>
    <w:lvl w:ilvl="1" w:tplc="19124E64">
      <w:start w:val="1"/>
      <w:numFmt w:val="bullet"/>
      <w:lvlText w:val="•"/>
      <w:lvlJc w:val="left"/>
      <w:pPr>
        <w:tabs>
          <w:tab w:val="num" w:pos="1440"/>
        </w:tabs>
        <w:ind w:left="1440" w:hanging="360"/>
      </w:pPr>
      <w:rPr>
        <w:rFonts w:ascii="Arial" w:hAnsi="Arial" w:cs="Times New Roman" w:hint="default"/>
      </w:rPr>
    </w:lvl>
    <w:lvl w:ilvl="2" w:tplc="D64A68DC">
      <w:start w:val="1"/>
      <w:numFmt w:val="bullet"/>
      <w:lvlText w:val="•"/>
      <w:lvlJc w:val="left"/>
      <w:pPr>
        <w:tabs>
          <w:tab w:val="num" w:pos="2160"/>
        </w:tabs>
        <w:ind w:left="2160" w:hanging="360"/>
      </w:pPr>
      <w:rPr>
        <w:rFonts w:ascii="Arial" w:hAnsi="Arial" w:cs="Times New Roman" w:hint="default"/>
      </w:rPr>
    </w:lvl>
    <w:lvl w:ilvl="3" w:tplc="4AECCD8E">
      <w:start w:val="1"/>
      <w:numFmt w:val="bullet"/>
      <w:lvlText w:val="•"/>
      <w:lvlJc w:val="left"/>
      <w:pPr>
        <w:tabs>
          <w:tab w:val="num" w:pos="2880"/>
        </w:tabs>
        <w:ind w:left="2880" w:hanging="360"/>
      </w:pPr>
      <w:rPr>
        <w:rFonts w:ascii="Arial" w:hAnsi="Arial" w:cs="Times New Roman" w:hint="default"/>
      </w:rPr>
    </w:lvl>
    <w:lvl w:ilvl="4" w:tplc="7CD0CD30">
      <w:start w:val="1"/>
      <w:numFmt w:val="bullet"/>
      <w:lvlText w:val="•"/>
      <w:lvlJc w:val="left"/>
      <w:pPr>
        <w:tabs>
          <w:tab w:val="num" w:pos="3600"/>
        </w:tabs>
        <w:ind w:left="3600" w:hanging="360"/>
      </w:pPr>
      <w:rPr>
        <w:rFonts w:ascii="Arial" w:hAnsi="Arial" w:cs="Times New Roman" w:hint="default"/>
      </w:rPr>
    </w:lvl>
    <w:lvl w:ilvl="5" w:tplc="1FF0889A">
      <w:start w:val="1"/>
      <w:numFmt w:val="bullet"/>
      <w:lvlText w:val="•"/>
      <w:lvlJc w:val="left"/>
      <w:pPr>
        <w:tabs>
          <w:tab w:val="num" w:pos="4320"/>
        </w:tabs>
        <w:ind w:left="4320" w:hanging="360"/>
      </w:pPr>
      <w:rPr>
        <w:rFonts w:ascii="Arial" w:hAnsi="Arial" w:cs="Times New Roman" w:hint="default"/>
      </w:rPr>
    </w:lvl>
    <w:lvl w:ilvl="6" w:tplc="E1249BC2">
      <w:start w:val="1"/>
      <w:numFmt w:val="bullet"/>
      <w:lvlText w:val="•"/>
      <w:lvlJc w:val="left"/>
      <w:pPr>
        <w:tabs>
          <w:tab w:val="num" w:pos="5040"/>
        </w:tabs>
        <w:ind w:left="5040" w:hanging="360"/>
      </w:pPr>
      <w:rPr>
        <w:rFonts w:ascii="Arial" w:hAnsi="Arial" w:cs="Times New Roman" w:hint="default"/>
      </w:rPr>
    </w:lvl>
    <w:lvl w:ilvl="7" w:tplc="0DF00A06">
      <w:start w:val="1"/>
      <w:numFmt w:val="bullet"/>
      <w:lvlText w:val="•"/>
      <w:lvlJc w:val="left"/>
      <w:pPr>
        <w:tabs>
          <w:tab w:val="num" w:pos="5760"/>
        </w:tabs>
        <w:ind w:left="5760" w:hanging="360"/>
      </w:pPr>
      <w:rPr>
        <w:rFonts w:ascii="Arial" w:hAnsi="Arial" w:cs="Times New Roman" w:hint="default"/>
      </w:rPr>
    </w:lvl>
    <w:lvl w:ilvl="8" w:tplc="E318A26C">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5B641C8"/>
    <w:multiLevelType w:val="hybridMultilevel"/>
    <w:tmpl w:val="9EC20EB0"/>
    <w:lvl w:ilvl="0" w:tplc="9DA4153A">
      <w:start w:val="15"/>
      <w:numFmt w:val="bullet"/>
      <w:lvlText w:val="-"/>
      <w:lvlJc w:val="left"/>
      <w:pPr>
        <w:ind w:left="700" w:hanging="360"/>
      </w:pPr>
      <w:rPr>
        <w:rFonts w:ascii="Calibri" w:eastAsia="Times New Roman" w:hAnsi="Calibri" w:cs="Arial" w:hint="default"/>
      </w:rPr>
    </w:lvl>
    <w:lvl w:ilvl="1" w:tplc="04060003">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15" w15:restartNumberingAfterBreak="0">
    <w:nsid w:val="3BF867FB"/>
    <w:multiLevelType w:val="hybridMultilevel"/>
    <w:tmpl w:val="A2FC2606"/>
    <w:lvl w:ilvl="0" w:tplc="9DA4153A">
      <w:start w:val="15"/>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CA6663C"/>
    <w:multiLevelType w:val="hybridMultilevel"/>
    <w:tmpl w:val="D0C0DD96"/>
    <w:lvl w:ilvl="0" w:tplc="77F21766">
      <w:start w:val="1"/>
      <w:numFmt w:val="decimal"/>
      <w:lvlText w:val="%1."/>
      <w:lvlJc w:val="left"/>
      <w:pPr>
        <w:ind w:left="720" w:hanging="360"/>
      </w:pPr>
      <w:rPr>
        <w:color w:val="auto"/>
        <w:sz w:val="20"/>
        <w:szCs w:val="2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3B94595"/>
    <w:multiLevelType w:val="hybridMultilevel"/>
    <w:tmpl w:val="6FB638BC"/>
    <w:lvl w:ilvl="0" w:tplc="CF4AF02E">
      <w:start w:val="1"/>
      <w:numFmt w:val="bullet"/>
      <w:lvlText w:val=""/>
      <w:lvlJc w:val="left"/>
      <w:pPr>
        <w:ind w:left="720" w:hanging="360"/>
      </w:pPr>
      <w:rPr>
        <w:rFonts w:ascii="Wingdings" w:hAnsi="Wingdings" w:hint="default"/>
        <w:sz w:val="16"/>
        <w:u w:color="33996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52428FF"/>
    <w:multiLevelType w:val="hybridMultilevel"/>
    <w:tmpl w:val="FB00CD44"/>
    <w:lvl w:ilvl="0" w:tplc="9DA4153A">
      <w:start w:val="15"/>
      <w:numFmt w:val="bullet"/>
      <w:lvlText w:val="-"/>
      <w:lvlJc w:val="left"/>
      <w:pPr>
        <w:ind w:left="720" w:hanging="360"/>
      </w:pPr>
      <w:rPr>
        <w:rFonts w:ascii="Calibri" w:eastAsia="Times New Roman" w:hAnsi="Calibri" w:cs="Arial" w:hint="default"/>
        <w:sz w:val="20"/>
        <w:u w:color="33996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6420CE1"/>
    <w:multiLevelType w:val="hybridMultilevel"/>
    <w:tmpl w:val="6EE6C6BE"/>
    <w:lvl w:ilvl="0" w:tplc="340C070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6811945"/>
    <w:multiLevelType w:val="hybridMultilevel"/>
    <w:tmpl w:val="555634FE"/>
    <w:lvl w:ilvl="0" w:tplc="9DA4153A">
      <w:start w:val="15"/>
      <w:numFmt w:val="bullet"/>
      <w:lvlText w:val="-"/>
      <w:lvlJc w:val="left"/>
      <w:pPr>
        <w:ind w:left="720" w:hanging="360"/>
      </w:pPr>
      <w:rPr>
        <w:rFonts w:ascii="Calibri" w:eastAsia="Times New Roman" w:hAnsi="Calibri" w:cs="Aria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82335DB"/>
    <w:multiLevelType w:val="hybridMultilevel"/>
    <w:tmpl w:val="D79CF382"/>
    <w:lvl w:ilvl="0" w:tplc="9DA4153A">
      <w:start w:val="15"/>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BA6721C"/>
    <w:multiLevelType w:val="hybridMultilevel"/>
    <w:tmpl w:val="B2B8BFE0"/>
    <w:lvl w:ilvl="0" w:tplc="9DA4153A">
      <w:start w:val="15"/>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6D15DA9"/>
    <w:multiLevelType w:val="hybridMultilevel"/>
    <w:tmpl w:val="2A100130"/>
    <w:lvl w:ilvl="0" w:tplc="9DA4153A">
      <w:start w:val="15"/>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BD71DEC"/>
    <w:multiLevelType w:val="hybridMultilevel"/>
    <w:tmpl w:val="55CA8584"/>
    <w:lvl w:ilvl="0" w:tplc="CF4AF02E">
      <w:start w:val="1"/>
      <w:numFmt w:val="bullet"/>
      <w:lvlText w:val=""/>
      <w:lvlJc w:val="left"/>
      <w:pPr>
        <w:ind w:left="720" w:hanging="360"/>
      </w:pPr>
      <w:rPr>
        <w:rFonts w:ascii="Wingdings" w:hAnsi="Wingdings" w:hint="default"/>
        <w:sz w:val="16"/>
        <w:u w:color="33996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1512EC3"/>
    <w:multiLevelType w:val="hybridMultilevel"/>
    <w:tmpl w:val="5FA47CC4"/>
    <w:lvl w:ilvl="0" w:tplc="1D6C30D6">
      <w:start w:val="1"/>
      <w:numFmt w:val="bullet"/>
      <w:lvlText w:val=""/>
      <w:lvlJc w:val="left"/>
      <w:pPr>
        <w:ind w:left="765" w:hanging="360"/>
      </w:pPr>
      <w:rPr>
        <w:rFonts w:ascii="Wingdings" w:hAnsi="Wingdings" w:hint="default"/>
        <w:sz w:val="20"/>
        <w:u w:color="339966"/>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6" w15:restartNumberingAfterBreak="0">
    <w:nsid w:val="66674CFD"/>
    <w:multiLevelType w:val="hybridMultilevel"/>
    <w:tmpl w:val="A782B80A"/>
    <w:lvl w:ilvl="0" w:tplc="9DA4153A">
      <w:start w:val="15"/>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89903A8"/>
    <w:multiLevelType w:val="hybridMultilevel"/>
    <w:tmpl w:val="0C3EFBBC"/>
    <w:lvl w:ilvl="0" w:tplc="340C070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5CE37B0"/>
    <w:multiLevelType w:val="hybridMultilevel"/>
    <w:tmpl w:val="CB32D446"/>
    <w:lvl w:ilvl="0" w:tplc="9DA4153A">
      <w:start w:val="15"/>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E123F1C"/>
    <w:multiLevelType w:val="hybridMultilevel"/>
    <w:tmpl w:val="09A204E6"/>
    <w:lvl w:ilvl="0" w:tplc="9DA4153A">
      <w:start w:val="15"/>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8"/>
  </w:num>
  <w:num w:numId="13">
    <w:abstractNumId w:val="29"/>
  </w:num>
  <w:num w:numId="14">
    <w:abstractNumId w:val="25"/>
  </w:num>
  <w:num w:numId="15">
    <w:abstractNumId w:val="23"/>
  </w:num>
  <w:num w:numId="16">
    <w:abstractNumId w:val="11"/>
  </w:num>
  <w:num w:numId="17">
    <w:abstractNumId w:val="18"/>
  </w:num>
  <w:num w:numId="18">
    <w:abstractNumId w:val="15"/>
  </w:num>
  <w:num w:numId="19">
    <w:abstractNumId w:val="16"/>
  </w:num>
  <w:num w:numId="20">
    <w:abstractNumId w:val="12"/>
  </w:num>
  <w:num w:numId="21">
    <w:abstractNumId w:val="20"/>
  </w:num>
  <w:num w:numId="22">
    <w:abstractNumId w:val="14"/>
  </w:num>
  <w:num w:numId="23">
    <w:abstractNumId w:val="26"/>
  </w:num>
  <w:num w:numId="24">
    <w:abstractNumId w:val="21"/>
  </w:num>
  <w:num w:numId="25">
    <w:abstractNumId w:val="22"/>
  </w:num>
  <w:num w:numId="26">
    <w:abstractNumId w:val="17"/>
  </w:num>
  <w:num w:numId="27">
    <w:abstractNumId w:val="24"/>
  </w:num>
  <w:num w:numId="28">
    <w:abstractNumId w:val="13"/>
  </w:num>
  <w:num w:numId="29">
    <w:abstractNumId w:val="19"/>
  </w:num>
  <w:num w:numId="3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40"/>
  <w:hyphenationZone w:val="425"/>
  <w:evenAndOddHeaders/>
  <w:characterSpacingControl w:val="doNotCompress"/>
  <w:savePreviewPicture/>
  <w:hdrShapeDefaults>
    <o:shapedefaults v:ext="edit" spidmax="2049">
      <o:colormru v:ext="edit" colors="#88b8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9511FE"/>
    <w:rsid w:val="0000176A"/>
    <w:rsid w:val="00002ED8"/>
    <w:rsid w:val="00011427"/>
    <w:rsid w:val="000130DB"/>
    <w:rsid w:val="00020135"/>
    <w:rsid w:val="000245FA"/>
    <w:rsid w:val="000268B5"/>
    <w:rsid w:val="000274AA"/>
    <w:rsid w:val="00027FD9"/>
    <w:rsid w:val="00033A92"/>
    <w:rsid w:val="000342D1"/>
    <w:rsid w:val="00034870"/>
    <w:rsid w:val="00034F6A"/>
    <w:rsid w:val="000431C8"/>
    <w:rsid w:val="00043F8F"/>
    <w:rsid w:val="00044D36"/>
    <w:rsid w:val="000454C4"/>
    <w:rsid w:val="00047944"/>
    <w:rsid w:val="0005054F"/>
    <w:rsid w:val="0005110E"/>
    <w:rsid w:val="000516AB"/>
    <w:rsid w:val="00052499"/>
    <w:rsid w:val="000524FB"/>
    <w:rsid w:val="00053C3C"/>
    <w:rsid w:val="00056D6E"/>
    <w:rsid w:val="00057579"/>
    <w:rsid w:val="00062B9D"/>
    <w:rsid w:val="00065C7F"/>
    <w:rsid w:val="000676EE"/>
    <w:rsid w:val="00073895"/>
    <w:rsid w:val="000740D1"/>
    <w:rsid w:val="00074FD6"/>
    <w:rsid w:val="00075BAB"/>
    <w:rsid w:val="000800AC"/>
    <w:rsid w:val="00085D1C"/>
    <w:rsid w:val="00090E1B"/>
    <w:rsid w:val="00090F7D"/>
    <w:rsid w:val="0009140E"/>
    <w:rsid w:val="0009200A"/>
    <w:rsid w:val="00094764"/>
    <w:rsid w:val="00097C67"/>
    <w:rsid w:val="000A0B1E"/>
    <w:rsid w:val="000A1E3B"/>
    <w:rsid w:val="000A22E0"/>
    <w:rsid w:val="000A42AF"/>
    <w:rsid w:val="000A5826"/>
    <w:rsid w:val="000A7385"/>
    <w:rsid w:val="000A73B3"/>
    <w:rsid w:val="000A7AC7"/>
    <w:rsid w:val="000B0D7B"/>
    <w:rsid w:val="000B0E24"/>
    <w:rsid w:val="000B10E5"/>
    <w:rsid w:val="000B2477"/>
    <w:rsid w:val="000B3222"/>
    <w:rsid w:val="000B39EC"/>
    <w:rsid w:val="000B5535"/>
    <w:rsid w:val="000B7BAF"/>
    <w:rsid w:val="000C0A9D"/>
    <w:rsid w:val="000C303C"/>
    <w:rsid w:val="000C387D"/>
    <w:rsid w:val="000C3DBC"/>
    <w:rsid w:val="000C4B9A"/>
    <w:rsid w:val="000C7577"/>
    <w:rsid w:val="000D1135"/>
    <w:rsid w:val="000D3F22"/>
    <w:rsid w:val="000D52F8"/>
    <w:rsid w:val="000E07B9"/>
    <w:rsid w:val="000E0C46"/>
    <w:rsid w:val="000E0E23"/>
    <w:rsid w:val="000E351E"/>
    <w:rsid w:val="000E3B1A"/>
    <w:rsid w:val="000E5B34"/>
    <w:rsid w:val="000E6C32"/>
    <w:rsid w:val="000E7AD8"/>
    <w:rsid w:val="000E7E35"/>
    <w:rsid w:val="000F1788"/>
    <w:rsid w:val="000F5058"/>
    <w:rsid w:val="00100D91"/>
    <w:rsid w:val="00111591"/>
    <w:rsid w:val="0011324A"/>
    <w:rsid w:val="0011727A"/>
    <w:rsid w:val="00120F1C"/>
    <w:rsid w:val="001241AC"/>
    <w:rsid w:val="00130AFC"/>
    <w:rsid w:val="00131F2E"/>
    <w:rsid w:val="00133073"/>
    <w:rsid w:val="00141074"/>
    <w:rsid w:val="00141193"/>
    <w:rsid w:val="00141BC7"/>
    <w:rsid w:val="00145A29"/>
    <w:rsid w:val="00147D79"/>
    <w:rsid w:val="00150852"/>
    <w:rsid w:val="00152106"/>
    <w:rsid w:val="00155A8D"/>
    <w:rsid w:val="00161F83"/>
    <w:rsid w:val="00170AD4"/>
    <w:rsid w:val="00171A0E"/>
    <w:rsid w:val="00173147"/>
    <w:rsid w:val="00175B2A"/>
    <w:rsid w:val="00176E84"/>
    <w:rsid w:val="001801DF"/>
    <w:rsid w:val="00183DC2"/>
    <w:rsid w:val="00187AE7"/>
    <w:rsid w:val="00195FF4"/>
    <w:rsid w:val="001975E1"/>
    <w:rsid w:val="001A1CE7"/>
    <w:rsid w:val="001A53F3"/>
    <w:rsid w:val="001A5B07"/>
    <w:rsid w:val="001B46D8"/>
    <w:rsid w:val="001B495F"/>
    <w:rsid w:val="001B4A77"/>
    <w:rsid w:val="001B676A"/>
    <w:rsid w:val="001B6B24"/>
    <w:rsid w:val="001C0C2B"/>
    <w:rsid w:val="001C1126"/>
    <w:rsid w:val="001C217C"/>
    <w:rsid w:val="001C30FC"/>
    <w:rsid w:val="001C6D3A"/>
    <w:rsid w:val="001C77B9"/>
    <w:rsid w:val="001D066E"/>
    <w:rsid w:val="001D1C28"/>
    <w:rsid w:val="001D35F2"/>
    <w:rsid w:val="001D3E06"/>
    <w:rsid w:val="001D6DE2"/>
    <w:rsid w:val="001D7665"/>
    <w:rsid w:val="001D7CA3"/>
    <w:rsid w:val="001D7EC6"/>
    <w:rsid w:val="001E22F6"/>
    <w:rsid w:val="001E693A"/>
    <w:rsid w:val="001F130F"/>
    <w:rsid w:val="001F167B"/>
    <w:rsid w:val="001F1846"/>
    <w:rsid w:val="001F2092"/>
    <w:rsid w:val="001F284B"/>
    <w:rsid w:val="001F3185"/>
    <w:rsid w:val="001F3757"/>
    <w:rsid w:val="001F443A"/>
    <w:rsid w:val="001F4661"/>
    <w:rsid w:val="001F4770"/>
    <w:rsid w:val="001F478F"/>
    <w:rsid w:val="0020089A"/>
    <w:rsid w:val="00203944"/>
    <w:rsid w:val="00206307"/>
    <w:rsid w:val="00206830"/>
    <w:rsid w:val="002078C1"/>
    <w:rsid w:val="002148FE"/>
    <w:rsid w:val="00215BD5"/>
    <w:rsid w:val="00216D6E"/>
    <w:rsid w:val="00217693"/>
    <w:rsid w:val="00221A39"/>
    <w:rsid w:val="0022296E"/>
    <w:rsid w:val="00223EA3"/>
    <w:rsid w:val="00224976"/>
    <w:rsid w:val="0022656B"/>
    <w:rsid w:val="0022688E"/>
    <w:rsid w:val="00226EC5"/>
    <w:rsid w:val="002314CD"/>
    <w:rsid w:val="00231777"/>
    <w:rsid w:val="002317E6"/>
    <w:rsid w:val="0023324A"/>
    <w:rsid w:val="00233641"/>
    <w:rsid w:val="00246EC2"/>
    <w:rsid w:val="00250230"/>
    <w:rsid w:val="002509FB"/>
    <w:rsid w:val="00251F57"/>
    <w:rsid w:val="002527BF"/>
    <w:rsid w:val="002528E8"/>
    <w:rsid w:val="00253A95"/>
    <w:rsid w:val="002574CA"/>
    <w:rsid w:val="0026075B"/>
    <w:rsid w:val="0026197C"/>
    <w:rsid w:val="002620F1"/>
    <w:rsid w:val="00262173"/>
    <w:rsid w:val="0026227D"/>
    <w:rsid w:val="0026415D"/>
    <w:rsid w:val="0026666B"/>
    <w:rsid w:val="002711CA"/>
    <w:rsid w:val="00274757"/>
    <w:rsid w:val="00284DA2"/>
    <w:rsid w:val="00286E72"/>
    <w:rsid w:val="00293798"/>
    <w:rsid w:val="00295EFA"/>
    <w:rsid w:val="00296D7F"/>
    <w:rsid w:val="002A5001"/>
    <w:rsid w:val="002A54C4"/>
    <w:rsid w:val="002A6C2D"/>
    <w:rsid w:val="002B0125"/>
    <w:rsid w:val="002B0DA1"/>
    <w:rsid w:val="002B34D2"/>
    <w:rsid w:val="002B51FD"/>
    <w:rsid w:val="002C2349"/>
    <w:rsid w:val="002C330E"/>
    <w:rsid w:val="002C34E7"/>
    <w:rsid w:val="002D0129"/>
    <w:rsid w:val="002D270E"/>
    <w:rsid w:val="002D33FA"/>
    <w:rsid w:val="002E04C1"/>
    <w:rsid w:val="002E1995"/>
    <w:rsid w:val="002E4614"/>
    <w:rsid w:val="002E4A7D"/>
    <w:rsid w:val="002E5286"/>
    <w:rsid w:val="002E6DE4"/>
    <w:rsid w:val="002F0095"/>
    <w:rsid w:val="002F2FF3"/>
    <w:rsid w:val="002F31D8"/>
    <w:rsid w:val="002F3548"/>
    <w:rsid w:val="002F5B3E"/>
    <w:rsid w:val="002F5CE7"/>
    <w:rsid w:val="002F67C7"/>
    <w:rsid w:val="002F6F6D"/>
    <w:rsid w:val="003023F3"/>
    <w:rsid w:val="0030505E"/>
    <w:rsid w:val="00306F5C"/>
    <w:rsid w:val="003077DE"/>
    <w:rsid w:val="00307A85"/>
    <w:rsid w:val="003134F0"/>
    <w:rsid w:val="00313B38"/>
    <w:rsid w:val="00316567"/>
    <w:rsid w:val="0032331D"/>
    <w:rsid w:val="00325C63"/>
    <w:rsid w:val="003263B9"/>
    <w:rsid w:val="00326517"/>
    <w:rsid w:val="003270A2"/>
    <w:rsid w:val="003272BF"/>
    <w:rsid w:val="003342E2"/>
    <w:rsid w:val="00335C07"/>
    <w:rsid w:val="0034377B"/>
    <w:rsid w:val="00344CBC"/>
    <w:rsid w:val="00345F85"/>
    <w:rsid w:val="003461BC"/>
    <w:rsid w:val="00346E61"/>
    <w:rsid w:val="00347E29"/>
    <w:rsid w:val="0035203C"/>
    <w:rsid w:val="00353910"/>
    <w:rsid w:val="00354939"/>
    <w:rsid w:val="003555FB"/>
    <w:rsid w:val="00362F73"/>
    <w:rsid w:val="00364B87"/>
    <w:rsid w:val="00366BDD"/>
    <w:rsid w:val="00367836"/>
    <w:rsid w:val="003822F7"/>
    <w:rsid w:val="00382EEA"/>
    <w:rsid w:val="0038487C"/>
    <w:rsid w:val="0039034A"/>
    <w:rsid w:val="003903D9"/>
    <w:rsid w:val="003908A8"/>
    <w:rsid w:val="00391DFB"/>
    <w:rsid w:val="00391FD6"/>
    <w:rsid w:val="00393D26"/>
    <w:rsid w:val="00394BF9"/>
    <w:rsid w:val="00394E0C"/>
    <w:rsid w:val="00395D7C"/>
    <w:rsid w:val="003A1724"/>
    <w:rsid w:val="003A392F"/>
    <w:rsid w:val="003A4268"/>
    <w:rsid w:val="003A45BD"/>
    <w:rsid w:val="003A4B17"/>
    <w:rsid w:val="003A5450"/>
    <w:rsid w:val="003B20A4"/>
    <w:rsid w:val="003B32AE"/>
    <w:rsid w:val="003B4282"/>
    <w:rsid w:val="003B4DD5"/>
    <w:rsid w:val="003C1241"/>
    <w:rsid w:val="003C1494"/>
    <w:rsid w:val="003C3AC5"/>
    <w:rsid w:val="003C457B"/>
    <w:rsid w:val="003C6493"/>
    <w:rsid w:val="003C6DFC"/>
    <w:rsid w:val="003D0003"/>
    <w:rsid w:val="003D68A7"/>
    <w:rsid w:val="003E10C6"/>
    <w:rsid w:val="003E1A0A"/>
    <w:rsid w:val="003E27CE"/>
    <w:rsid w:val="003F0E0B"/>
    <w:rsid w:val="003F13E5"/>
    <w:rsid w:val="003F4C21"/>
    <w:rsid w:val="003F62C2"/>
    <w:rsid w:val="003F749D"/>
    <w:rsid w:val="00401D97"/>
    <w:rsid w:val="00402136"/>
    <w:rsid w:val="004042FE"/>
    <w:rsid w:val="00405B4E"/>
    <w:rsid w:val="00406625"/>
    <w:rsid w:val="0040678F"/>
    <w:rsid w:val="004115C4"/>
    <w:rsid w:val="00412CA5"/>
    <w:rsid w:val="00412DA4"/>
    <w:rsid w:val="004147AF"/>
    <w:rsid w:val="0041639F"/>
    <w:rsid w:val="0042113A"/>
    <w:rsid w:val="00421B33"/>
    <w:rsid w:val="00423742"/>
    <w:rsid w:val="00425585"/>
    <w:rsid w:val="00425BF3"/>
    <w:rsid w:val="004267E5"/>
    <w:rsid w:val="00426A14"/>
    <w:rsid w:val="00432954"/>
    <w:rsid w:val="00437EB3"/>
    <w:rsid w:val="00444219"/>
    <w:rsid w:val="00447256"/>
    <w:rsid w:val="00455357"/>
    <w:rsid w:val="00460518"/>
    <w:rsid w:val="00464B3A"/>
    <w:rsid w:val="00465F23"/>
    <w:rsid w:val="00467A53"/>
    <w:rsid w:val="00471296"/>
    <w:rsid w:val="00473C8D"/>
    <w:rsid w:val="00473D93"/>
    <w:rsid w:val="00475DF9"/>
    <w:rsid w:val="004854F5"/>
    <w:rsid w:val="00487E2A"/>
    <w:rsid w:val="0049092B"/>
    <w:rsid w:val="00494864"/>
    <w:rsid w:val="00494C4F"/>
    <w:rsid w:val="00495E4E"/>
    <w:rsid w:val="004B4169"/>
    <w:rsid w:val="004B6763"/>
    <w:rsid w:val="004B6C4F"/>
    <w:rsid w:val="004C32EE"/>
    <w:rsid w:val="004C47C5"/>
    <w:rsid w:val="004D1FB4"/>
    <w:rsid w:val="004D24AC"/>
    <w:rsid w:val="004D307C"/>
    <w:rsid w:val="004D4D4C"/>
    <w:rsid w:val="004D570E"/>
    <w:rsid w:val="004D59E7"/>
    <w:rsid w:val="004D7EBA"/>
    <w:rsid w:val="004E1A33"/>
    <w:rsid w:val="004E25CA"/>
    <w:rsid w:val="004E3E5F"/>
    <w:rsid w:val="004E3EDA"/>
    <w:rsid w:val="004E5406"/>
    <w:rsid w:val="004E5ABA"/>
    <w:rsid w:val="004E5F8B"/>
    <w:rsid w:val="004F1118"/>
    <w:rsid w:val="004F1A67"/>
    <w:rsid w:val="004F1BF4"/>
    <w:rsid w:val="004F737D"/>
    <w:rsid w:val="004F7658"/>
    <w:rsid w:val="00500442"/>
    <w:rsid w:val="00500CC3"/>
    <w:rsid w:val="005016B8"/>
    <w:rsid w:val="00501BB4"/>
    <w:rsid w:val="00501C06"/>
    <w:rsid w:val="00503B16"/>
    <w:rsid w:val="005047E6"/>
    <w:rsid w:val="00504E67"/>
    <w:rsid w:val="0050532B"/>
    <w:rsid w:val="00506039"/>
    <w:rsid w:val="005064B9"/>
    <w:rsid w:val="00506FE6"/>
    <w:rsid w:val="00507867"/>
    <w:rsid w:val="00510DC7"/>
    <w:rsid w:val="005110DB"/>
    <w:rsid w:val="00514CAB"/>
    <w:rsid w:val="00515C14"/>
    <w:rsid w:val="00516568"/>
    <w:rsid w:val="00517BD8"/>
    <w:rsid w:val="00520BCC"/>
    <w:rsid w:val="00522BD7"/>
    <w:rsid w:val="00525A57"/>
    <w:rsid w:val="00526737"/>
    <w:rsid w:val="005269FC"/>
    <w:rsid w:val="00527F22"/>
    <w:rsid w:val="00530B53"/>
    <w:rsid w:val="00531C2C"/>
    <w:rsid w:val="00531DE3"/>
    <w:rsid w:val="0053228F"/>
    <w:rsid w:val="00534E37"/>
    <w:rsid w:val="005378B7"/>
    <w:rsid w:val="0054061C"/>
    <w:rsid w:val="00543050"/>
    <w:rsid w:val="00545767"/>
    <w:rsid w:val="00545EC7"/>
    <w:rsid w:val="005463B2"/>
    <w:rsid w:val="0055025B"/>
    <w:rsid w:val="005519EA"/>
    <w:rsid w:val="00551A2C"/>
    <w:rsid w:val="0056149F"/>
    <w:rsid w:val="005618E3"/>
    <w:rsid w:val="00563BAA"/>
    <w:rsid w:val="005643A9"/>
    <w:rsid w:val="005644EE"/>
    <w:rsid w:val="00564517"/>
    <w:rsid w:val="005646BF"/>
    <w:rsid w:val="005718E9"/>
    <w:rsid w:val="00573369"/>
    <w:rsid w:val="00573CCF"/>
    <w:rsid w:val="00577A38"/>
    <w:rsid w:val="00582416"/>
    <w:rsid w:val="00587C8C"/>
    <w:rsid w:val="005A1F9F"/>
    <w:rsid w:val="005A71C5"/>
    <w:rsid w:val="005B127C"/>
    <w:rsid w:val="005B364C"/>
    <w:rsid w:val="005C28A9"/>
    <w:rsid w:val="005C50E9"/>
    <w:rsid w:val="005C5B58"/>
    <w:rsid w:val="005C6A8E"/>
    <w:rsid w:val="005C7380"/>
    <w:rsid w:val="005D0EF3"/>
    <w:rsid w:val="005D23D5"/>
    <w:rsid w:val="005D6BAD"/>
    <w:rsid w:val="005D7724"/>
    <w:rsid w:val="005E08B9"/>
    <w:rsid w:val="005E1FCC"/>
    <w:rsid w:val="005E2269"/>
    <w:rsid w:val="005E421B"/>
    <w:rsid w:val="005E434D"/>
    <w:rsid w:val="005E7117"/>
    <w:rsid w:val="005F2F9A"/>
    <w:rsid w:val="0060066F"/>
    <w:rsid w:val="00602DEF"/>
    <w:rsid w:val="00603785"/>
    <w:rsid w:val="00603B68"/>
    <w:rsid w:val="00605693"/>
    <w:rsid w:val="0060673F"/>
    <w:rsid w:val="00612E24"/>
    <w:rsid w:val="0061321D"/>
    <w:rsid w:val="00613BF9"/>
    <w:rsid w:val="006172A1"/>
    <w:rsid w:val="00621F76"/>
    <w:rsid w:val="00622059"/>
    <w:rsid w:val="00623BBB"/>
    <w:rsid w:val="00627C15"/>
    <w:rsid w:val="00630B1B"/>
    <w:rsid w:val="006315F0"/>
    <w:rsid w:val="00631FA4"/>
    <w:rsid w:val="0063230A"/>
    <w:rsid w:val="0063365A"/>
    <w:rsid w:val="006345F9"/>
    <w:rsid w:val="006359F5"/>
    <w:rsid w:val="00651FA6"/>
    <w:rsid w:val="00652906"/>
    <w:rsid w:val="006535E5"/>
    <w:rsid w:val="00653763"/>
    <w:rsid w:val="00655FC7"/>
    <w:rsid w:val="00656214"/>
    <w:rsid w:val="00657D7F"/>
    <w:rsid w:val="00662E82"/>
    <w:rsid w:val="00665291"/>
    <w:rsid w:val="006655F9"/>
    <w:rsid w:val="0066596D"/>
    <w:rsid w:val="00666248"/>
    <w:rsid w:val="0067142E"/>
    <w:rsid w:val="00676277"/>
    <w:rsid w:val="006800BA"/>
    <w:rsid w:val="00680540"/>
    <w:rsid w:val="00680E0B"/>
    <w:rsid w:val="00683843"/>
    <w:rsid w:val="006849AD"/>
    <w:rsid w:val="0068740D"/>
    <w:rsid w:val="00692168"/>
    <w:rsid w:val="00697319"/>
    <w:rsid w:val="006A0716"/>
    <w:rsid w:val="006A260B"/>
    <w:rsid w:val="006A26EE"/>
    <w:rsid w:val="006A51E7"/>
    <w:rsid w:val="006A6801"/>
    <w:rsid w:val="006A74FD"/>
    <w:rsid w:val="006A7BCB"/>
    <w:rsid w:val="006A7C0C"/>
    <w:rsid w:val="006B0F5C"/>
    <w:rsid w:val="006B4554"/>
    <w:rsid w:val="006C0398"/>
    <w:rsid w:val="006C0651"/>
    <w:rsid w:val="006C164E"/>
    <w:rsid w:val="006C70D4"/>
    <w:rsid w:val="006D2254"/>
    <w:rsid w:val="006D52A8"/>
    <w:rsid w:val="006D7B0F"/>
    <w:rsid w:val="006D7D46"/>
    <w:rsid w:val="006E37EE"/>
    <w:rsid w:val="006E78D0"/>
    <w:rsid w:val="006F4E41"/>
    <w:rsid w:val="006F5459"/>
    <w:rsid w:val="007006F4"/>
    <w:rsid w:val="00704C0A"/>
    <w:rsid w:val="00706E23"/>
    <w:rsid w:val="00710F40"/>
    <w:rsid w:val="00711246"/>
    <w:rsid w:val="0071601E"/>
    <w:rsid w:val="0072402D"/>
    <w:rsid w:val="007243F6"/>
    <w:rsid w:val="00730470"/>
    <w:rsid w:val="00730930"/>
    <w:rsid w:val="007324F6"/>
    <w:rsid w:val="0073337B"/>
    <w:rsid w:val="007340F5"/>
    <w:rsid w:val="007344D2"/>
    <w:rsid w:val="00735F5A"/>
    <w:rsid w:val="00741E63"/>
    <w:rsid w:val="00745E77"/>
    <w:rsid w:val="0075153A"/>
    <w:rsid w:val="00751629"/>
    <w:rsid w:val="0075433A"/>
    <w:rsid w:val="0075478B"/>
    <w:rsid w:val="00755E5C"/>
    <w:rsid w:val="00760E4C"/>
    <w:rsid w:val="0076191D"/>
    <w:rsid w:val="00762C2D"/>
    <w:rsid w:val="00771C2A"/>
    <w:rsid w:val="00773583"/>
    <w:rsid w:val="00774343"/>
    <w:rsid w:val="00776778"/>
    <w:rsid w:val="00780BC9"/>
    <w:rsid w:val="00783F2F"/>
    <w:rsid w:val="00785D8D"/>
    <w:rsid w:val="007864F0"/>
    <w:rsid w:val="007877F9"/>
    <w:rsid w:val="00790EC9"/>
    <w:rsid w:val="007918AD"/>
    <w:rsid w:val="007A08B6"/>
    <w:rsid w:val="007A2B28"/>
    <w:rsid w:val="007A4904"/>
    <w:rsid w:val="007A5F2C"/>
    <w:rsid w:val="007A68C6"/>
    <w:rsid w:val="007A7752"/>
    <w:rsid w:val="007B00B7"/>
    <w:rsid w:val="007B164E"/>
    <w:rsid w:val="007B26F5"/>
    <w:rsid w:val="007B3CD0"/>
    <w:rsid w:val="007B4C41"/>
    <w:rsid w:val="007B5E1B"/>
    <w:rsid w:val="007B688D"/>
    <w:rsid w:val="007C0DBF"/>
    <w:rsid w:val="007C3BD2"/>
    <w:rsid w:val="007C4041"/>
    <w:rsid w:val="007C5DC4"/>
    <w:rsid w:val="007C61A0"/>
    <w:rsid w:val="007C7727"/>
    <w:rsid w:val="007D3954"/>
    <w:rsid w:val="007D7193"/>
    <w:rsid w:val="007E00BC"/>
    <w:rsid w:val="007E0674"/>
    <w:rsid w:val="007E37EB"/>
    <w:rsid w:val="007E3C6E"/>
    <w:rsid w:val="007E43C3"/>
    <w:rsid w:val="007E5393"/>
    <w:rsid w:val="007E571E"/>
    <w:rsid w:val="007E60DA"/>
    <w:rsid w:val="007E66FA"/>
    <w:rsid w:val="007F2144"/>
    <w:rsid w:val="007F5146"/>
    <w:rsid w:val="007F6F8C"/>
    <w:rsid w:val="007F7808"/>
    <w:rsid w:val="007F7AD7"/>
    <w:rsid w:val="0080441E"/>
    <w:rsid w:val="00805CE6"/>
    <w:rsid w:val="00812354"/>
    <w:rsid w:val="008131B1"/>
    <w:rsid w:val="008142F4"/>
    <w:rsid w:val="00821709"/>
    <w:rsid w:val="00821939"/>
    <w:rsid w:val="008220D6"/>
    <w:rsid w:val="00822348"/>
    <w:rsid w:val="0082351C"/>
    <w:rsid w:val="00826AF4"/>
    <w:rsid w:val="00826BB0"/>
    <w:rsid w:val="00830317"/>
    <w:rsid w:val="008317F4"/>
    <w:rsid w:val="00831BBA"/>
    <w:rsid w:val="008337B4"/>
    <w:rsid w:val="00833890"/>
    <w:rsid w:val="0083531F"/>
    <w:rsid w:val="0083706E"/>
    <w:rsid w:val="008421F0"/>
    <w:rsid w:val="008428E0"/>
    <w:rsid w:val="00845CB0"/>
    <w:rsid w:val="00846EDE"/>
    <w:rsid w:val="00851562"/>
    <w:rsid w:val="00857216"/>
    <w:rsid w:val="0085771E"/>
    <w:rsid w:val="008636C8"/>
    <w:rsid w:val="00863B41"/>
    <w:rsid w:val="008671FF"/>
    <w:rsid w:val="008728B9"/>
    <w:rsid w:val="00875935"/>
    <w:rsid w:val="008759EF"/>
    <w:rsid w:val="00877CCA"/>
    <w:rsid w:val="008836BA"/>
    <w:rsid w:val="00886D37"/>
    <w:rsid w:val="008870A3"/>
    <w:rsid w:val="00893211"/>
    <w:rsid w:val="008A28F4"/>
    <w:rsid w:val="008A4E26"/>
    <w:rsid w:val="008A56AF"/>
    <w:rsid w:val="008A7A21"/>
    <w:rsid w:val="008B0D49"/>
    <w:rsid w:val="008B1262"/>
    <w:rsid w:val="008B552E"/>
    <w:rsid w:val="008B5618"/>
    <w:rsid w:val="008B5798"/>
    <w:rsid w:val="008C16CB"/>
    <w:rsid w:val="008C18AE"/>
    <w:rsid w:val="008C2E8B"/>
    <w:rsid w:val="008D1B03"/>
    <w:rsid w:val="008D2BCE"/>
    <w:rsid w:val="008D47D9"/>
    <w:rsid w:val="008D5176"/>
    <w:rsid w:val="008D5944"/>
    <w:rsid w:val="008D59C7"/>
    <w:rsid w:val="008E5228"/>
    <w:rsid w:val="008E6667"/>
    <w:rsid w:val="008F7B7E"/>
    <w:rsid w:val="00901790"/>
    <w:rsid w:val="009045E8"/>
    <w:rsid w:val="00906075"/>
    <w:rsid w:val="0090636E"/>
    <w:rsid w:val="00911DB4"/>
    <w:rsid w:val="00912FD6"/>
    <w:rsid w:val="00915869"/>
    <w:rsid w:val="00916433"/>
    <w:rsid w:val="0091644E"/>
    <w:rsid w:val="00922040"/>
    <w:rsid w:val="0092417D"/>
    <w:rsid w:val="00925135"/>
    <w:rsid w:val="00932E25"/>
    <w:rsid w:val="0093338C"/>
    <w:rsid w:val="00933604"/>
    <w:rsid w:val="009339E3"/>
    <w:rsid w:val="00936559"/>
    <w:rsid w:val="00942DF8"/>
    <w:rsid w:val="009509F3"/>
    <w:rsid w:val="009511FE"/>
    <w:rsid w:val="00951F45"/>
    <w:rsid w:val="00952CFF"/>
    <w:rsid w:val="009576F7"/>
    <w:rsid w:val="0096394A"/>
    <w:rsid w:val="00963967"/>
    <w:rsid w:val="00965194"/>
    <w:rsid w:val="009677E6"/>
    <w:rsid w:val="00973243"/>
    <w:rsid w:val="00973296"/>
    <w:rsid w:val="009733EB"/>
    <w:rsid w:val="0097528F"/>
    <w:rsid w:val="00980B83"/>
    <w:rsid w:val="009816ED"/>
    <w:rsid w:val="00985B05"/>
    <w:rsid w:val="009866BB"/>
    <w:rsid w:val="00986C11"/>
    <w:rsid w:val="009908FD"/>
    <w:rsid w:val="00993F87"/>
    <w:rsid w:val="0099488D"/>
    <w:rsid w:val="009A160A"/>
    <w:rsid w:val="009A1F21"/>
    <w:rsid w:val="009A222B"/>
    <w:rsid w:val="009A2BE5"/>
    <w:rsid w:val="009B459E"/>
    <w:rsid w:val="009B4F8E"/>
    <w:rsid w:val="009B6634"/>
    <w:rsid w:val="009C0037"/>
    <w:rsid w:val="009C2C91"/>
    <w:rsid w:val="009C4BC7"/>
    <w:rsid w:val="009C6C37"/>
    <w:rsid w:val="009D098A"/>
    <w:rsid w:val="009D5134"/>
    <w:rsid w:val="009D5B4E"/>
    <w:rsid w:val="009E115D"/>
    <w:rsid w:val="009E293E"/>
    <w:rsid w:val="009E4B6E"/>
    <w:rsid w:val="009E508D"/>
    <w:rsid w:val="009F2B09"/>
    <w:rsid w:val="009F49A3"/>
    <w:rsid w:val="009F4CD6"/>
    <w:rsid w:val="009F58E5"/>
    <w:rsid w:val="009F6A1A"/>
    <w:rsid w:val="00A04530"/>
    <w:rsid w:val="00A10B5F"/>
    <w:rsid w:val="00A12F32"/>
    <w:rsid w:val="00A2416B"/>
    <w:rsid w:val="00A24D8A"/>
    <w:rsid w:val="00A25098"/>
    <w:rsid w:val="00A25D43"/>
    <w:rsid w:val="00A26BB3"/>
    <w:rsid w:val="00A3113A"/>
    <w:rsid w:val="00A33392"/>
    <w:rsid w:val="00A33D30"/>
    <w:rsid w:val="00A34CFE"/>
    <w:rsid w:val="00A36C58"/>
    <w:rsid w:val="00A373D0"/>
    <w:rsid w:val="00A37E32"/>
    <w:rsid w:val="00A412CC"/>
    <w:rsid w:val="00A41C0C"/>
    <w:rsid w:val="00A41DEA"/>
    <w:rsid w:val="00A41E5F"/>
    <w:rsid w:val="00A432A6"/>
    <w:rsid w:val="00A443D1"/>
    <w:rsid w:val="00A450E8"/>
    <w:rsid w:val="00A474F8"/>
    <w:rsid w:val="00A47581"/>
    <w:rsid w:val="00A50623"/>
    <w:rsid w:val="00A51B36"/>
    <w:rsid w:val="00A53693"/>
    <w:rsid w:val="00A55BDF"/>
    <w:rsid w:val="00A56887"/>
    <w:rsid w:val="00A61DFD"/>
    <w:rsid w:val="00A64819"/>
    <w:rsid w:val="00A70650"/>
    <w:rsid w:val="00A73FEC"/>
    <w:rsid w:val="00A75463"/>
    <w:rsid w:val="00A7677F"/>
    <w:rsid w:val="00A80C61"/>
    <w:rsid w:val="00A8160E"/>
    <w:rsid w:val="00A84739"/>
    <w:rsid w:val="00A85803"/>
    <w:rsid w:val="00A9108A"/>
    <w:rsid w:val="00A916AA"/>
    <w:rsid w:val="00A94281"/>
    <w:rsid w:val="00A974F5"/>
    <w:rsid w:val="00A97A13"/>
    <w:rsid w:val="00AA31A0"/>
    <w:rsid w:val="00AA3B06"/>
    <w:rsid w:val="00AA5545"/>
    <w:rsid w:val="00AA7025"/>
    <w:rsid w:val="00AB155F"/>
    <w:rsid w:val="00AB3454"/>
    <w:rsid w:val="00AB3CEC"/>
    <w:rsid w:val="00AB4F2D"/>
    <w:rsid w:val="00AC0B06"/>
    <w:rsid w:val="00AC359C"/>
    <w:rsid w:val="00AC6C3C"/>
    <w:rsid w:val="00AC777F"/>
    <w:rsid w:val="00AC7DE7"/>
    <w:rsid w:val="00AD0413"/>
    <w:rsid w:val="00AD3CEB"/>
    <w:rsid w:val="00AD5271"/>
    <w:rsid w:val="00AD6071"/>
    <w:rsid w:val="00AE1E14"/>
    <w:rsid w:val="00AE5400"/>
    <w:rsid w:val="00AF0495"/>
    <w:rsid w:val="00AF1B9F"/>
    <w:rsid w:val="00AF21CD"/>
    <w:rsid w:val="00AF29F4"/>
    <w:rsid w:val="00AF34ED"/>
    <w:rsid w:val="00AF61B1"/>
    <w:rsid w:val="00AF6C7B"/>
    <w:rsid w:val="00AF7287"/>
    <w:rsid w:val="00B00E4D"/>
    <w:rsid w:val="00B05B79"/>
    <w:rsid w:val="00B05D43"/>
    <w:rsid w:val="00B06808"/>
    <w:rsid w:val="00B074DD"/>
    <w:rsid w:val="00B12923"/>
    <w:rsid w:val="00B13E6C"/>
    <w:rsid w:val="00B1421D"/>
    <w:rsid w:val="00B153E0"/>
    <w:rsid w:val="00B16F4C"/>
    <w:rsid w:val="00B20D2D"/>
    <w:rsid w:val="00B21DB9"/>
    <w:rsid w:val="00B22115"/>
    <w:rsid w:val="00B23DBD"/>
    <w:rsid w:val="00B24F0D"/>
    <w:rsid w:val="00B268D0"/>
    <w:rsid w:val="00B3377D"/>
    <w:rsid w:val="00B33A96"/>
    <w:rsid w:val="00B33F3A"/>
    <w:rsid w:val="00B37970"/>
    <w:rsid w:val="00B42264"/>
    <w:rsid w:val="00B436FF"/>
    <w:rsid w:val="00B440D7"/>
    <w:rsid w:val="00B516C0"/>
    <w:rsid w:val="00B51956"/>
    <w:rsid w:val="00B6063C"/>
    <w:rsid w:val="00B611FC"/>
    <w:rsid w:val="00B64DA2"/>
    <w:rsid w:val="00B73E2F"/>
    <w:rsid w:val="00B80729"/>
    <w:rsid w:val="00B80A9A"/>
    <w:rsid w:val="00B8107C"/>
    <w:rsid w:val="00B8606D"/>
    <w:rsid w:val="00B866F0"/>
    <w:rsid w:val="00B901B6"/>
    <w:rsid w:val="00B90D06"/>
    <w:rsid w:val="00B9285E"/>
    <w:rsid w:val="00B962C4"/>
    <w:rsid w:val="00BA4D51"/>
    <w:rsid w:val="00BB218F"/>
    <w:rsid w:val="00BB39C5"/>
    <w:rsid w:val="00BB5073"/>
    <w:rsid w:val="00BB6185"/>
    <w:rsid w:val="00BB7911"/>
    <w:rsid w:val="00BC01AF"/>
    <w:rsid w:val="00BC21FA"/>
    <w:rsid w:val="00BC290C"/>
    <w:rsid w:val="00BC46C0"/>
    <w:rsid w:val="00BC53FF"/>
    <w:rsid w:val="00BD1688"/>
    <w:rsid w:val="00BD38EF"/>
    <w:rsid w:val="00BD5C10"/>
    <w:rsid w:val="00BE0F72"/>
    <w:rsid w:val="00BE366C"/>
    <w:rsid w:val="00BE48DD"/>
    <w:rsid w:val="00BE66C1"/>
    <w:rsid w:val="00BF22FF"/>
    <w:rsid w:val="00BF473B"/>
    <w:rsid w:val="00BF4C74"/>
    <w:rsid w:val="00BF56A9"/>
    <w:rsid w:val="00C01E37"/>
    <w:rsid w:val="00C03580"/>
    <w:rsid w:val="00C1266B"/>
    <w:rsid w:val="00C2055C"/>
    <w:rsid w:val="00C20FBD"/>
    <w:rsid w:val="00C21323"/>
    <w:rsid w:val="00C239E0"/>
    <w:rsid w:val="00C274B1"/>
    <w:rsid w:val="00C27749"/>
    <w:rsid w:val="00C305BA"/>
    <w:rsid w:val="00C31806"/>
    <w:rsid w:val="00C339A5"/>
    <w:rsid w:val="00C360E7"/>
    <w:rsid w:val="00C40C39"/>
    <w:rsid w:val="00C4234A"/>
    <w:rsid w:val="00C427D3"/>
    <w:rsid w:val="00C434D9"/>
    <w:rsid w:val="00C44794"/>
    <w:rsid w:val="00C4767B"/>
    <w:rsid w:val="00C52BA2"/>
    <w:rsid w:val="00C56AC6"/>
    <w:rsid w:val="00C57567"/>
    <w:rsid w:val="00C65F90"/>
    <w:rsid w:val="00C723E8"/>
    <w:rsid w:val="00C7269F"/>
    <w:rsid w:val="00C74C39"/>
    <w:rsid w:val="00C76C75"/>
    <w:rsid w:val="00C80B48"/>
    <w:rsid w:val="00C80C87"/>
    <w:rsid w:val="00C812ED"/>
    <w:rsid w:val="00C83874"/>
    <w:rsid w:val="00C87D15"/>
    <w:rsid w:val="00C87D82"/>
    <w:rsid w:val="00C900C3"/>
    <w:rsid w:val="00C900F4"/>
    <w:rsid w:val="00C9193D"/>
    <w:rsid w:val="00C91F28"/>
    <w:rsid w:val="00C9368C"/>
    <w:rsid w:val="00C96523"/>
    <w:rsid w:val="00C9704C"/>
    <w:rsid w:val="00CA07B5"/>
    <w:rsid w:val="00CA2717"/>
    <w:rsid w:val="00CA4EDC"/>
    <w:rsid w:val="00CB31D7"/>
    <w:rsid w:val="00CB4E4F"/>
    <w:rsid w:val="00CB55ED"/>
    <w:rsid w:val="00CC1C12"/>
    <w:rsid w:val="00CC5893"/>
    <w:rsid w:val="00CD01BA"/>
    <w:rsid w:val="00CD15A2"/>
    <w:rsid w:val="00CD20FF"/>
    <w:rsid w:val="00CD2AB0"/>
    <w:rsid w:val="00CD2C39"/>
    <w:rsid w:val="00CD3A75"/>
    <w:rsid w:val="00CD46F3"/>
    <w:rsid w:val="00CD4BF7"/>
    <w:rsid w:val="00CD7020"/>
    <w:rsid w:val="00CD7E6E"/>
    <w:rsid w:val="00CE2697"/>
    <w:rsid w:val="00CE372E"/>
    <w:rsid w:val="00CE54C1"/>
    <w:rsid w:val="00CE6F97"/>
    <w:rsid w:val="00CE7151"/>
    <w:rsid w:val="00CF7E91"/>
    <w:rsid w:val="00D008A8"/>
    <w:rsid w:val="00D025CF"/>
    <w:rsid w:val="00D03C21"/>
    <w:rsid w:val="00D042D7"/>
    <w:rsid w:val="00D10126"/>
    <w:rsid w:val="00D14851"/>
    <w:rsid w:val="00D214FC"/>
    <w:rsid w:val="00D2368E"/>
    <w:rsid w:val="00D2435B"/>
    <w:rsid w:val="00D31AA0"/>
    <w:rsid w:val="00D37F06"/>
    <w:rsid w:val="00D45397"/>
    <w:rsid w:val="00D500DE"/>
    <w:rsid w:val="00D556E5"/>
    <w:rsid w:val="00D56537"/>
    <w:rsid w:val="00D60B1D"/>
    <w:rsid w:val="00D60EF4"/>
    <w:rsid w:val="00D63B32"/>
    <w:rsid w:val="00D700B6"/>
    <w:rsid w:val="00D726E8"/>
    <w:rsid w:val="00D73566"/>
    <w:rsid w:val="00D76688"/>
    <w:rsid w:val="00D80D88"/>
    <w:rsid w:val="00D843BC"/>
    <w:rsid w:val="00D84AC4"/>
    <w:rsid w:val="00D87DEF"/>
    <w:rsid w:val="00D9189C"/>
    <w:rsid w:val="00D927BC"/>
    <w:rsid w:val="00D941E0"/>
    <w:rsid w:val="00D96322"/>
    <w:rsid w:val="00D96B51"/>
    <w:rsid w:val="00D97380"/>
    <w:rsid w:val="00DA0A31"/>
    <w:rsid w:val="00DA2FB5"/>
    <w:rsid w:val="00DA4B9F"/>
    <w:rsid w:val="00DA5C65"/>
    <w:rsid w:val="00DB0371"/>
    <w:rsid w:val="00DB344B"/>
    <w:rsid w:val="00DB56E3"/>
    <w:rsid w:val="00DB7018"/>
    <w:rsid w:val="00DC0EA4"/>
    <w:rsid w:val="00DC289F"/>
    <w:rsid w:val="00DC3463"/>
    <w:rsid w:val="00DC396E"/>
    <w:rsid w:val="00DD53AD"/>
    <w:rsid w:val="00DE0587"/>
    <w:rsid w:val="00DE151C"/>
    <w:rsid w:val="00DE429B"/>
    <w:rsid w:val="00DE489D"/>
    <w:rsid w:val="00DE7FB3"/>
    <w:rsid w:val="00DF0CDF"/>
    <w:rsid w:val="00DF2B0A"/>
    <w:rsid w:val="00DF5D28"/>
    <w:rsid w:val="00DF744C"/>
    <w:rsid w:val="00E02E83"/>
    <w:rsid w:val="00E10EE5"/>
    <w:rsid w:val="00E11BD0"/>
    <w:rsid w:val="00E12A1F"/>
    <w:rsid w:val="00E14DE9"/>
    <w:rsid w:val="00E16A5D"/>
    <w:rsid w:val="00E16DF4"/>
    <w:rsid w:val="00E175BD"/>
    <w:rsid w:val="00E17B5F"/>
    <w:rsid w:val="00E208F4"/>
    <w:rsid w:val="00E33E15"/>
    <w:rsid w:val="00E37BF7"/>
    <w:rsid w:val="00E4060D"/>
    <w:rsid w:val="00E409CD"/>
    <w:rsid w:val="00E41B70"/>
    <w:rsid w:val="00E43BFC"/>
    <w:rsid w:val="00E50F0F"/>
    <w:rsid w:val="00E52F3E"/>
    <w:rsid w:val="00E531E7"/>
    <w:rsid w:val="00E5637D"/>
    <w:rsid w:val="00E63DE3"/>
    <w:rsid w:val="00E64E4A"/>
    <w:rsid w:val="00E666DB"/>
    <w:rsid w:val="00E7246A"/>
    <w:rsid w:val="00E731FC"/>
    <w:rsid w:val="00E77544"/>
    <w:rsid w:val="00E77917"/>
    <w:rsid w:val="00E77EAC"/>
    <w:rsid w:val="00E80919"/>
    <w:rsid w:val="00E813F2"/>
    <w:rsid w:val="00E826C3"/>
    <w:rsid w:val="00E83044"/>
    <w:rsid w:val="00E83E76"/>
    <w:rsid w:val="00E84760"/>
    <w:rsid w:val="00E85C6C"/>
    <w:rsid w:val="00E93D06"/>
    <w:rsid w:val="00E96B65"/>
    <w:rsid w:val="00EA606F"/>
    <w:rsid w:val="00EA7122"/>
    <w:rsid w:val="00EA74F4"/>
    <w:rsid w:val="00EB3909"/>
    <w:rsid w:val="00EB3DBC"/>
    <w:rsid w:val="00EB5B3E"/>
    <w:rsid w:val="00EB67B7"/>
    <w:rsid w:val="00EB775E"/>
    <w:rsid w:val="00EC41AB"/>
    <w:rsid w:val="00EC51B1"/>
    <w:rsid w:val="00EC7EB3"/>
    <w:rsid w:val="00ED0694"/>
    <w:rsid w:val="00ED6F6D"/>
    <w:rsid w:val="00EE6696"/>
    <w:rsid w:val="00EE7DF0"/>
    <w:rsid w:val="00EF5802"/>
    <w:rsid w:val="00EF5EF1"/>
    <w:rsid w:val="00EF6995"/>
    <w:rsid w:val="00EF7B5B"/>
    <w:rsid w:val="00EF7BD4"/>
    <w:rsid w:val="00F0033F"/>
    <w:rsid w:val="00F007BE"/>
    <w:rsid w:val="00F00DC1"/>
    <w:rsid w:val="00F014F7"/>
    <w:rsid w:val="00F03183"/>
    <w:rsid w:val="00F03458"/>
    <w:rsid w:val="00F04B4B"/>
    <w:rsid w:val="00F05825"/>
    <w:rsid w:val="00F0779E"/>
    <w:rsid w:val="00F10620"/>
    <w:rsid w:val="00F14A94"/>
    <w:rsid w:val="00F14B5E"/>
    <w:rsid w:val="00F14F3B"/>
    <w:rsid w:val="00F160E6"/>
    <w:rsid w:val="00F16E8B"/>
    <w:rsid w:val="00F17C48"/>
    <w:rsid w:val="00F209E9"/>
    <w:rsid w:val="00F211B0"/>
    <w:rsid w:val="00F22EB1"/>
    <w:rsid w:val="00F256B7"/>
    <w:rsid w:val="00F257E4"/>
    <w:rsid w:val="00F32872"/>
    <w:rsid w:val="00F35878"/>
    <w:rsid w:val="00F366D3"/>
    <w:rsid w:val="00F405CB"/>
    <w:rsid w:val="00F417B8"/>
    <w:rsid w:val="00F41E5D"/>
    <w:rsid w:val="00F4261F"/>
    <w:rsid w:val="00F4280F"/>
    <w:rsid w:val="00F452D2"/>
    <w:rsid w:val="00F56CBB"/>
    <w:rsid w:val="00F630D1"/>
    <w:rsid w:val="00F705AF"/>
    <w:rsid w:val="00F73840"/>
    <w:rsid w:val="00F75673"/>
    <w:rsid w:val="00F84C97"/>
    <w:rsid w:val="00F84F6A"/>
    <w:rsid w:val="00F906E2"/>
    <w:rsid w:val="00F90BB2"/>
    <w:rsid w:val="00F90CE6"/>
    <w:rsid w:val="00FA4B24"/>
    <w:rsid w:val="00FA50A1"/>
    <w:rsid w:val="00FB3440"/>
    <w:rsid w:val="00FB5A9D"/>
    <w:rsid w:val="00FB7AD4"/>
    <w:rsid w:val="00FB7CD0"/>
    <w:rsid w:val="00FC06E6"/>
    <w:rsid w:val="00FC075B"/>
    <w:rsid w:val="00FC0C52"/>
    <w:rsid w:val="00FC2E51"/>
    <w:rsid w:val="00FC3DBA"/>
    <w:rsid w:val="00FC4087"/>
    <w:rsid w:val="00FC56AD"/>
    <w:rsid w:val="00FC5AF2"/>
    <w:rsid w:val="00FD186D"/>
    <w:rsid w:val="00FD3131"/>
    <w:rsid w:val="00FD50DA"/>
    <w:rsid w:val="00FD5E32"/>
    <w:rsid w:val="00FD6F0F"/>
    <w:rsid w:val="00FE05B4"/>
    <w:rsid w:val="00FE1633"/>
    <w:rsid w:val="00FE2A6C"/>
    <w:rsid w:val="00FE4652"/>
    <w:rsid w:val="00FF2794"/>
    <w:rsid w:val="00FF30DB"/>
    <w:rsid w:val="00FF5D18"/>
    <w:rsid w:val="00FF5E3D"/>
    <w:rsid w:val="00FF5E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8b800"/>
    </o:shapedefaults>
    <o:shapelayout v:ext="edit">
      <o:idmap v:ext="edit" data="1"/>
    </o:shapelayout>
  </w:shapeDefaults>
  <w:decimalSymbol w:val=","/>
  <w:listSeparator w:val=";"/>
  <w14:docId w14:val="3A7AA75F"/>
  <w15:docId w15:val="{872BFC97-E3C8-4617-B2C0-EFE33A28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6F4"/>
    <w:pPr>
      <w:spacing w:line="264" w:lineRule="auto"/>
    </w:pPr>
    <w:rPr>
      <w:rFonts w:asciiTheme="minorHAnsi" w:hAnsiTheme="minorHAnsi"/>
      <w:szCs w:val="24"/>
      <w:lang w:eastAsia="en-US"/>
    </w:rPr>
  </w:style>
  <w:style w:type="paragraph" w:styleId="Overskrift1">
    <w:name w:val="heading 1"/>
    <w:basedOn w:val="Normal"/>
    <w:next w:val="Normal"/>
    <w:link w:val="Overskrift1Tegn"/>
    <w:uiPriority w:val="9"/>
    <w:qFormat/>
    <w:rsid w:val="00AD0413"/>
    <w:pPr>
      <w:spacing w:before="600" w:after="360" w:line="240" w:lineRule="auto"/>
      <w:outlineLvl w:val="0"/>
    </w:pPr>
    <w:rPr>
      <w:rFonts w:asciiTheme="majorHAnsi" w:hAnsiTheme="majorHAnsi"/>
      <w:color w:val="58595B" w:themeColor="text2"/>
      <w:sz w:val="56"/>
    </w:rPr>
  </w:style>
  <w:style w:type="paragraph" w:styleId="Overskrift2">
    <w:name w:val="heading 2"/>
    <w:basedOn w:val="Normal"/>
    <w:next w:val="Normal"/>
    <w:link w:val="Overskrift2Tegn"/>
    <w:uiPriority w:val="9"/>
    <w:qFormat/>
    <w:rsid w:val="008428E0"/>
    <w:pPr>
      <w:spacing w:before="120" w:after="180"/>
      <w:outlineLvl w:val="1"/>
    </w:pPr>
    <w:rPr>
      <w:rFonts w:asciiTheme="majorHAnsi" w:hAnsiTheme="majorHAnsi"/>
      <w:iCs/>
      <w:color w:val="58595B" w:themeColor="text2"/>
      <w:sz w:val="28"/>
    </w:rPr>
  </w:style>
  <w:style w:type="paragraph" w:styleId="Overskrift3">
    <w:name w:val="heading 3"/>
    <w:basedOn w:val="Normal"/>
    <w:next w:val="Normal"/>
    <w:link w:val="Overskrift3Tegn"/>
    <w:uiPriority w:val="9"/>
    <w:qFormat/>
    <w:rsid w:val="00AD0413"/>
    <w:pPr>
      <w:spacing w:before="60" w:after="20"/>
      <w:outlineLvl w:val="2"/>
    </w:pPr>
    <w:rPr>
      <w:rFonts w:asciiTheme="majorHAnsi" w:hAnsiTheme="majorHAnsi"/>
      <w:color w:val="58595B" w:themeColor="text2"/>
      <w:sz w:val="24"/>
    </w:rPr>
  </w:style>
  <w:style w:type="paragraph" w:styleId="Overskrift4">
    <w:name w:val="heading 4"/>
    <w:basedOn w:val="Normal"/>
    <w:next w:val="Normal"/>
    <w:rsid w:val="000516AB"/>
    <w:pPr>
      <w:keepNext/>
      <w:spacing w:before="60"/>
      <w:outlineLvl w:val="3"/>
    </w:pPr>
    <w:rPr>
      <w:rFonts w:ascii="Source Sans Pro SemiBold" w:hAnsi="Source Sans Pro SemiBold"/>
      <w:bCs/>
      <w:color w:val="58595B" w:themeColor="text2"/>
      <w:szCs w:val="28"/>
    </w:rPr>
  </w:style>
  <w:style w:type="paragraph" w:styleId="Overskrift5">
    <w:name w:val="heading 5"/>
    <w:basedOn w:val="Normal"/>
    <w:next w:val="Normal"/>
    <w:rsid w:val="000516AB"/>
    <w:pPr>
      <w:spacing w:before="60"/>
      <w:outlineLvl w:val="4"/>
    </w:pPr>
    <w:rPr>
      <w:rFonts w:asciiTheme="majorHAnsi" w:hAnsiTheme="majorHAnsi"/>
      <w:bCs/>
      <w:iCs/>
      <w:color w:val="58595B" w:themeColor="text2"/>
      <w:szCs w:val="26"/>
    </w:rPr>
  </w:style>
  <w:style w:type="paragraph" w:styleId="Overskrift6">
    <w:name w:val="heading 6"/>
    <w:basedOn w:val="Normal"/>
    <w:next w:val="Normal"/>
    <w:rsid w:val="000516AB"/>
    <w:pPr>
      <w:spacing w:before="60"/>
      <w:outlineLvl w:val="5"/>
    </w:pPr>
    <w:rPr>
      <w:rFonts w:asciiTheme="majorHAnsi" w:hAnsiTheme="majorHAnsi"/>
      <w:bCs/>
      <w:color w:val="58595B" w:themeColor="text2"/>
      <w:szCs w:val="22"/>
    </w:rPr>
  </w:style>
  <w:style w:type="paragraph" w:styleId="Overskrift7">
    <w:name w:val="heading 7"/>
    <w:basedOn w:val="Normal"/>
    <w:next w:val="Normal"/>
    <w:rsid w:val="000516AB"/>
    <w:pPr>
      <w:spacing w:before="60"/>
      <w:outlineLvl w:val="6"/>
    </w:pPr>
    <w:rPr>
      <w:rFonts w:asciiTheme="majorHAnsi" w:hAnsiTheme="majorHAnsi"/>
      <w:color w:val="58595B" w:themeColor="text2"/>
    </w:rPr>
  </w:style>
  <w:style w:type="paragraph" w:styleId="Overskrift8">
    <w:name w:val="heading 8"/>
    <w:basedOn w:val="Normal"/>
    <w:next w:val="Normal"/>
    <w:rsid w:val="000516AB"/>
    <w:pPr>
      <w:spacing w:before="60"/>
      <w:outlineLvl w:val="7"/>
    </w:pPr>
    <w:rPr>
      <w:rFonts w:asciiTheme="majorHAnsi" w:hAnsiTheme="majorHAnsi"/>
      <w:iCs/>
      <w:color w:val="58595B" w:themeColor="text2"/>
    </w:rPr>
  </w:style>
  <w:style w:type="paragraph" w:styleId="Overskrift9">
    <w:name w:val="heading 9"/>
    <w:basedOn w:val="Normal"/>
    <w:next w:val="Normal"/>
    <w:rsid w:val="002620F1"/>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425BF3"/>
    <w:rPr>
      <w:noProof/>
      <w:color w:val="0000FF"/>
      <w:u w:val="single"/>
    </w:rPr>
  </w:style>
  <w:style w:type="paragraph" w:styleId="Sidehoved">
    <w:name w:val="header"/>
    <w:basedOn w:val="Normal"/>
    <w:link w:val="SidehovedTegn"/>
    <w:uiPriority w:val="99"/>
    <w:rsid w:val="00141BC7"/>
    <w:pPr>
      <w:tabs>
        <w:tab w:val="center" w:pos="3544"/>
        <w:tab w:val="right" w:pos="7088"/>
      </w:tabs>
    </w:pPr>
  </w:style>
  <w:style w:type="paragraph" w:styleId="Sidefod">
    <w:name w:val="footer"/>
    <w:aliases w:val="Adresse i bund"/>
    <w:basedOn w:val="Normal"/>
    <w:link w:val="SidefodTegn"/>
    <w:uiPriority w:val="99"/>
    <w:rsid w:val="00141BC7"/>
    <w:pPr>
      <w:tabs>
        <w:tab w:val="center" w:pos="3544"/>
        <w:tab w:val="right" w:pos="7088"/>
      </w:tabs>
    </w:pPr>
  </w:style>
  <w:style w:type="table" w:styleId="Tabel-Gitter">
    <w:name w:val="Table Grid"/>
    <w:basedOn w:val="Tabel-Normal"/>
    <w:uiPriority w:val="59"/>
    <w:rsid w:val="00AF21CD"/>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RMModtager">
    <w:name w:val="RM_Modtager"/>
    <w:basedOn w:val="Normal"/>
    <w:rsid w:val="007F5146"/>
    <w:pPr>
      <w:spacing w:line="320" w:lineRule="atLeast"/>
    </w:pPr>
  </w:style>
  <w:style w:type="paragraph" w:customStyle="1" w:styleId="RMEmnelinje">
    <w:name w:val="RM_Emnelinje"/>
    <w:basedOn w:val="Normal"/>
    <w:next w:val="Normal"/>
    <w:rsid w:val="00E7246A"/>
    <w:pPr>
      <w:keepNext/>
      <w:keepLines/>
      <w:outlineLvl w:val="0"/>
    </w:pPr>
    <w:rPr>
      <w:b/>
    </w:rPr>
  </w:style>
  <w:style w:type="paragraph" w:customStyle="1" w:styleId="RMBrevinfo">
    <w:name w:val="RM_Brevinfo"/>
    <w:basedOn w:val="Normal"/>
    <w:semiHidden/>
    <w:rsid w:val="00877CCA"/>
    <w:pPr>
      <w:jc w:val="right"/>
    </w:pPr>
    <w:rPr>
      <w:sz w:val="15"/>
      <w:szCs w:val="15"/>
    </w:rPr>
  </w:style>
  <w:style w:type="paragraph" w:styleId="Markeringsbobletekst">
    <w:name w:val="Balloon Text"/>
    <w:basedOn w:val="Normal"/>
    <w:link w:val="MarkeringsbobletekstTegn"/>
    <w:uiPriority w:val="99"/>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Link">
    <w:name w:val="FollowedHyperlink"/>
    <w:rsid w:val="00BF22FF"/>
    <w:rPr>
      <w:color w:val="auto"/>
      <w:u w:val="none"/>
    </w:rPr>
  </w:style>
  <w:style w:type="paragraph" w:customStyle="1" w:styleId="Informationer">
    <w:name w:val="Informationer"/>
    <w:basedOn w:val="Normal"/>
    <w:rsid w:val="005C5B58"/>
    <w:pPr>
      <w:spacing w:line="240" w:lineRule="auto"/>
      <w:jc w:val="right"/>
    </w:pPr>
    <w:rPr>
      <w:sz w:val="15"/>
      <w:szCs w:val="15"/>
    </w:rPr>
  </w:style>
  <w:style w:type="character" w:styleId="Kommentarhenvisning">
    <w:name w:val="annotation reference"/>
    <w:uiPriority w:val="99"/>
    <w:rsid w:val="008F7B7E"/>
    <w:rPr>
      <w:sz w:val="16"/>
      <w:szCs w:val="16"/>
    </w:rPr>
  </w:style>
  <w:style w:type="paragraph" w:styleId="Kommentartekst">
    <w:name w:val="annotation text"/>
    <w:basedOn w:val="Normal"/>
    <w:link w:val="KommentartekstTegn"/>
    <w:uiPriority w:val="99"/>
    <w:rsid w:val="008F7B7E"/>
    <w:rPr>
      <w:szCs w:val="20"/>
    </w:rPr>
  </w:style>
  <w:style w:type="character" w:customStyle="1" w:styleId="KommentartekstTegn">
    <w:name w:val="Kommentartekst Tegn"/>
    <w:link w:val="Kommentartekst"/>
    <w:uiPriority w:val="99"/>
    <w:rsid w:val="008F7B7E"/>
    <w:rPr>
      <w:rFonts w:ascii="Verdana" w:hAnsi="Verdana"/>
      <w:lang w:eastAsia="en-US"/>
    </w:rPr>
  </w:style>
  <w:style w:type="paragraph" w:styleId="Kommentaremne">
    <w:name w:val="annotation subject"/>
    <w:basedOn w:val="Kommentartekst"/>
    <w:next w:val="Kommentartekst"/>
    <w:link w:val="KommentaremneTegn"/>
    <w:rsid w:val="008F7B7E"/>
    <w:rPr>
      <w:b/>
      <w:bCs/>
    </w:rPr>
  </w:style>
  <w:style w:type="character" w:customStyle="1" w:styleId="KommentaremneTegn">
    <w:name w:val="Kommentaremne Tegn"/>
    <w:link w:val="Kommentaremne"/>
    <w:rsid w:val="008F7B7E"/>
    <w:rPr>
      <w:rFonts w:ascii="Verdana" w:hAnsi="Verdana"/>
      <w:b/>
      <w:bCs/>
      <w:lang w:eastAsia="en-US"/>
    </w:rPr>
  </w:style>
  <w:style w:type="character" w:customStyle="1" w:styleId="xapple-tab-span">
    <w:name w:val="x_apple-tab-span"/>
    <w:rsid w:val="00C900F4"/>
    <w:rPr>
      <w:rFonts w:cs="Times New Roman"/>
    </w:rPr>
  </w:style>
  <w:style w:type="paragraph" w:styleId="Billedtekst">
    <w:name w:val="caption"/>
    <w:basedOn w:val="Normal"/>
    <w:next w:val="Normal"/>
    <w:rsid w:val="004E1A33"/>
    <w:pPr>
      <w:spacing w:after="200" w:line="240" w:lineRule="auto"/>
    </w:pPr>
    <w:rPr>
      <w:rFonts w:ascii="Calibri" w:hAnsi="Calibri"/>
      <w:b/>
      <w:bCs/>
      <w:color w:val="4F81BD"/>
      <w:sz w:val="18"/>
      <w:szCs w:val="18"/>
      <w:lang w:eastAsia="da-DK"/>
    </w:rPr>
  </w:style>
  <w:style w:type="paragraph" w:styleId="Afsenderadresse">
    <w:name w:val="envelope return"/>
    <w:basedOn w:val="Normal"/>
    <w:rsid w:val="002620F1"/>
    <w:rPr>
      <w:rFonts w:ascii="Arial" w:hAnsi="Arial" w:cs="Arial"/>
      <w:szCs w:val="20"/>
    </w:rPr>
  </w:style>
  <w:style w:type="paragraph" w:styleId="Almindeligtekst">
    <w:name w:val="Plain Text"/>
    <w:basedOn w:val="Normal"/>
    <w:rsid w:val="002620F1"/>
    <w:rPr>
      <w:rFonts w:ascii="Courier New" w:hAnsi="Courier New" w:cs="Courier New"/>
      <w:szCs w:val="20"/>
    </w:rPr>
  </w:style>
  <w:style w:type="paragraph" w:styleId="Bloktekst">
    <w:name w:val="Block Text"/>
    <w:basedOn w:val="Normal"/>
    <w:rsid w:val="002620F1"/>
    <w:pPr>
      <w:spacing w:after="120"/>
      <w:ind w:left="1440" w:right="1440"/>
    </w:pPr>
  </w:style>
  <w:style w:type="paragraph" w:styleId="Brevhoved">
    <w:name w:val="Message Header"/>
    <w:basedOn w:val="Normal"/>
    <w:rsid w:val="00262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rdtekst">
    <w:name w:val="Body Text"/>
    <w:basedOn w:val="Normal"/>
    <w:rsid w:val="002620F1"/>
    <w:pPr>
      <w:spacing w:after="120"/>
    </w:pPr>
  </w:style>
  <w:style w:type="paragraph" w:styleId="Brdtekst-frstelinjeindrykning1">
    <w:name w:val="Body Text First Indent"/>
    <w:basedOn w:val="Brdtekst"/>
    <w:rsid w:val="002620F1"/>
    <w:pPr>
      <w:ind w:firstLine="210"/>
    </w:pPr>
  </w:style>
  <w:style w:type="paragraph" w:styleId="Brdtekstindrykning">
    <w:name w:val="Body Text Indent"/>
    <w:basedOn w:val="Normal"/>
    <w:rsid w:val="002620F1"/>
    <w:pPr>
      <w:spacing w:after="120"/>
      <w:ind w:left="283"/>
    </w:pPr>
  </w:style>
  <w:style w:type="paragraph" w:styleId="Brdtekst-frstelinjeindrykning2">
    <w:name w:val="Body Text First Indent 2"/>
    <w:basedOn w:val="Brdtekstindrykning"/>
    <w:rsid w:val="002620F1"/>
    <w:pPr>
      <w:ind w:firstLine="210"/>
    </w:pPr>
  </w:style>
  <w:style w:type="paragraph" w:styleId="Brdtekst2">
    <w:name w:val="Body Text 2"/>
    <w:basedOn w:val="Normal"/>
    <w:rsid w:val="002620F1"/>
    <w:pPr>
      <w:spacing w:after="120" w:line="480" w:lineRule="auto"/>
    </w:pPr>
  </w:style>
  <w:style w:type="paragraph" w:styleId="Brdtekst3">
    <w:name w:val="Body Text 3"/>
    <w:basedOn w:val="Normal"/>
    <w:rsid w:val="002620F1"/>
    <w:pPr>
      <w:spacing w:after="120"/>
    </w:pPr>
    <w:rPr>
      <w:sz w:val="16"/>
      <w:szCs w:val="16"/>
    </w:rPr>
  </w:style>
  <w:style w:type="paragraph" w:styleId="Brdtekstindrykning2">
    <w:name w:val="Body Text Indent 2"/>
    <w:basedOn w:val="Normal"/>
    <w:rsid w:val="002620F1"/>
    <w:pPr>
      <w:spacing w:after="120" w:line="480" w:lineRule="auto"/>
      <w:ind w:left="283"/>
    </w:pPr>
  </w:style>
  <w:style w:type="paragraph" w:styleId="Brdtekstindrykning3">
    <w:name w:val="Body Text Indent 3"/>
    <w:basedOn w:val="Normal"/>
    <w:rsid w:val="002620F1"/>
    <w:pPr>
      <w:spacing w:after="120"/>
      <w:ind w:left="283"/>
    </w:pPr>
    <w:rPr>
      <w:sz w:val="16"/>
      <w:szCs w:val="16"/>
    </w:rPr>
  </w:style>
  <w:style w:type="paragraph" w:styleId="Citatoverskrift">
    <w:name w:val="toa heading"/>
    <w:basedOn w:val="Normal"/>
    <w:next w:val="Normal"/>
    <w:semiHidden/>
    <w:rsid w:val="002620F1"/>
    <w:pPr>
      <w:spacing w:before="120"/>
    </w:pPr>
    <w:rPr>
      <w:rFonts w:ascii="Arial" w:hAnsi="Arial" w:cs="Arial"/>
      <w:b/>
      <w:bCs/>
      <w:sz w:val="24"/>
    </w:rPr>
  </w:style>
  <w:style w:type="paragraph" w:styleId="Citatsamling">
    <w:name w:val="table of authorities"/>
    <w:basedOn w:val="Normal"/>
    <w:next w:val="Normal"/>
    <w:semiHidden/>
    <w:rsid w:val="002620F1"/>
    <w:pPr>
      <w:ind w:left="200" w:hanging="200"/>
    </w:pPr>
  </w:style>
  <w:style w:type="paragraph" w:styleId="Dato">
    <w:name w:val="Date"/>
    <w:basedOn w:val="Normal"/>
    <w:next w:val="Normal"/>
    <w:rsid w:val="002620F1"/>
  </w:style>
  <w:style w:type="paragraph" w:styleId="Dokumentoversigt">
    <w:name w:val="Document Map"/>
    <w:basedOn w:val="Normal"/>
    <w:semiHidden/>
    <w:rsid w:val="002620F1"/>
    <w:pPr>
      <w:shd w:val="clear" w:color="auto" w:fill="000080"/>
    </w:pPr>
    <w:rPr>
      <w:rFonts w:ascii="Tahoma" w:hAnsi="Tahoma" w:cs="Tahoma"/>
      <w:szCs w:val="20"/>
    </w:rPr>
  </w:style>
  <w:style w:type="paragraph" w:styleId="Mailsignatur">
    <w:name w:val="E-mail Signature"/>
    <w:basedOn w:val="Normal"/>
    <w:rsid w:val="002620F1"/>
  </w:style>
  <w:style w:type="paragraph" w:styleId="Fodnotetekst">
    <w:name w:val="footnote text"/>
    <w:basedOn w:val="Normal"/>
    <w:semiHidden/>
    <w:rsid w:val="002620F1"/>
    <w:rPr>
      <w:szCs w:val="20"/>
    </w:rPr>
  </w:style>
  <w:style w:type="paragraph" w:styleId="FormateretHTML">
    <w:name w:val="HTML Preformatted"/>
    <w:basedOn w:val="Normal"/>
    <w:rsid w:val="002620F1"/>
    <w:rPr>
      <w:rFonts w:ascii="Courier New" w:hAnsi="Courier New" w:cs="Courier New"/>
      <w:szCs w:val="20"/>
    </w:rPr>
  </w:style>
  <w:style w:type="paragraph" w:styleId="HTML-adresse">
    <w:name w:val="HTML Address"/>
    <w:basedOn w:val="Normal"/>
    <w:rsid w:val="002620F1"/>
    <w:rPr>
      <w:i/>
      <w:iCs/>
    </w:rPr>
  </w:style>
  <w:style w:type="paragraph" w:styleId="Indeks1">
    <w:name w:val="index 1"/>
    <w:basedOn w:val="Normal"/>
    <w:next w:val="Normal"/>
    <w:autoRedefine/>
    <w:semiHidden/>
    <w:rsid w:val="002620F1"/>
    <w:pPr>
      <w:ind w:left="200" w:hanging="200"/>
    </w:pPr>
  </w:style>
  <w:style w:type="paragraph" w:styleId="Indeks2">
    <w:name w:val="index 2"/>
    <w:basedOn w:val="Normal"/>
    <w:next w:val="Normal"/>
    <w:autoRedefine/>
    <w:semiHidden/>
    <w:rsid w:val="002620F1"/>
    <w:pPr>
      <w:ind w:left="400" w:hanging="200"/>
    </w:pPr>
  </w:style>
  <w:style w:type="paragraph" w:styleId="Indeks3">
    <w:name w:val="index 3"/>
    <w:basedOn w:val="Normal"/>
    <w:next w:val="Normal"/>
    <w:autoRedefine/>
    <w:semiHidden/>
    <w:rsid w:val="002620F1"/>
    <w:pPr>
      <w:ind w:left="600" w:hanging="200"/>
    </w:pPr>
  </w:style>
  <w:style w:type="paragraph" w:styleId="Indeks4">
    <w:name w:val="index 4"/>
    <w:basedOn w:val="Normal"/>
    <w:next w:val="Normal"/>
    <w:autoRedefine/>
    <w:semiHidden/>
    <w:rsid w:val="002620F1"/>
    <w:pPr>
      <w:ind w:left="800" w:hanging="200"/>
    </w:pPr>
  </w:style>
  <w:style w:type="paragraph" w:styleId="Indeks5">
    <w:name w:val="index 5"/>
    <w:basedOn w:val="Normal"/>
    <w:next w:val="Normal"/>
    <w:autoRedefine/>
    <w:semiHidden/>
    <w:rsid w:val="002620F1"/>
    <w:pPr>
      <w:ind w:left="1000" w:hanging="200"/>
    </w:pPr>
  </w:style>
  <w:style w:type="paragraph" w:styleId="Indeks6">
    <w:name w:val="index 6"/>
    <w:basedOn w:val="Normal"/>
    <w:next w:val="Normal"/>
    <w:autoRedefine/>
    <w:semiHidden/>
    <w:rsid w:val="002620F1"/>
    <w:pPr>
      <w:ind w:left="1200" w:hanging="200"/>
    </w:pPr>
  </w:style>
  <w:style w:type="paragraph" w:styleId="Indeks7">
    <w:name w:val="index 7"/>
    <w:basedOn w:val="Normal"/>
    <w:next w:val="Normal"/>
    <w:autoRedefine/>
    <w:semiHidden/>
    <w:rsid w:val="002620F1"/>
    <w:pPr>
      <w:ind w:left="1400" w:hanging="200"/>
    </w:pPr>
  </w:style>
  <w:style w:type="paragraph" w:styleId="Indeks8">
    <w:name w:val="index 8"/>
    <w:basedOn w:val="Normal"/>
    <w:next w:val="Normal"/>
    <w:autoRedefine/>
    <w:semiHidden/>
    <w:rsid w:val="002620F1"/>
    <w:pPr>
      <w:ind w:left="1600" w:hanging="200"/>
    </w:pPr>
  </w:style>
  <w:style w:type="paragraph" w:styleId="Indeks9">
    <w:name w:val="index 9"/>
    <w:basedOn w:val="Normal"/>
    <w:next w:val="Normal"/>
    <w:autoRedefine/>
    <w:semiHidden/>
    <w:rsid w:val="002620F1"/>
    <w:pPr>
      <w:ind w:left="1800" w:hanging="200"/>
    </w:pPr>
  </w:style>
  <w:style w:type="paragraph" w:styleId="Indeksoverskrift">
    <w:name w:val="index heading"/>
    <w:basedOn w:val="Normal"/>
    <w:next w:val="Indeks1"/>
    <w:semiHidden/>
    <w:rsid w:val="002620F1"/>
    <w:rPr>
      <w:rFonts w:ascii="Arial" w:hAnsi="Arial" w:cs="Arial"/>
      <w:b/>
      <w:bCs/>
    </w:rPr>
  </w:style>
  <w:style w:type="paragraph" w:styleId="Indholdsfortegnelse1">
    <w:name w:val="toc 1"/>
    <w:basedOn w:val="Normal"/>
    <w:next w:val="Normal"/>
    <w:autoRedefine/>
    <w:uiPriority w:val="39"/>
    <w:qFormat/>
    <w:rsid w:val="000A22E0"/>
    <w:pPr>
      <w:tabs>
        <w:tab w:val="right" w:pos="8647"/>
      </w:tabs>
    </w:pPr>
    <w:rPr>
      <w:color w:val="58595B" w:themeColor="text2"/>
      <w:sz w:val="28"/>
    </w:rPr>
  </w:style>
  <w:style w:type="paragraph" w:styleId="Indholdsfortegnelse2">
    <w:name w:val="toc 2"/>
    <w:basedOn w:val="Normal"/>
    <w:next w:val="Normal"/>
    <w:autoRedefine/>
    <w:uiPriority w:val="39"/>
    <w:qFormat/>
    <w:rsid w:val="000A22E0"/>
    <w:pPr>
      <w:tabs>
        <w:tab w:val="left" w:pos="800"/>
        <w:tab w:val="right" w:pos="8647"/>
      </w:tabs>
      <w:ind w:left="284"/>
    </w:pPr>
    <w:rPr>
      <w:color w:val="58595B" w:themeColor="text2"/>
      <w:sz w:val="24"/>
    </w:rPr>
  </w:style>
  <w:style w:type="paragraph" w:styleId="Indholdsfortegnelse3">
    <w:name w:val="toc 3"/>
    <w:basedOn w:val="Normal"/>
    <w:next w:val="Normal"/>
    <w:autoRedefine/>
    <w:uiPriority w:val="39"/>
    <w:qFormat/>
    <w:rsid w:val="000A22E0"/>
    <w:pPr>
      <w:tabs>
        <w:tab w:val="right" w:pos="8647"/>
      </w:tabs>
      <w:ind w:left="567"/>
    </w:pPr>
    <w:rPr>
      <w:color w:val="58595B" w:themeColor="text2"/>
    </w:rPr>
  </w:style>
  <w:style w:type="paragraph" w:styleId="Indholdsfortegnelse4">
    <w:name w:val="toc 4"/>
    <w:basedOn w:val="Normal"/>
    <w:next w:val="Normal"/>
    <w:autoRedefine/>
    <w:semiHidden/>
    <w:rsid w:val="002620F1"/>
    <w:pPr>
      <w:ind w:left="600"/>
    </w:pPr>
  </w:style>
  <w:style w:type="paragraph" w:styleId="Indholdsfortegnelse5">
    <w:name w:val="toc 5"/>
    <w:basedOn w:val="Normal"/>
    <w:next w:val="Normal"/>
    <w:autoRedefine/>
    <w:semiHidden/>
    <w:rsid w:val="002620F1"/>
    <w:pPr>
      <w:ind w:left="800"/>
    </w:pPr>
  </w:style>
  <w:style w:type="paragraph" w:styleId="Indholdsfortegnelse6">
    <w:name w:val="toc 6"/>
    <w:basedOn w:val="Normal"/>
    <w:next w:val="Normal"/>
    <w:autoRedefine/>
    <w:semiHidden/>
    <w:rsid w:val="002620F1"/>
    <w:pPr>
      <w:ind w:left="1000"/>
    </w:pPr>
  </w:style>
  <w:style w:type="paragraph" w:styleId="Indholdsfortegnelse7">
    <w:name w:val="toc 7"/>
    <w:basedOn w:val="Normal"/>
    <w:next w:val="Normal"/>
    <w:autoRedefine/>
    <w:semiHidden/>
    <w:rsid w:val="002620F1"/>
    <w:pPr>
      <w:ind w:left="1200"/>
    </w:pPr>
  </w:style>
  <w:style w:type="paragraph" w:styleId="Indholdsfortegnelse8">
    <w:name w:val="toc 8"/>
    <w:basedOn w:val="Normal"/>
    <w:next w:val="Normal"/>
    <w:autoRedefine/>
    <w:semiHidden/>
    <w:rsid w:val="002620F1"/>
    <w:pPr>
      <w:ind w:left="1400"/>
    </w:pPr>
  </w:style>
  <w:style w:type="paragraph" w:styleId="Indholdsfortegnelse9">
    <w:name w:val="toc 9"/>
    <w:basedOn w:val="Normal"/>
    <w:next w:val="Normal"/>
    <w:autoRedefine/>
    <w:semiHidden/>
    <w:rsid w:val="002620F1"/>
    <w:pPr>
      <w:ind w:left="1600"/>
    </w:pPr>
  </w:style>
  <w:style w:type="paragraph" w:styleId="Listeoverfigurer">
    <w:name w:val="table of figures"/>
    <w:basedOn w:val="Normal"/>
    <w:next w:val="Normal"/>
    <w:semiHidden/>
    <w:rsid w:val="002620F1"/>
  </w:style>
  <w:style w:type="paragraph" w:styleId="Makrotekst">
    <w:name w:val="macro"/>
    <w:semiHidden/>
    <w:rsid w:val="002620F1"/>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lang w:eastAsia="en-US"/>
    </w:rPr>
  </w:style>
  <w:style w:type="paragraph" w:styleId="Modtageradresse">
    <w:name w:val="envelope address"/>
    <w:basedOn w:val="Normal"/>
    <w:rsid w:val="002620F1"/>
    <w:pPr>
      <w:framePr w:w="7920" w:h="1980" w:hRule="exact" w:hSpace="141" w:wrap="auto" w:hAnchor="page" w:xAlign="center" w:yAlign="bottom"/>
      <w:ind w:left="2880"/>
    </w:pPr>
    <w:rPr>
      <w:rFonts w:ascii="Arial" w:hAnsi="Arial" w:cs="Arial"/>
      <w:sz w:val="24"/>
    </w:rPr>
  </w:style>
  <w:style w:type="paragraph" w:styleId="NormalWeb">
    <w:name w:val="Normal (Web)"/>
    <w:basedOn w:val="Normal"/>
    <w:rsid w:val="002620F1"/>
    <w:rPr>
      <w:rFonts w:ascii="Times New Roman" w:hAnsi="Times New Roman"/>
      <w:sz w:val="24"/>
    </w:rPr>
  </w:style>
  <w:style w:type="paragraph" w:styleId="Normalindrykning">
    <w:name w:val="Normal Indent"/>
    <w:basedOn w:val="Normal"/>
    <w:rsid w:val="002620F1"/>
    <w:pPr>
      <w:ind w:left="1304"/>
    </w:pPr>
  </w:style>
  <w:style w:type="paragraph" w:styleId="Noteoverskrift">
    <w:name w:val="Note Heading"/>
    <w:basedOn w:val="Normal"/>
    <w:next w:val="Normal"/>
    <w:rsid w:val="002620F1"/>
  </w:style>
  <w:style w:type="paragraph" w:styleId="Liste">
    <w:name w:val="List"/>
    <w:basedOn w:val="Normal"/>
    <w:rsid w:val="002620F1"/>
    <w:pPr>
      <w:ind w:left="283" w:hanging="283"/>
    </w:pPr>
  </w:style>
  <w:style w:type="paragraph" w:styleId="Opstilling-forts">
    <w:name w:val="List Continue"/>
    <w:basedOn w:val="Normal"/>
    <w:rsid w:val="002620F1"/>
    <w:pPr>
      <w:spacing w:after="120"/>
      <w:ind w:left="283"/>
    </w:pPr>
  </w:style>
  <w:style w:type="paragraph" w:styleId="Opstilling-forts2">
    <w:name w:val="List Continue 2"/>
    <w:basedOn w:val="Normal"/>
    <w:rsid w:val="002620F1"/>
    <w:pPr>
      <w:spacing w:after="120"/>
      <w:ind w:left="566"/>
    </w:pPr>
  </w:style>
  <w:style w:type="paragraph" w:styleId="Opstilling-forts3">
    <w:name w:val="List Continue 3"/>
    <w:basedOn w:val="Normal"/>
    <w:rsid w:val="002620F1"/>
    <w:pPr>
      <w:spacing w:after="120"/>
      <w:ind w:left="849"/>
    </w:pPr>
  </w:style>
  <w:style w:type="paragraph" w:styleId="Opstilling-forts4">
    <w:name w:val="List Continue 4"/>
    <w:basedOn w:val="Normal"/>
    <w:rsid w:val="002620F1"/>
    <w:pPr>
      <w:spacing w:after="120"/>
      <w:ind w:left="1132"/>
    </w:pPr>
  </w:style>
  <w:style w:type="paragraph" w:styleId="Opstilling-forts5">
    <w:name w:val="List Continue 5"/>
    <w:basedOn w:val="Normal"/>
    <w:rsid w:val="002620F1"/>
    <w:pPr>
      <w:spacing w:after="120"/>
      <w:ind w:left="1415"/>
    </w:pPr>
  </w:style>
  <w:style w:type="paragraph" w:styleId="Opstilling-talellerbogst">
    <w:name w:val="List Number"/>
    <w:basedOn w:val="Normal"/>
    <w:rsid w:val="002620F1"/>
    <w:pPr>
      <w:numPr>
        <w:numId w:val="6"/>
      </w:numPr>
    </w:pPr>
  </w:style>
  <w:style w:type="paragraph" w:styleId="Opstilling-talellerbogst2">
    <w:name w:val="List Number 2"/>
    <w:basedOn w:val="Normal"/>
    <w:rsid w:val="002620F1"/>
    <w:pPr>
      <w:numPr>
        <w:numId w:val="7"/>
      </w:numPr>
    </w:pPr>
  </w:style>
  <w:style w:type="paragraph" w:styleId="Opstilling-talellerbogst3">
    <w:name w:val="List Number 3"/>
    <w:basedOn w:val="Normal"/>
    <w:rsid w:val="002620F1"/>
    <w:pPr>
      <w:numPr>
        <w:numId w:val="8"/>
      </w:numPr>
    </w:pPr>
  </w:style>
  <w:style w:type="paragraph" w:styleId="Opstilling-talellerbogst4">
    <w:name w:val="List Number 4"/>
    <w:basedOn w:val="Normal"/>
    <w:rsid w:val="002620F1"/>
    <w:pPr>
      <w:numPr>
        <w:numId w:val="9"/>
      </w:numPr>
    </w:pPr>
  </w:style>
  <w:style w:type="paragraph" w:styleId="Opstilling-talellerbogst5">
    <w:name w:val="List Number 5"/>
    <w:basedOn w:val="Normal"/>
    <w:rsid w:val="002620F1"/>
    <w:pPr>
      <w:numPr>
        <w:numId w:val="10"/>
      </w:numPr>
    </w:pPr>
  </w:style>
  <w:style w:type="paragraph" w:styleId="Liste2">
    <w:name w:val="List 2"/>
    <w:basedOn w:val="Normal"/>
    <w:rsid w:val="002620F1"/>
    <w:pPr>
      <w:ind w:left="566" w:hanging="283"/>
    </w:pPr>
  </w:style>
  <w:style w:type="paragraph" w:styleId="Liste3">
    <w:name w:val="List 3"/>
    <w:basedOn w:val="Normal"/>
    <w:rsid w:val="002620F1"/>
    <w:pPr>
      <w:ind w:left="849" w:hanging="283"/>
    </w:pPr>
  </w:style>
  <w:style w:type="paragraph" w:styleId="Liste4">
    <w:name w:val="List 4"/>
    <w:basedOn w:val="Normal"/>
    <w:rsid w:val="002620F1"/>
    <w:pPr>
      <w:ind w:left="1132" w:hanging="283"/>
    </w:pPr>
  </w:style>
  <w:style w:type="paragraph" w:styleId="Liste5">
    <w:name w:val="List 5"/>
    <w:basedOn w:val="Normal"/>
    <w:rsid w:val="002620F1"/>
    <w:pPr>
      <w:ind w:left="1415" w:hanging="283"/>
    </w:pPr>
  </w:style>
  <w:style w:type="paragraph" w:styleId="Sluthilsen">
    <w:name w:val="Closing"/>
    <w:basedOn w:val="Normal"/>
    <w:rsid w:val="002620F1"/>
    <w:pPr>
      <w:ind w:left="4252"/>
    </w:pPr>
  </w:style>
  <w:style w:type="paragraph" w:styleId="Slutnotetekst">
    <w:name w:val="endnote text"/>
    <w:basedOn w:val="Normal"/>
    <w:semiHidden/>
    <w:rsid w:val="002620F1"/>
    <w:rPr>
      <w:szCs w:val="20"/>
    </w:rPr>
  </w:style>
  <w:style w:type="paragraph" w:styleId="Starthilsen">
    <w:name w:val="Salutation"/>
    <w:basedOn w:val="Normal"/>
    <w:next w:val="Normal"/>
    <w:rsid w:val="002620F1"/>
  </w:style>
  <w:style w:type="paragraph" w:styleId="Titel">
    <w:name w:val="Title"/>
    <w:basedOn w:val="Normal"/>
    <w:qFormat/>
    <w:rsid w:val="00AD0413"/>
    <w:pPr>
      <w:spacing w:before="240" w:after="60"/>
      <w:jc w:val="center"/>
      <w:outlineLvl w:val="0"/>
    </w:pPr>
    <w:rPr>
      <w:rFonts w:asciiTheme="majorHAnsi" w:hAnsiTheme="majorHAnsi" w:cs="Arial"/>
      <w:bCs/>
      <w:color w:val="58595B" w:themeColor="text2"/>
      <w:kern w:val="28"/>
      <w:sz w:val="32"/>
      <w:szCs w:val="32"/>
    </w:rPr>
  </w:style>
  <w:style w:type="paragraph" w:styleId="Underskrift">
    <w:name w:val="Signature"/>
    <w:basedOn w:val="Normal"/>
    <w:rsid w:val="002620F1"/>
    <w:pPr>
      <w:ind w:left="4252"/>
    </w:pPr>
  </w:style>
  <w:style w:type="paragraph" w:styleId="Undertitel">
    <w:name w:val="Subtitle"/>
    <w:basedOn w:val="Normal"/>
    <w:qFormat/>
    <w:rsid w:val="00AD0413"/>
    <w:pPr>
      <w:spacing w:after="60"/>
      <w:jc w:val="center"/>
      <w:outlineLvl w:val="1"/>
    </w:pPr>
    <w:rPr>
      <w:rFonts w:asciiTheme="majorHAnsi" w:hAnsiTheme="majorHAnsi" w:cs="Arial"/>
      <w:color w:val="58595B" w:themeColor="text2"/>
      <w:sz w:val="24"/>
    </w:rPr>
  </w:style>
  <w:style w:type="character" w:customStyle="1" w:styleId="SidefodTegn">
    <w:name w:val="Sidefod Tegn"/>
    <w:aliases w:val="Adresse i bund Tegn"/>
    <w:basedOn w:val="Standardskrifttypeiafsnit"/>
    <w:link w:val="Sidefod"/>
    <w:uiPriority w:val="99"/>
    <w:rsid w:val="008759EF"/>
    <w:rPr>
      <w:rFonts w:ascii="Source Sans Pro" w:hAnsi="Source Sans Pro"/>
      <w:szCs w:val="24"/>
      <w:lang w:eastAsia="en-US"/>
    </w:rPr>
  </w:style>
  <w:style w:type="paragraph" w:customStyle="1" w:styleId="Pa0">
    <w:name w:val="Pa0"/>
    <w:basedOn w:val="Normal"/>
    <w:next w:val="Normal"/>
    <w:uiPriority w:val="99"/>
    <w:rsid w:val="008759EF"/>
    <w:pPr>
      <w:autoSpaceDE w:val="0"/>
      <w:autoSpaceDN w:val="0"/>
      <w:adjustRightInd w:val="0"/>
      <w:spacing w:line="241" w:lineRule="atLeast"/>
    </w:pPr>
    <w:rPr>
      <w:rFonts w:ascii="Arial" w:eastAsia="Times" w:hAnsi="Arial" w:cs="Arial"/>
      <w:sz w:val="24"/>
      <w:lang w:eastAsia="da-DK"/>
    </w:rPr>
  </w:style>
  <w:style w:type="character" w:customStyle="1" w:styleId="A0">
    <w:name w:val="A0"/>
    <w:uiPriority w:val="99"/>
    <w:rsid w:val="008759EF"/>
    <w:rPr>
      <w:color w:val="000000"/>
      <w:sz w:val="15"/>
      <w:szCs w:val="15"/>
    </w:rPr>
  </w:style>
  <w:style w:type="paragraph" w:styleId="Overskrift">
    <w:name w:val="TOC Heading"/>
    <w:basedOn w:val="Overskrift1"/>
    <w:next w:val="Normal"/>
    <w:uiPriority w:val="39"/>
    <w:unhideWhenUsed/>
    <w:qFormat/>
    <w:rsid w:val="00206830"/>
    <w:pPr>
      <w:keepNext/>
      <w:keepLines/>
      <w:spacing w:before="480" w:after="0"/>
      <w:outlineLvl w:val="9"/>
    </w:pPr>
    <w:rPr>
      <w:rFonts w:eastAsiaTheme="majorEastAsia" w:cstheme="majorBidi"/>
      <w:bCs/>
      <w:color w:val="C0D731" w:themeColor="accent1"/>
      <w:sz w:val="28"/>
      <w:szCs w:val="28"/>
      <w:lang w:eastAsia="da-DK"/>
    </w:rPr>
  </w:style>
  <w:style w:type="paragraph" w:styleId="Listeafsnit">
    <w:name w:val="List Paragraph"/>
    <w:basedOn w:val="Normal"/>
    <w:uiPriority w:val="34"/>
    <w:qFormat/>
    <w:rsid w:val="00471296"/>
    <w:pPr>
      <w:spacing w:before="60" w:after="60"/>
      <w:ind w:left="568" w:hanging="284"/>
    </w:pPr>
  </w:style>
  <w:style w:type="character" w:customStyle="1" w:styleId="SidehovedTegn">
    <w:name w:val="Sidehoved Tegn"/>
    <w:basedOn w:val="Standardskrifttypeiafsnit"/>
    <w:link w:val="Sidehoved"/>
    <w:uiPriority w:val="99"/>
    <w:rsid w:val="00437EB3"/>
    <w:rPr>
      <w:rFonts w:ascii="Source Sans Pro" w:hAnsi="Source Sans Pro"/>
      <w:szCs w:val="24"/>
      <w:lang w:eastAsia="en-US"/>
    </w:rPr>
  </w:style>
  <w:style w:type="table" w:styleId="Lysskygge-farve1">
    <w:name w:val="Light Shading Accent 1"/>
    <w:basedOn w:val="Tabel-Normal"/>
    <w:uiPriority w:val="60"/>
    <w:rsid w:val="00141193"/>
    <w:rPr>
      <w:color w:val="92A520" w:themeColor="accent1" w:themeShade="BF"/>
    </w:rPr>
    <w:tblPr>
      <w:tblStyleRowBandSize w:val="1"/>
      <w:tblStyleColBandSize w:val="1"/>
      <w:tblBorders>
        <w:top w:val="single" w:sz="8" w:space="0" w:color="C0D731" w:themeColor="accent1"/>
        <w:bottom w:val="single" w:sz="8" w:space="0" w:color="C0D731" w:themeColor="accent1"/>
      </w:tblBorders>
    </w:tblPr>
    <w:tblStylePr w:type="firstRow">
      <w:pPr>
        <w:spacing w:before="0" w:after="0" w:line="240" w:lineRule="auto"/>
      </w:pPr>
      <w:rPr>
        <w:b/>
        <w:bCs/>
      </w:rPr>
      <w:tblPr/>
      <w:tcPr>
        <w:tcBorders>
          <w:top w:val="single" w:sz="8" w:space="0" w:color="C0D731" w:themeColor="accent1"/>
          <w:left w:val="nil"/>
          <w:bottom w:val="single" w:sz="8" w:space="0" w:color="C0D731" w:themeColor="accent1"/>
          <w:right w:val="nil"/>
          <w:insideH w:val="nil"/>
          <w:insideV w:val="nil"/>
        </w:tcBorders>
      </w:tcPr>
    </w:tblStylePr>
    <w:tblStylePr w:type="lastRow">
      <w:pPr>
        <w:spacing w:before="0" w:after="0" w:line="240" w:lineRule="auto"/>
      </w:pPr>
      <w:rPr>
        <w:b/>
        <w:bCs/>
      </w:rPr>
      <w:tblPr/>
      <w:tcPr>
        <w:tcBorders>
          <w:top w:val="single" w:sz="8" w:space="0" w:color="C0D731" w:themeColor="accent1"/>
          <w:left w:val="nil"/>
          <w:bottom w:val="single" w:sz="8" w:space="0" w:color="C0D7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CB" w:themeFill="accent1" w:themeFillTint="3F"/>
      </w:tcPr>
    </w:tblStylePr>
    <w:tblStylePr w:type="band1Horz">
      <w:tblPr/>
      <w:tcPr>
        <w:tcBorders>
          <w:left w:val="nil"/>
          <w:right w:val="nil"/>
          <w:insideH w:val="nil"/>
          <w:insideV w:val="nil"/>
        </w:tcBorders>
        <w:shd w:val="clear" w:color="auto" w:fill="EFF5CB" w:themeFill="accent1" w:themeFillTint="3F"/>
      </w:tcPr>
    </w:tblStylePr>
  </w:style>
  <w:style w:type="table" w:styleId="Lysliste-farve1">
    <w:name w:val="Light List Accent 1"/>
    <w:basedOn w:val="Tabel-Normal"/>
    <w:uiPriority w:val="61"/>
    <w:rsid w:val="00141193"/>
    <w:tblPr>
      <w:tblStyleRowBandSize w:val="1"/>
      <w:tblStyleColBandSize w:val="1"/>
      <w:tblBorders>
        <w:top w:val="single" w:sz="8" w:space="0" w:color="C0D731" w:themeColor="accent1"/>
        <w:left w:val="single" w:sz="8" w:space="0" w:color="C0D731" w:themeColor="accent1"/>
        <w:bottom w:val="single" w:sz="8" w:space="0" w:color="C0D731" w:themeColor="accent1"/>
        <w:right w:val="single" w:sz="8" w:space="0" w:color="C0D731" w:themeColor="accent1"/>
      </w:tblBorders>
    </w:tblPr>
    <w:tblStylePr w:type="firstRow">
      <w:pPr>
        <w:spacing w:before="0" w:after="0" w:line="240" w:lineRule="auto"/>
      </w:pPr>
      <w:rPr>
        <w:b/>
        <w:bCs/>
        <w:color w:val="FFFFFF" w:themeColor="background1"/>
      </w:rPr>
      <w:tblPr/>
      <w:tcPr>
        <w:shd w:val="clear" w:color="auto" w:fill="C0D731" w:themeFill="accent1"/>
      </w:tcPr>
    </w:tblStylePr>
    <w:tblStylePr w:type="lastRow">
      <w:pPr>
        <w:spacing w:before="0" w:after="0" w:line="240" w:lineRule="auto"/>
      </w:pPr>
      <w:rPr>
        <w:b/>
        <w:bCs/>
      </w:rPr>
      <w:tblPr/>
      <w:tcPr>
        <w:tcBorders>
          <w:top w:val="double" w:sz="6" w:space="0" w:color="C0D731" w:themeColor="accent1"/>
          <w:left w:val="single" w:sz="8" w:space="0" w:color="C0D731" w:themeColor="accent1"/>
          <w:bottom w:val="single" w:sz="8" w:space="0" w:color="C0D731" w:themeColor="accent1"/>
          <w:right w:val="single" w:sz="8" w:space="0" w:color="C0D731" w:themeColor="accent1"/>
        </w:tcBorders>
      </w:tcPr>
    </w:tblStylePr>
    <w:tblStylePr w:type="firstCol">
      <w:rPr>
        <w:b/>
        <w:bCs/>
      </w:rPr>
    </w:tblStylePr>
    <w:tblStylePr w:type="lastCol">
      <w:rPr>
        <w:b/>
        <w:bCs/>
      </w:rPr>
    </w:tblStylePr>
    <w:tblStylePr w:type="band1Vert">
      <w:tblPr/>
      <w:tcPr>
        <w:tcBorders>
          <w:top w:val="single" w:sz="8" w:space="0" w:color="C0D731" w:themeColor="accent1"/>
          <w:left w:val="single" w:sz="8" w:space="0" w:color="C0D731" w:themeColor="accent1"/>
          <w:bottom w:val="single" w:sz="8" w:space="0" w:color="C0D731" w:themeColor="accent1"/>
          <w:right w:val="single" w:sz="8" w:space="0" w:color="C0D731" w:themeColor="accent1"/>
        </w:tcBorders>
      </w:tcPr>
    </w:tblStylePr>
    <w:tblStylePr w:type="band1Horz">
      <w:tblPr/>
      <w:tcPr>
        <w:tcBorders>
          <w:top w:val="single" w:sz="8" w:space="0" w:color="C0D731" w:themeColor="accent1"/>
          <w:left w:val="single" w:sz="8" w:space="0" w:color="C0D731" w:themeColor="accent1"/>
          <w:bottom w:val="single" w:sz="8" w:space="0" w:color="C0D731" w:themeColor="accent1"/>
          <w:right w:val="single" w:sz="8" w:space="0" w:color="C0D731" w:themeColor="accent1"/>
        </w:tcBorders>
      </w:tcPr>
    </w:tblStylePr>
  </w:style>
  <w:style w:type="character" w:customStyle="1" w:styleId="Overskrift2Tegn">
    <w:name w:val="Overskrift 2 Tegn"/>
    <w:basedOn w:val="Standardskrifttypeiafsnit"/>
    <w:link w:val="Overskrift2"/>
    <w:uiPriority w:val="9"/>
    <w:rsid w:val="008428E0"/>
    <w:rPr>
      <w:rFonts w:asciiTheme="majorHAnsi" w:hAnsiTheme="majorHAnsi"/>
      <w:iCs/>
      <w:noProof/>
      <w:color w:val="58595B" w:themeColor="text2"/>
      <w:sz w:val="28"/>
      <w:szCs w:val="24"/>
      <w:lang w:eastAsia="en-US"/>
    </w:rPr>
  </w:style>
  <w:style w:type="table" w:styleId="Lysliste-fremhvningsfarve3">
    <w:name w:val="Light List Accent 3"/>
    <w:basedOn w:val="Tabel-Normal"/>
    <w:uiPriority w:val="61"/>
    <w:rsid w:val="000B2477"/>
    <w:rPr>
      <w:rFonts w:asciiTheme="minorHAnsi" w:eastAsiaTheme="minorEastAsia" w:hAnsiTheme="minorHAnsi" w:cstheme="minorBidi"/>
      <w:sz w:val="22"/>
      <w:szCs w:val="22"/>
    </w:rPr>
    <w:tblPr>
      <w:tblStyleRowBandSize w:val="1"/>
      <w:tblStyleColBandSize w:val="1"/>
      <w:tblBorders>
        <w:top w:val="single" w:sz="8" w:space="0" w:color="FFDD00" w:themeColor="accent3"/>
        <w:left w:val="single" w:sz="8" w:space="0" w:color="FFDD00" w:themeColor="accent3"/>
        <w:bottom w:val="single" w:sz="8" w:space="0" w:color="FFDD00" w:themeColor="accent3"/>
        <w:right w:val="single" w:sz="8" w:space="0" w:color="FFDD00" w:themeColor="accent3"/>
      </w:tblBorders>
    </w:tblPr>
    <w:tblStylePr w:type="firstRow">
      <w:pPr>
        <w:spacing w:before="0" w:after="0" w:line="240" w:lineRule="auto"/>
      </w:pPr>
      <w:rPr>
        <w:b/>
        <w:bCs/>
        <w:color w:val="FFFFFF" w:themeColor="background1"/>
      </w:rPr>
      <w:tblPr/>
      <w:tcPr>
        <w:shd w:val="clear" w:color="auto" w:fill="FFDD00" w:themeFill="accent3"/>
      </w:tcPr>
    </w:tblStylePr>
    <w:tblStylePr w:type="lastRow">
      <w:pPr>
        <w:spacing w:before="0" w:after="0" w:line="240" w:lineRule="auto"/>
      </w:pPr>
      <w:rPr>
        <w:b/>
        <w:bCs/>
      </w:rPr>
      <w:tblPr/>
      <w:tcPr>
        <w:tcBorders>
          <w:top w:val="double" w:sz="6" w:space="0" w:color="FFDD00" w:themeColor="accent3"/>
          <w:left w:val="single" w:sz="8" w:space="0" w:color="FFDD00" w:themeColor="accent3"/>
          <w:bottom w:val="single" w:sz="8" w:space="0" w:color="FFDD00" w:themeColor="accent3"/>
          <w:right w:val="single" w:sz="8" w:space="0" w:color="FFDD00" w:themeColor="accent3"/>
        </w:tcBorders>
      </w:tcPr>
    </w:tblStylePr>
    <w:tblStylePr w:type="firstCol">
      <w:rPr>
        <w:b/>
        <w:bCs/>
      </w:rPr>
    </w:tblStylePr>
    <w:tblStylePr w:type="lastCol">
      <w:rPr>
        <w:b/>
        <w:bCs/>
      </w:rPr>
    </w:tblStylePr>
    <w:tblStylePr w:type="band1Vert">
      <w:tblPr/>
      <w:tcPr>
        <w:tcBorders>
          <w:top w:val="single" w:sz="8" w:space="0" w:color="FFDD00" w:themeColor="accent3"/>
          <w:left w:val="single" w:sz="8" w:space="0" w:color="FFDD00" w:themeColor="accent3"/>
          <w:bottom w:val="single" w:sz="8" w:space="0" w:color="FFDD00" w:themeColor="accent3"/>
          <w:right w:val="single" w:sz="8" w:space="0" w:color="FFDD00" w:themeColor="accent3"/>
        </w:tcBorders>
      </w:tcPr>
    </w:tblStylePr>
    <w:tblStylePr w:type="band1Horz">
      <w:tblPr/>
      <w:tcPr>
        <w:tcBorders>
          <w:top w:val="single" w:sz="8" w:space="0" w:color="FFDD00" w:themeColor="accent3"/>
          <w:left w:val="single" w:sz="8" w:space="0" w:color="FFDD00" w:themeColor="accent3"/>
          <w:bottom w:val="single" w:sz="8" w:space="0" w:color="FFDD00" w:themeColor="accent3"/>
          <w:right w:val="single" w:sz="8" w:space="0" w:color="FFDD00" w:themeColor="accent3"/>
        </w:tcBorders>
      </w:tcPr>
    </w:tblStylePr>
  </w:style>
  <w:style w:type="table" w:customStyle="1" w:styleId="Kalender2">
    <w:name w:val="Kalender 2"/>
    <w:basedOn w:val="Tabel-Normal"/>
    <w:uiPriority w:val="99"/>
    <w:qFormat/>
    <w:rsid w:val="00DE489D"/>
    <w:pPr>
      <w:jc w:val="center"/>
    </w:pPr>
    <w:rPr>
      <w:rFonts w:asciiTheme="minorHAnsi" w:eastAsiaTheme="minorEastAsia" w:hAnsiTheme="minorHAnsi" w:cstheme="minorBidi"/>
      <w:sz w:val="28"/>
      <w:szCs w:val="22"/>
    </w:rPr>
    <w:tblPr>
      <w:tblBorders>
        <w:insideV w:val="single" w:sz="4" w:space="0" w:color="D8E783" w:themeColor="accent1" w:themeTint="99"/>
      </w:tblBorders>
    </w:tblPr>
    <w:tblStylePr w:type="firstRow">
      <w:rPr>
        <w:rFonts w:asciiTheme="majorHAnsi" w:hAnsiTheme="majorHAnsi"/>
        <w:b w:val="0"/>
        <w:i w:val="0"/>
        <w:caps/>
        <w:smallCaps w:val="0"/>
        <w:color w:val="C0D731" w:themeColor="accent1"/>
        <w:spacing w:val="20"/>
        <w:sz w:val="32"/>
      </w:rPr>
      <w:tblPr/>
      <w:tcPr>
        <w:tcBorders>
          <w:top w:val="nil"/>
          <w:left w:val="nil"/>
          <w:bottom w:val="nil"/>
          <w:right w:val="nil"/>
          <w:insideH w:val="nil"/>
          <w:insideV w:val="nil"/>
          <w:tl2br w:val="nil"/>
          <w:tr2bl w:val="nil"/>
        </w:tcBorders>
      </w:tcPr>
    </w:tblStylePr>
  </w:style>
  <w:style w:type="table" w:styleId="Mediumliste2-fremhvningsfarve1">
    <w:name w:val="Medium List 2 Accent 1"/>
    <w:basedOn w:val="Tabel-Normal"/>
    <w:uiPriority w:val="66"/>
    <w:rsid w:val="00DE489D"/>
    <w:rPr>
      <w:rFonts w:asciiTheme="majorHAnsi" w:eastAsiaTheme="majorEastAsia" w:hAnsiTheme="majorHAnsi" w:cstheme="majorBidi"/>
      <w:color w:val="000000" w:themeColor="text1"/>
      <w:sz w:val="22"/>
      <w:szCs w:val="22"/>
    </w:rPr>
    <w:tblPr>
      <w:tblStyleRowBandSize w:val="1"/>
      <w:tblStyleColBandSize w:val="1"/>
      <w:tblBorders>
        <w:top w:val="single" w:sz="8" w:space="0" w:color="C0D731" w:themeColor="accent1"/>
        <w:left w:val="single" w:sz="8" w:space="0" w:color="C0D731" w:themeColor="accent1"/>
        <w:bottom w:val="single" w:sz="8" w:space="0" w:color="C0D731" w:themeColor="accent1"/>
        <w:right w:val="single" w:sz="8" w:space="0" w:color="C0D731" w:themeColor="accent1"/>
      </w:tblBorders>
    </w:tblPr>
    <w:tblStylePr w:type="firstRow">
      <w:rPr>
        <w:sz w:val="24"/>
        <w:szCs w:val="24"/>
      </w:rPr>
      <w:tblPr/>
      <w:tcPr>
        <w:tcBorders>
          <w:top w:val="nil"/>
          <w:left w:val="nil"/>
          <w:bottom w:val="single" w:sz="24" w:space="0" w:color="C0D731" w:themeColor="accent1"/>
          <w:right w:val="nil"/>
          <w:insideH w:val="nil"/>
          <w:insideV w:val="nil"/>
        </w:tcBorders>
        <w:shd w:val="clear" w:color="auto" w:fill="FFFFFF" w:themeFill="background1"/>
      </w:tcPr>
    </w:tblStylePr>
    <w:tblStylePr w:type="lastRow">
      <w:tblPr/>
      <w:tcPr>
        <w:tcBorders>
          <w:top w:val="single" w:sz="8" w:space="0" w:color="C0D7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D731" w:themeColor="accent1"/>
          <w:insideH w:val="nil"/>
          <w:insideV w:val="nil"/>
        </w:tcBorders>
        <w:shd w:val="clear" w:color="auto" w:fill="FFFFFF" w:themeFill="background1"/>
      </w:tcPr>
    </w:tblStylePr>
    <w:tblStylePr w:type="lastCol">
      <w:tblPr/>
      <w:tcPr>
        <w:tcBorders>
          <w:top w:val="nil"/>
          <w:left w:val="single" w:sz="8" w:space="0" w:color="C0D7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5CB" w:themeFill="accent1" w:themeFillTint="3F"/>
      </w:tcPr>
    </w:tblStylePr>
    <w:tblStylePr w:type="band1Horz">
      <w:tblPr/>
      <w:tcPr>
        <w:tcBorders>
          <w:top w:val="nil"/>
          <w:bottom w:val="nil"/>
          <w:insideH w:val="nil"/>
          <w:insideV w:val="nil"/>
        </w:tcBorders>
        <w:shd w:val="clear" w:color="auto" w:fill="EFF5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KKP-Tabel1">
    <w:name w:val="RKKP - Tabel 1"/>
    <w:basedOn w:val="Tabel-Normal"/>
    <w:uiPriority w:val="99"/>
    <w:rsid w:val="00215BD5"/>
    <w:rPr>
      <w:rFonts w:ascii="Source Sans Pro" w:hAnsi="Source Sans Pro"/>
    </w:rPr>
    <w:tblPr/>
  </w:style>
  <w:style w:type="table" w:customStyle="1" w:styleId="RKKPTabel1">
    <w:name w:val="RKKP Tabel 1"/>
    <w:basedOn w:val="Tabel-Normal"/>
    <w:uiPriority w:val="99"/>
    <w:rsid w:val="00215BD5"/>
    <w:tblPr/>
  </w:style>
  <w:style w:type="paragraph" w:customStyle="1" w:styleId="KolofonOverskrift">
    <w:name w:val="Kolofon Overskrift"/>
    <w:basedOn w:val="Normal"/>
    <w:rsid w:val="00027FD9"/>
    <w:pPr>
      <w:spacing w:line="232" w:lineRule="exact"/>
    </w:pPr>
    <w:rPr>
      <w:b/>
      <w:color w:val="000000" w:themeColor="text1"/>
      <w:sz w:val="22"/>
      <w:lang w:eastAsia="da-DK"/>
    </w:rPr>
  </w:style>
  <w:style w:type="paragraph" w:customStyle="1" w:styleId="Kolofonbrdtekt">
    <w:name w:val="Kolofon brødtekt"/>
    <w:basedOn w:val="Normal"/>
    <w:rsid w:val="00027FD9"/>
    <w:pPr>
      <w:spacing w:line="232" w:lineRule="exact"/>
    </w:pPr>
    <w:rPr>
      <w:rFonts w:eastAsiaTheme="minorHAnsi" w:cstheme="minorBidi"/>
      <w:color w:val="000000" w:themeColor="text1"/>
      <w:sz w:val="18"/>
      <w:lang w:val="en-GB"/>
    </w:rPr>
  </w:style>
  <w:style w:type="character" w:styleId="Bogenstitel">
    <w:name w:val="Book Title"/>
    <w:basedOn w:val="Standardskrifttypeiafsnit"/>
    <w:uiPriority w:val="33"/>
    <w:rsid w:val="000E7AD8"/>
    <w:rPr>
      <w:rFonts w:ascii="Source Sans Pro SemiBold" w:hAnsi="Source Sans Pro SemiBold"/>
      <w:b w:val="0"/>
      <w:bCs/>
      <w:caps w:val="0"/>
      <w:smallCaps w:val="0"/>
      <w:spacing w:val="5"/>
      <w:sz w:val="72"/>
    </w:rPr>
  </w:style>
  <w:style w:type="character" w:styleId="Strk">
    <w:name w:val="Strong"/>
    <w:basedOn w:val="Standardskrifttypeiafsnit"/>
    <w:qFormat/>
    <w:rsid w:val="00206830"/>
    <w:rPr>
      <w:rFonts w:asciiTheme="minorHAnsi" w:hAnsiTheme="minorHAnsi"/>
      <w:b/>
      <w:bCs/>
    </w:rPr>
  </w:style>
  <w:style w:type="paragraph" w:styleId="Ingenafstand">
    <w:name w:val="No Spacing"/>
    <w:link w:val="IngenafstandTegn"/>
    <w:uiPriority w:val="1"/>
    <w:qFormat/>
    <w:rsid w:val="00206830"/>
    <w:rPr>
      <w:rFonts w:asciiTheme="minorHAnsi" w:hAnsiTheme="minorHAnsi"/>
      <w:szCs w:val="24"/>
      <w:lang w:eastAsia="en-US"/>
    </w:rPr>
  </w:style>
  <w:style w:type="character" w:styleId="Svagfremhvning">
    <w:name w:val="Subtle Emphasis"/>
    <w:basedOn w:val="Standardskrifttypeiafsnit"/>
    <w:uiPriority w:val="19"/>
    <w:qFormat/>
    <w:rsid w:val="00206830"/>
    <w:rPr>
      <w:rFonts w:asciiTheme="minorHAnsi" w:hAnsiTheme="minorHAnsi"/>
      <w:i w:val="0"/>
      <w:iCs/>
      <w:color w:val="808080" w:themeColor="text1" w:themeTint="7F"/>
    </w:rPr>
  </w:style>
  <w:style w:type="character" w:styleId="Kraftigfremhvning">
    <w:name w:val="Intense Emphasis"/>
    <w:basedOn w:val="Standardskrifttypeiafsnit"/>
    <w:uiPriority w:val="21"/>
    <w:qFormat/>
    <w:rsid w:val="00206830"/>
    <w:rPr>
      <w:rFonts w:asciiTheme="minorHAnsi" w:hAnsiTheme="minorHAnsi"/>
      <w:b/>
      <w:bCs/>
      <w:i w:val="0"/>
      <w:iCs/>
      <w:color w:val="C0D731" w:themeColor="accent1"/>
    </w:rPr>
  </w:style>
  <w:style w:type="paragraph" w:styleId="Citat">
    <w:name w:val="Quote"/>
    <w:basedOn w:val="Normal"/>
    <w:next w:val="Normal"/>
    <w:link w:val="CitatTegn"/>
    <w:uiPriority w:val="29"/>
    <w:qFormat/>
    <w:rsid w:val="00425BF3"/>
    <w:rPr>
      <w:i/>
      <w:iCs/>
      <w:color w:val="000000" w:themeColor="text1"/>
    </w:rPr>
  </w:style>
  <w:style w:type="character" w:customStyle="1" w:styleId="CitatTegn">
    <w:name w:val="Citat Tegn"/>
    <w:basedOn w:val="Standardskrifttypeiafsnit"/>
    <w:link w:val="Citat"/>
    <w:uiPriority w:val="29"/>
    <w:rsid w:val="00425BF3"/>
    <w:rPr>
      <w:rFonts w:ascii="Source Sans Pro" w:hAnsi="Source Sans Pro"/>
      <w:i/>
      <w:iCs/>
      <w:color w:val="000000" w:themeColor="text1"/>
      <w:szCs w:val="24"/>
      <w:lang w:eastAsia="en-US"/>
    </w:rPr>
  </w:style>
  <w:style w:type="paragraph" w:styleId="Strktcitat">
    <w:name w:val="Intense Quote"/>
    <w:basedOn w:val="Normal"/>
    <w:next w:val="Normal"/>
    <w:link w:val="StrktcitatTegn"/>
    <w:uiPriority w:val="30"/>
    <w:qFormat/>
    <w:rsid w:val="00425BF3"/>
    <w:pPr>
      <w:pBdr>
        <w:bottom w:val="single" w:sz="4" w:space="4" w:color="C0D731" w:themeColor="accent1"/>
      </w:pBdr>
      <w:spacing w:before="200" w:after="280"/>
      <w:ind w:left="936" w:right="936"/>
    </w:pPr>
    <w:rPr>
      <w:b/>
      <w:bCs/>
      <w:i/>
      <w:iCs/>
      <w:color w:val="C0D731" w:themeColor="accent1"/>
    </w:rPr>
  </w:style>
  <w:style w:type="character" w:customStyle="1" w:styleId="StrktcitatTegn">
    <w:name w:val="Stærkt citat Tegn"/>
    <w:basedOn w:val="Standardskrifttypeiafsnit"/>
    <w:link w:val="Strktcitat"/>
    <w:uiPriority w:val="30"/>
    <w:rsid w:val="00425BF3"/>
    <w:rPr>
      <w:rFonts w:ascii="Source Sans Pro" w:hAnsi="Source Sans Pro"/>
      <w:b/>
      <w:bCs/>
      <w:i/>
      <w:iCs/>
      <w:color w:val="C0D731" w:themeColor="accent1"/>
      <w:szCs w:val="24"/>
      <w:lang w:eastAsia="en-US"/>
    </w:rPr>
  </w:style>
  <w:style w:type="character" w:styleId="Svaghenvisning">
    <w:name w:val="Subtle Reference"/>
    <w:basedOn w:val="Standardskrifttypeiafsnit"/>
    <w:uiPriority w:val="31"/>
    <w:qFormat/>
    <w:rsid w:val="00206830"/>
    <w:rPr>
      <w:rFonts w:asciiTheme="minorHAnsi" w:hAnsiTheme="minorHAnsi"/>
      <w:smallCaps/>
      <w:color w:val="F25B40" w:themeColor="accent2"/>
      <w:u w:val="single"/>
    </w:rPr>
  </w:style>
  <w:style w:type="character" w:styleId="Kraftighenvisning">
    <w:name w:val="Intense Reference"/>
    <w:basedOn w:val="Standardskrifttypeiafsnit"/>
    <w:uiPriority w:val="32"/>
    <w:qFormat/>
    <w:rsid w:val="00206830"/>
    <w:rPr>
      <w:rFonts w:asciiTheme="minorHAnsi" w:hAnsiTheme="minorHAnsi"/>
      <w:b/>
      <w:bCs/>
      <w:smallCaps/>
      <w:color w:val="F25B40" w:themeColor="accent2"/>
      <w:spacing w:val="5"/>
      <w:u w:val="single"/>
    </w:rPr>
  </w:style>
  <w:style w:type="character" w:styleId="Pladsholdertekst">
    <w:name w:val="Placeholder Text"/>
    <w:basedOn w:val="Standardskrifttypeiafsnit"/>
    <w:uiPriority w:val="99"/>
    <w:semiHidden/>
    <w:rsid w:val="00CD2C39"/>
    <w:rPr>
      <w:color w:val="808080"/>
    </w:rPr>
  </w:style>
  <w:style w:type="character" w:customStyle="1" w:styleId="Overskrift1Tegn">
    <w:name w:val="Overskrift 1 Tegn"/>
    <w:link w:val="Overskrift1"/>
    <w:uiPriority w:val="9"/>
    <w:rsid w:val="00065C7F"/>
    <w:rPr>
      <w:rFonts w:asciiTheme="majorHAnsi" w:hAnsiTheme="majorHAnsi"/>
      <w:noProof/>
      <w:color w:val="58595B" w:themeColor="text2"/>
      <w:sz w:val="56"/>
      <w:szCs w:val="24"/>
      <w:lang w:eastAsia="en-US"/>
    </w:rPr>
  </w:style>
  <w:style w:type="character" w:customStyle="1" w:styleId="Overskrift3Tegn">
    <w:name w:val="Overskrift 3 Tegn"/>
    <w:link w:val="Overskrift3"/>
    <w:uiPriority w:val="9"/>
    <w:rsid w:val="00065C7F"/>
    <w:rPr>
      <w:rFonts w:asciiTheme="majorHAnsi" w:hAnsiTheme="majorHAnsi"/>
      <w:noProof/>
      <w:color w:val="58595B" w:themeColor="text2"/>
      <w:sz w:val="24"/>
      <w:szCs w:val="24"/>
      <w:lang w:eastAsia="en-US"/>
    </w:rPr>
  </w:style>
  <w:style w:type="character" w:customStyle="1" w:styleId="IngenafstandTegn">
    <w:name w:val="Ingen afstand Tegn"/>
    <w:basedOn w:val="Standardskrifttypeiafsnit"/>
    <w:link w:val="Ingenafstand"/>
    <w:uiPriority w:val="1"/>
    <w:rsid w:val="00065C7F"/>
    <w:rPr>
      <w:rFonts w:asciiTheme="minorHAnsi" w:hAnsiTheme="minorHAnsi"/>
      <w:szCs w:val="24"/>
      <w:lang w:eastAsia="en-US"/>
    </w:rPr>
  </w:style>
  <w:style w:type="character" w:styleId="Fremhv">
    <w:name w:val="Emphasis"/>
    <w:qFormat/>
    <w:rsid w:val="00065C7F"/>
    <w:rPr>
      <w:rFonts w:asciiTheme="minorHAnsi" w:hAnsiTheme="minorHAnsi" w:cstheme="minorHAnsi"/>
      <w:iCs/>
      <w:sz w:val="22"/>
      <w:szCs w:val="22"/>
    </w:rPr>
  </w:style>
  <w:style w:type="paragraph" w:customStyle="1" w:styleId="Tabeloverskrift">
    <w:name w:val="Tabeloverskrift"/>
    <w:basedOn w:val="Normal"/>
    <w:rsid w:val="00065C7F"/>
    <w:pPr>
      <w:widowControl w:val="0"/>
      <w:suppressLineNumbers/>
      <w:tabs>
        <w:tab w:val="left" w:pos="720"/>
        <w:tab w:val="left" w:pos="1800"/>
      </w:tabs>
      <w:suppressAutoHyphens/>
      <w:autoSpaceDE w:val="0"/>
      <w:spacing w:line="240" w:lineRule="auto"/>
      <w:jc w:val="center"/>
    </w:pPr>
    <w:rPr>
      <w:rFonts w:ascii="Tahoma" w:hAnsi="Tahoma" w:cs="Arial"/>
      <w:b/>
      <w:bCs/>
      <w:szCs w:val="20"/>
      <w:lang w:eastAsia="zh-CN"/>
    </w:rPr>
  </w:style>
  <w:style w:type="character" w:styleId="Fodnotehenvisning">
    <w:name w:val="footnote reference"/>
    <w:basedOn w:val="Standardskrifttypeiafsnit"/>
    <w:semiHidden/>
    <w:unhideWhenUsed/>
    <w:rsid w:val="006800BA"/>
    <w:rPr>
      <w:vertAlign w:val="superscript"/>
    </w:rPr>
  </w:style>
  <w:style w:type="character" w:customStyle="1" w:styleId="MarkeringsbobletekstTegn">
    <w:name w:val="Markeringsbobletekst Tegn"/>
    <w:basedOn w:val="Standardskrifttypeiafsnit"/>
    <w:link w:val="Markeringsbobletekst"/>
    <w:uiPriority w:val="99"/>
    <w:rsid w:val="00406625"/>
    <w:rPr>
      <w:rFonts w:ascii="Tahoma" w:hAnsi="Tahoma" w:cs="Tahoma"/>
      <w:noProof/>
      <w:sz w:val="16"/>
      <w:szCs w:val="16"/>
      <w:lang w:eastAsia="en-US"/>
    </w:rPr>
  </w:style>
  <w:style w:type="character" w:customStyle="1" w:styleId="Ulstomtale1">
    <w:name w:val="Uløst omtale1"/>
    <w:basedOn w:val="Standardskrifttypeiafsnit"/>
    <w:uiPriority w:val="99"/>
    <w:semiHidden/>
    <w:unhideWhenUsed/>
    <w:rsid w:val="00F84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0467">
      <w:bodyDiv w:val="1"/>
      <w:marLeft w:val="0"/>
      <w:marRight w:val="0"/>
      <w:marTop w:val="0"/>
      <w:marBottom w:val="0"/>
      <w:divBdr>
        <w:top w:val="none" w:sz="0" w:space="0" w:color="auto"/>
        <w:left w:val="none" w:sz="0" w:space="0" w:color="auto"/>
        <w:bottom w:val="none" w:sz="0" w:space="0" w:color="auto"/>
        <w:right w:val="none" w:sz="0" w:space="0" w:color="auto"/>
      </w:divBdr>
    </w:div>
    <w:div w:id="319315178">
      <w:bodyDiv w:val="1"/>
      <w:marLeft w:val="0"/>
      <w:marRight w:val="0"/>
      <w:marTop w:val="0"/>
      <w:marBottom w:val="0"/>
      <w:divBdr>
        <w:top w:val="none" w:sz="0" w:space="0" w:color="auto"/>
        <w:left w:val="none" w:sz="0" w:space="0" w:color="auto"/>
        <w:bottom w:val="none" w:sz="0" w:space="0" w:color="auto"/>
        <w:right w:val="none" w:sz="0" w:space="0" w:color="auto"/>
      </w:divBdr>
    </w:div>
    <w:div w:id="382826067">
      <w:bodyDiv w:val="1"/>
      <w:marLeft w:val="0"/>
      <w:marRight w:val="0"/>
      <w:marTop w:val="0"/>
      <w:marBottom w:val="0"/>
      <w:divBdr>
        <w:top w:val="none" w:sz="0" w:space="0" w:color="auto"/>
        <w:left w:val="none" w:sz="0" w:space="0" w:color="auto"/>
        <w:bottom w:val="none" w:sz="0" w:space="0" w:color="auto"/>
        <w:right w:val="none" w:sz="0" w:space="0" w:color="auto"/>
      </w:divBdr>
    </w:div>
    <w:div w:id="598413113">
      <w:bodyDiv w:val="1"/>
      <w:marLeft w:val="0"/>
      <w:marRight w:val="0"/>
      <w:marTop w:val="0"/>
      <w:marBottom w:val="0"/>
      <w:divBdr>
        <w:top w:val="none" w:sz="0" w:space="0" w:color="auto"/>
        <w:left w:val="none" w:sz="0" w:space="0" w:color="auto"/>
        <w:bottom w:val="none" w:sz="0" w:space="0" w:color="auto"/>
        <w:right w:val="none" w:sz="0" w:space="0" w:color="auto"/>
      </w:divBdr>
    </w:div>
    <w:div w:id="616529360">
      <w:bodyDiv w:val="1"/>
      <w:marLeft w:val="0"/>
      <w:marRight w:val="0"/>
      <w:marTop w:val="0"/>
      <w:marBottom w:val="0"/>
      <w:divBdr>
        <w:top w:val="none" w:sz="0" w:space="0" w:color="auto"/>
        <w:left w:val="none" w:sz="0" w:space="0" w:color="auto"/>
        <w:bottom w:val="none" w:sz="0" w:space="0" w:color="auto"/>
        <w:right w:val="none" w:sz="0" w:space="0" w:color="auto"/>
      </w:divBdr>
    </w:div>
    <w:div w:id="951860214">
      <w:bodyDiv w:val="1"/>
      <w:marLeft w:val="0"/>
      <w:marRight w:val="0"/>
      <w:marTop w:val="0"/>
      <w:marBottom w:val="0"/>
      <w:divBdr>
        <w:top w:val="none" w:sz="0" w:space="0" w:color="auto"/>
        <w:left w:val="none" w:sz="0" w:space="0" w:color="auto"/>
        <w:bottom w:val="none" w:sz="0" w:space="0" w:color="auto"/>
        <w:right w:val="none" w:sz="0" w:space="0" w:color="auto"/>
      </w:divBdr>
      <w:divsChild>
        <w:div w:id="944190302">
          <w:marLeft w:val="0"/>
          <w:marRight w:val="0"/>
          <w:marTop w:val="0"/>
          <w:marBottom w:val="0"/>
          <w:divBdr>
            <w:top w:val="none" w:sz="0" w:space="0" w:color="auto"/>
            <w:left w:val="none" w:sz="0" w:space="0" w:color="auto"/>
            <w:bottom w:val="none" w:sz="0" w:space="0" w:color="auto"/>
            <w:right w:val="none" w:sz="0" w:space="0" w:color="auto"/>
          </w:divBdr>
          <w:divsChild>
            <w:div w:id="613172342">
              <w:marLeft w:val="0"/>
              <w:marRight w:val="0"/>
              <w:marTop w:val="0"/>
              <w:marBottom w:val="0"/>
              <w:divBdr>
                <w:top w:val="none" w:sz="0" w:space="0" w:color="auto"/>
                <w:left w:val="none" w:sz="0" w:space="0" w:color="auto"/>
                <w:bottom w:val="none" w:sz="0" w:space="0" w:color="auto"/>
                <w:right w:val="none" w:sz="0" w:space="0" w:color="auto"/>
              </w:divBdr>
            </w:div>
            <w:div w:id="1159728681">
              <w:marLeft w:val="0"/>
              <w:marRight w:val="0"/>
              <w:marTop w:val="0"/>
              <w:marBottom w:val="0"/>
              <w:divBdr>
                <w:top w:val="none" w:sz="0" w:space="0" w:color="auto"/>
                <w:left w:val="none" w:sz="0" w:space="0" w:color="auto"/>
                <w:bottom w:val="none" w:sz="0" w:space="0" w:color="auto"/>
                <w:right w:val="none" w:sz="0" w:space="0" w:color="auto"/>
              </w:divBdr>
            </w:div>
            <w:div w:id="1223055385">
              <w:marLeft w:val="0"/>
              <w:marRight w:val="0"/>
              <w:marTop w:val="0"/>
              <w:marBottom w:val="0"/>
              <w:divBdr>
                <w:top w:val="none" w:sz="0" w:space="0" w:color="auto"/>
                <w:left w:val="none" w:sz="0" w:space="0" w:color="auto"/>
                <w:bottom w:val="none" w:sz="0" w:space="0" w:color="auto"/>
                <w:right w:val="none" w:sz="0" w:space="0" w:color="auto"/>
              </w:divBdr>
            </w:div>
            <w:div w:id="1659118036">
              <w:marLeft w:val="0"/>
              <w:marRight w:val="0"/>
              <w:marTop w:val="0"/>
              <w:marBottom w:val="0"/>
              <w:divBdr>
                <w:top w:val="none" w:sz="0" w:space="0" w:color="auto"/>
                <w:left w:val="none" w:sz="0" w:space="0" w:color="auto"/>
                <w:bottom w:val="none" w:sz="0" w:space="0" w:color="auto"/>
                <w:right w:val="none" w:sz="0" w:space="0" w:color="auto"/>
              </w:divBdr>
            </w:div>
            <w:div w:id="1955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1021">
      <w:bodyDiv w:val="1"/>
      <w:marLeft w:val="0"/>
      <w:marRight w:val="0"/>
      <w:marTop w:val="0"/>
      <w:marBottom w:val="0"/>
      <w:divBdr>
        <w:top w:val="none" w:sz="0" w:space="0" w:color="auto"/>
        <w:left w:val="none" w:sz="0" w:space="0" w:color="auto"/>
        <w:bottom w:val="none" w:sz="0" w:space="0" w:color="auto"/>
        <w:right w:val="none" w:sz="0" w:space="0" w:color="auto"/>
      </w:divBdr>
    </w:div>
    <w:div w:id="1329793215">
      <w:bodyDiv w:val="1"/>
      <w:marLeft w:val="0"/>
      <w:marRight w:val="0"/>
      <w:marTop w:val="0"/>
      <w:marBottom w:val="0"/>
      <w:divBdr>
        <w:top w:val="none" w:sz="0" w:space="0" w:color="auto"/>
        <w:left w:val="none" w:sz="0" w:space="0" w:color="auto"/>
        <w:bottom w:val="none" w:sz="0" w:space="0" w:color="auto"/>
        <w:right w:val="none" w:sz="0" w:space="0" w:color="auto"/>
      </w:divBdr>
    </w:div>
    <w:div w:id="1439253787">
      <w:bodyDiv w:val="1"/>
      <w:marLeft w:val="0"/>
      <w:marRight w:val="0"/>
      <w:marTop w:val="0"/>
      <w:marBottom w:val="0"/>
      <w:divBdr>
        <w:top w:val="none" w:sz="0" w:space="0" w:color="auto"/>
        <w:left w:val="none" w:sz="0" w:space="0" w:color="auto"/>
        <w:bottom w:val="none" w:sz="0" w:space="0" w:color="auto"/>
        <w:right w:val="none" w:sz="0" w:space="0" w:color="auto"/>
      </w:divBdr>
    </w:div>
    <w:div w:id="1520119839">
      <w:bodyDiv w:val="1"/>
      <w:marLeft w:val="0"/>
      <w:marRight w:val="0"/>
      <w:marTop w:val="0"/>
      <w:marBottom w:val="0"/>
      <w:divBdr>
        <w:top w:val="none" w:sz="0" w:space="0" w:color="auto"/>
        <w:left w:val="none" w:sz="0" w:space="0" w:color="auto"/>
        <w:bottom w:val="none" w:sz="0" w:space="0" w:color="auto"/>
        <w:right w:val="none" w:sz="0" w:space="0" w:color="auto"/>
      </w:divBdr>
    </w:div>
    <w:div w:id="1605990809">
      <w:bodyDiv w:val="1"/>
      <w:marLeft w:val="0"/>
      <w:marRight w:val="0"/>
      <w:marTop w:val="0"/>
      <w:marBottom w:val="0"/>
      <w:divBdr>
        <w:top w:val="none" w:sz="0" w:space="0" w:color="auto"/>
        <w:left w:val="none" w:sz="0" w:space="0" w:color="auto"/>
        <w:bottom w:val="none" w:sz="0" w:space="0" w:color="auto"/>
        <w:right w:val="none" w:sz="0" w:space="0" w:color="auto"/>
      </w:divBdr>
    </w:div>
    <w:div w:id="1638532039">
      <w:bodyDiv w:val="1"/>
      <w:marLeft w:val="0"/>
      <w:marRight w:val="0"/>
      <w:marTop w:val="0"/>
      <w:marBottom w:val="0"/>
      <w:divBdr>
        <w:top w:val="none" w:sz="0" w:space="0" w:color="auto"/>
        <w:left w:val="none" w:sz="0" w:space="0" w:color="auto"/>
        <w:bottom w:val="none" w:sz="0" w:space="0" w:color="auto"/>
        <w:right w:val="none" w:sz="0" w:space="0" w:color="auto"/>
      </w:divBdr>
    </w:div>
    <w:div w:id="1701315756">
      <w:bodyDiv w:val="1"/>
      <w:marLeft w:val="0"/>
      <w:marRight w:val="0"/>
      <w:marTop w:val="0"/>
      <w:marBottom w:val="0"/>
      <w:divBdr>
        <w:top w:val="none" w:sz="0" w:space="0" w:color="auto"/>
        <w:left w:val="none" w:sz="0" w:space="0" w:color="auto"/>
        <w:bottom w:val="none" w:sz="0" w:space="0" w:color="auto"/>
        <w:right w:val="none" w:sz="0" w:space="0" w:color="auto"/>
      </w:divBdr>
    </w:div>
    <w:div w:id="1703168912">
      <w:bodyDiv w:val="1"/>
      <w:marLeft w:val="0"/>
      <w:marRight w:val="0"/>
      <w:marTop w:val="0"/>
      <w:marBottom w:val="0"/>
      <w:divBdr>
        <w:top w:val="none" w:sz="0" w:space="0" w:color="auto"/>
        <w:left w:val="none" w:sz="0" w:space="0" w:color="auto"/>
        <w:bottom w:val="none" w:sz="0" w:space="0" w:color="auto"/>
        <w:right w:val="none" w:sz="0" w:space="0" w:color="auto"/>
      </w:divBdr>
      <w:divsChild>
        <w:div w:id="1389769848">
          <w:marLeft w:val="0"/>
          <w:marRight w:val="0"/>
          <w:marTop w:val="0"/>
          <w:marBottom w:val="0"/>
          <w:divBdr>
            <w:top w:val="none" w:sz="0" w:space="0" w:color="auto"/>
            <w:left w:val="none" w:sz="0" w:space="0" w:color="auto"/>
            <w:bottom w:val="none" w:sz="0" w:space="0" w:color="auto"/>
            <w:right w:val="none" w:sz="0" w:space="0" w:color="auto"/>
          </w:divBdr>
          <w:divsChild>
            <w:div w:id="1099451573">
              <w:marLeft w:val="0"/>
              <w:marRight w:val="0"/>
              <w:marTop w:val="0"/>
              <w:marBottom w:val="0"/>
              <w:divBdr>
                <w:top w:val="none" w:sz="0" w:space="0" w:color="auto"/>
                <w:left w:val="none" w:sz="0" w:space="0" w:color="auto"/>
                <w:bottom w:val="none" w:sz="0" w:space="0" w:color="auto"/>
                <w:right w:val="none" w:sz="0" w:space="0" w:color="auto"/>
              </w:divBdr>
              <w:divsChild>
                <w:div w:id="9135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63410">
      <w:bodyDiv w:val="1"/>
      <w:marLeft w:val="0"/>
      <w:marRight w:val="0"/>
      <w:marTop w:val="0"/>
      <w:marBottom w:val="0"/>
      <w:divBdr>
        <w:top w:val="none" w:sz="0" w:space="0" w:color="auto"/>
        <w:left w:val="none" w:sz="0" w:space="0" w:color="auto"/>
        <w:bottom w:val="none" w:sz="0" w:space="0" w:color="auto"/>
        <w:right w:val="none" w:sz="0" w:space="0" w:color="auto"/>
      </w:divBdr>
    </w:div>
    <w:div w:id="1909880692">
      <w:bodyDiv w:val="1"/>
      <w:marLeft w:val="0"/>
      <w:marRight w:val="0"/>
      <w:marTop w:val="0"/>
      <w:marBottom w:val="0"/>
      <w:divBdr>
        <w:top w:val="none" w:sz="0" w:space="0" w:color="auto"/>
        <w:left w:val="none" w:sz="0" w:space="0" w:color="auto"/>
        <w:bottom w:val="none" w:sz="0" w:space="0" w:color="auto"/>
        <w:right w:val="none" w:sz="0" w:space="0" w:color="auto"/>
      </w:divBdr>
    </w:div>
    <w:div w:id="1981760811">
      <w:bodyDiv w:val="1"/>
      <w:marLeft w:val="0"/>
      <w:marRight w:val="0"/>
      <w:marTop w:val="0"/>
      <w:marBottom w:val="0"/>
      <w:divBdr>
        <w:top w:val="none" w:sz="0" w:space="0" w:color="auto"/>
        <w:left w:val="none" w:sz="0" w:space="0" w:color="auto"/>
        <w:bottom w:val="none" w:sz="0" w:space="0" w:color="auto"/>
        <w:right w:val="none" w:sz="0" w:space="0" w:color="auto"/>
      </w:divBdr>
      <w:divsChild>
        <w:div w:id="1985813135">
          <w:marLeft w:val="0"/>
          <w:marRight w:val="0"/>
          <w:marTop w:val="0"/>
          <w:marBottom w:val="0"/>
          <w:divBdr>
            <w:top w:val="none" w:sz="0" w:space="0" w:color="auto"/>
            <w:left w:val="none" w:sz="0" w:space="0" w:color="auto"/>
            <w:bottom w:val="none" w:sz="0" w:space="0" w:color="auto"/>
            <w:right w:val="none" w:sz="0" w:space="0" w:color="auto"/>
          </w:divBdr>
        </w:div>
      </w:divsChild>
    </w:div>
    <w:div w:id="21359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slo-universitetssykehus.no/avdelinger/barne-og-ungdomsklinikken/barneavdeling-for-nevrofag/cpop-cerebral-parese-oppfolgingsprogram" TargetMode="External"/><Relationship Id="rId18" Type="http://schemas.openxmlformats.org/officeDocument/2006/relationships/hyperlink" Target="https://www.sst.dk/da/udgivelser/2014/nkr-cerebral-parese"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pubmed.ncbi.nlm.nih.gov/1796350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pup.se/publikationer/arsrapporter/" TargetMode="External"/><Relationship Id="rId17" Type="http://schemas.openxmlformats.org/officeDocument/2006/relationships/hyperlink" Target="https://pubmed.ncbi.nlm.nih.gov/16780622/" TargetMode="External"/><Relationship Id="rId25" Type="http://schemas.openxmlformats.org/officeDocument/2006/relationships/hyperlink" Target="https://pubmed.ncbi.nlm.nih.gov/2170759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st.dk/da/udgivelser/2014/nkr-cerebral-parese" TargetMode="External"/><Relationship Id="rId20" Type="http://schemas.openxmlformats.org/officeDocument/2006/relationships/hyperlink" Target="https://pubmed.ncbi.nlm.nih.gov/2537147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pubmed.ncbi.nlm.nih.gov/23672835/"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ubmed.ncbi.nlm.nih.gov/9183258/" TargetMode="External"/><Relationship Id="rId23" Type="http://schemas.openxmlformats.org/officeDocument/2006/relationships/hyperlink" Target="https://pubmed.ncbi.nlm.nih.gov/12234229/" TargetMode="External"/><Relationship Id="rId28" Type="http://schemas.openxmlformats.org/officeDocument/2006/relationships/header" Target="header2.xml"/><Relationship Id="rId36"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hyperlink" Target="https://pubmed.ncbi.nlm.nih.gov/17371509/"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ubmed.ncbi.nlm.nih.gov/25371472/" TargetMode="External"/><Relationship Id="rId22" Type="http://schemas.openxmlformats.org/officeDocument/2006/relationships/hyperlink" Target="https://www.sst.dk/da/udgivelser/2014/nkr-cerebral-parese"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footnotes.xml.rels><?xml version="1.0" encoding="UTF-8" standalone="yes"?>
<Relationships xmlns="http://schemas.openxmlformats.org/package/2006/relationships"><Relationship Id="rId1" Type="http://schemas.openxmlformats.org/officeDocument/2006/relationships/hyperlink" Target="http://www.cpup.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Afdeling\SUNRKKUP\NyRKKP\Kommunikation\Design\Skabeloner\Dokument\Rapport.dotx" TargetMode="External"/></Relationships>
</file>

<file path=word/theme/theme1.xml><?xml version="1.0" encoding="utf-8"?>
<a:theme xmlns:a="http://schemas.openxmlformats.org/drawingml/2006/main" name="Kontortema">
  <a:themeElements>
    <a:clrScheme name="RKKP">
      <a:dk1>
        <a:sysClr val="windowText" lastClr="000000"/>
      </a:dk1>
      <a:lt1>
        <a:sysClr val="window" lastClr="FFFFFF"/>
      </a:lt1>
      <a:dk2>
        <a:srgbClr val="58595B"/>
      </a:dk2>
      <a:lt2>
        <a:srgbClr val="F9FAEC"/>
      </a:lt2>
      <a:accent1>
        <a:srgbClr val="C0D731"/>
      </a:accent1>
      <a:accent2>
        <a:srgbClr val="F25B40"/>
      </a:accent2>
      <a:accent3>
        <a:srgbClr val="FFDD00"/>
      </a:accent3>
      <a:accent4>
        <a:srgbClr val="983A95"/>
      </a:accent4>
      <a:accent5>
        <a:srgbClr val="01B4B9"/>
      </a:accent5>
      <a:accent6>
        <a:srgbClr val="003E87"/>
      </a:accent6>
      <a:hlink>
        <a:srgbClr val="0000FF"/>
      </a:hlink>
      <a:folHlink>
        <a:srgbClr val="800080"/>
      </a:folHlink>
    </a:clrScheme>
    <a:fontScheme name="RKKP">
      <a:majorFont>
        <a:latin typeface="Source Sans Pro Semibold"/>
        <a:ea typeface=""/>
        <a:cs typeface=""/>
      </a:majorFont>
      <a:minorFont>
        <a:latin typeface="Source Sans Pro"/>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A8DBA-F4C6-421B-91CB-8E8F367E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0</TotalTime>
  <Pages>1</Pages>
  <Words>3497</Words>
  <Characters>21824</Characters>
  <Application>Microsoft Office Word</Application>
  <DocSecurity>0</DocSecurity>
  <Lines>661</Lines>
  <Paragraphs>477</Paragraphs>
  <ScaleCrop>false</ScaleCrop>
  <HeadingPairs>
    <vt:vector size="2" baseType="variant">
      <vt:variant>
        <vt:lpstr>Titel</vt:lpstr>
      </vt:variant>
      <vt:variant>
        <vt:i4>1</vt:i4>
      </vt:variant>
    </vt:vector>
  </HeadingPairs>
  <TitlesOfParts>
    <vt:vector size="1" baseType="lpstr">
      <vt:lpstr>CPOP-databasen datadefinitioner</vt:lpstr>
    </vt:vector>
  </TitlesOfParts>
  <Company>Region Nordjylland</Company>
  <LinksUpToDate>false</LinksUpToDate>
  <CharactersWithSpaces>24844</CharactersWithSpaces>
  <SharedDoc>false</SharedDoc>
  <HLinks>
    <vt:vector size="6" baseType="variant">
      <vt:variant>
        <vt:i4>4063234</vt:i4>
      </vt:variant>
      <vt:variant>
        <vt:i4>0</vt:i4>
      </vt:variant>
      <vt:variant>
        <vt:i4>0</vt:i4>
      </vt:variant>
      <vt:variant>
        <vt:i4>5</vt:i4>
      </vt:variant>
      <vt:variant>
        <vt:lpwstr>mailto:jwj@rkkp.dk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CPOP-databasen datadefinitioner</dc:title>
  <dc:subject>Datadefinitioner</dc:subject>
  <dc:creator>Anne Mette Falstie-Jensen</dc:creator>
  <cp:lastModifiedBy>Mette Johansen</cp:lastModifiedBy>
  <cp:revision>2</cp:revision>
  <cp:lastPrinted>2019-09-30T10:36:00Z</cp:lastPrinted>
  <dcterms:created xsi:type="dcterms:W3CDTF">2021-11-19T11:31:00Z</dcterms:created>
  <dcterms:modified xsi:type="dcterms:W3CDTF">2021-11-19T11:31:00Z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-1726983214</vt:i4>
  </property>
  <property fmtid="{D5CDD505-2E9C-101B-9397-08002B2CF9AE}" pid="3" name="SD_DocumentLanguage">
    <vt:lpwstr>da-DK</vt:lpwstr>
  </property>
  <property fmtid="{D5CDD505-2E9C-101B-9397-08002B2CF9AE}" pid="4" name="ContentRemapped">
    <vt:lpwstr>true</vt:lpwstr>
  </property>
</Properties>
</file>